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497" w:rsidRDefault="00112497">
      <w:pPr>
        <w:jc w:val="right"/>
        <w:rPr>
          <w:rFonts w:ascii="Times New Roman" w:hAnsi="Times New Roman" w:cs="Times New Roman"/>
        </w:rPr>
      </w:pPr>
    </w:p>
    <w:p w:rsidR="00152603" w:rsidRDefault="00747BF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</w:t>
      </w:r>
    </w:p>
    <w:p w:rsidR="00152603" w:rsidRDefault="00747BFA">
      <w:pPr>
        <w:wordWrap w:val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Глава муниципального учреждения</w:t>
      </w:r>
    </w:p>
    <w:p w:rsidR="00152603" w:rsidRDefault="00747BF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«Администрация </w:t>
      </w:r>
      <w:proofErr w:type="spellStart"/>
      <w:r>
        <w:rPr>
          <w:rFonts w:ascii="Times New Roman" w:hAnsi="Times New Roman" w:cs="Times New Roman"/>
        </w:rPr>
        <w:t>Новобирюсинского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152603" w:rsidRDefault="00747BF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муниципального образования»</w:t>
      </w:r>
    </w:p>
    <w:p w:rsidR="00152603" w:rsidRDefault="00747BFA">
      <w:pPr>
        <w:wordWrap w:val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_____________И.Э. </w:t>
      </w:r>
      <w:proofErr w:type="spellStart"/>
      <w:r>
        <w:rPr>
          <w:rFonts w:ascii="Times New Roman" w:hAnsi="Times New Roman" w:cs="Times New Roman"/>
        </w:rPr>
        <w:t>Наврозова</w:t>
      </w:r>
      <w:proofErr w:type="spellEnd"/>
    </w:p>
    <w:p w:rsidR="00152603" w:rsidRDefault="00747BFA">
      <w:pPr>
        <w:wordWrap w:val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«___»_______________202</w:t>
      </w:r>
      <w:r w:rsidR="001C0A3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г.</w:t>
      </w:r>
    </w:p>
    <w:p w:rsidR="00152603" w:rsidRDefault="00152603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152603" w:rsidRDefault="00747BF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bidi="ar-SA"/>
        </w:rPr>
        <w:drawing>
          <wp:inline distT="0" distB="0" distL="114300" distR="114300">
            <wp:extent cx="1062990" cy="1580515"/>
            <wp:effectExtent l="0" t="0" r="3810" b="635"/>
            <wp:docPr id="3" name="Изображение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603" w:rsidRDefault="00747BFA">
      <w:pPr>
        <w:tabs>
          <w:tab w:val="left" w:pos="7469"/>
        </w:tabs>
        <w:spacing w:line="360" w:lineRule="exac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Российская Федерация</w:t>
      </w:r>
    </w:p>
    <w:p w:rsidR="00152603" w:rsidRDefault="00747BFA">
      <w:pPr>
        <w:tabs>
          <w:tab w:val="left" w:pos="7469"/>
        </w:tabs>
        <w:spacing w:line="360" w:lineRule="exac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Иркутская область</w:t>
      </w:r>
    </w:p>
    <w:p w:rsidR="00152603" w:rsidRDefault="00152603">
      <w:pPr>
        <w:tabs>
          <w:tab w:val="left" w:pos="7469"/>
        </w:tabs>
        <w:spacing w:line="360" w:lineRule="exact"/>
        <w:jc w:val="center"/>
        <w:rPr>
          <w:rFonts w:ascii="Times New Roman" w:hAnsi="Times New Roman" w:cs="Times New Roman"/>
          <w:b/>
          <w:bCs/>
        </w:rPr>
      </w:pPr>
    </w:p>
    <w:p w:rsidR="00152603" w:rsidRDefault="00747BFA">
      <w:pPr>
        <w:tabs>
          <w:tab w:val="left" w:pos="7469"/>
        </w:tabs>
        <w:spacing w:line="360" w:lineRule="exac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АДМИНИСТРАЦИЯ НОВОБИРЮСИНСКОГО МУНИЦИПАЛЬНОГО ОБРАЗОВАНИЯ</w:t>
      </w:r>
    </w:p>
    <w:p w:rsidR="00152603" w:rsidRDefault="00152603">
      <w:pPr>
        <w:spacing w:line="360" w:lineRule="exact"/>
        <w:jc w:val="center"/>
        <w:rPr>
          <w:rFonts w:ascii="Times New Roman" w:hAnsi="Times New Roman" w:cs="Times New Roman"/>
        </w:rPr>
      </w:pPr>
    </w:p>
    <w:p w:rsidR="00152603" w:rsidRDefault="00152603">
      <w:pPr>
        <w:spacing w:line="360" w:lineRule="exact"/>
        <w:jc w:val="center"/>
        <w:rPr>
          <w:rFonts w:ascii="Times New Roman" w:hAnsi="Times New Roman" w:cs="Times New Roman"/>
          <w:b/>
          <w:bCs/>
        </w:rPr>
      </w:pPr>
    </w:p>
    <w:p w:rsidR="00152603" w:rsidRDefault="00747BFA">
      <w:pPr>
        <w:spacing w:line="360" w:lineRule="exac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АКТУАЛИЗАЦИЯ</w:t>
      </w:r>
    </w:p>
    <w:p w:rsidR="00152603" w:rsidRDefault="00152603">
      <w:pPr>
        <w:spacing w:line="360" w:lineRule="exact"/>
        <w:jc w:val="center"/>
        <w:rPr>
          <w:rFonts w:ascii="Times New Roman" w:hAnsi="Times New Roman" w:cs="Times New Roman"/>
          <w:b/>
          <w:bCs/>
        </w:rPr>
      </w:pPr>
    </w:p>
    <w:p w:rsidR="00152603" w:rsidRDefault="00747BFA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схем водоснабжения, водоотведения и теплоснабжения </w:t>
      </w:r>
      <w:proofErr w:type="spellStart"/>
      <w:r>
        <w:rPr>
          <w:rFonts w:ascii="Times New Roman" w:hAnsi="Times New Roman" w:cs="Times New Roman"/>
          <w:b/>
          <w:bCs/>
        </w:rPr>
        <w:t>Новобирюсинского</w:t>
      </w:r>
      <w:proofErr w:type="spellEnd"/>
      <w:r>
        <w:rPr>
          <w:rFonts w:ascii="Times New Roman" w:hAnsi="Times New Roman" w:cs="Times New Roman"/>
          <w:b/>
          <w:bCs/>
        </w:rPr>
        <w:t xml:space="preserve"> муниципального образования на период 2020 - 2024 годов и на перспективу до 2032 года</w:t>
      </w:r>
    </w:p>
    <w:p w:rsidR="00152603" w:rsidRDefault="00152603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152603" w:rsidRDefault="00152603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152603" w:rsidRDefault="00747BFA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Часть 2. Актуализация схем теплоснабжения</w:t>
      </w:r>
    </w:p>
    <w:p w:rsidR="00152603" w:rsidRDefault="00152603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152603" w:rsidRDefault="00152603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152603" w:rsidRDefault="00152603">
      <w:pPr>
        <w:spacing w:line="360" w:lineRule="exact"/>
        <w:jc w:val="center"/>
        <w:rPr>
          <w:rFonts w:ascii="Times New Roman" w:hAnsi="Times New Roman" w:cs="Times New Roman"/>
          <w:b/>
          <w:bCs/>
        </w:rPr>
      </w:pPr>
    </w:p>
    <w:p w:rsidR="00152603" w:rsidRDefault="00152603">
      <w:pPr>
        <w:spacing w:line="360" w:lineRule="exact"/>
        <w:jc w:val="center"/>
        <w:rPr>
          <w:rFonts w:ascii="Times New Roman" w:hAnsi="Times New Roman" w:cs="Times New Roman"/>
          <w:b/>
          <w:bCs/>
        </w:rPr>
      </w:pPr>
    </w:p>
    <w:p w:rsidR="00152603" w:rsidRDefault="00152603">
      <w:pPr>
        <w:spacing w:line="360" w:lineRule="exact"/>
        <w:jc w:val="center"/>
        <w:rPr>
          <w:rFonts w:ascii="Times New Roman" w:hAnsi="Times New Roman" w:cs="Times New Roman"/>
          <w:b/>
          <w:bCs/>
        </w:rPr>
      </w:pPr>
    </w:p>
    <w:p w:rsidR="00152603" w:rsidRDefault="00152603">
      <w:pPr>
        <w:spacing w:line="360" w:lineRule="exact"/>
        <w:jc w:val="center"/>
        <w:rPr>
          <w:rFonts w:ascii="Times New Roman" w:hAnsi="Times New Roman" w:cs="Times New Roman"/>
          <w:b/>
          <w:bCs/>
        </w:rPr>
      </w:pPr>
    </w:p>
    <w:p w:rsidR="00152603" w:rsidRDefault="00152603">
      <w:pPr>
        <w:spacing w:line="360" w:lineRule="exact"/>
        <w:jc w:val="center"/>
        <w:rPr>
          <w:rFonts w:ascii="Times New Roman" w:hAnsi="Times New Roman" w:cs="Times New Roman"/>
          <w:b/>
          <w:bCs/>
        </w:rPr>
      </w:pPr>
    </w:p>
    <w:p w:rsidR="00152603" w:rsidRDefault="00152603">
      <w:pPr>
        <w:spacing w:line="360" w:lineRule="exact"/>
        <w:rPr>
          <w:rFonts w:ascii="Times New Roman" w:hAnsi="Times New Roman" w:cs="Times New Roman"/>
        </w:rPr>
      </w:pPr>
    </w:p>
    <w:p w:rsidR="00152603" w:rsidRDefault="00152603">
      <w:pPr>
        <w:spacing w:line="360" w:lineRule="exact"/>
        <w:rPr>
          <w:rFonts w:ascii="Times New Roman" w:hAnsi="Times New Roman" w:cs="Times New Roman"/>
        </w:rPr>
      </w:pPr>
    </w:p>
    <w:p w:rsidR="00152603" w:rsidRDefault="00152603">
      <w:pPr>
        <w:spacing w:line="360" w:lineRule="exact"/>
        <w:rPr>
          <w:rFonts w:ascii="Times New Roman" w:hAnsi="Times New Roman" w:cs="Times New Roman"/>
        </w:rPr>
      </w:pPr>
    </w:p>
    <w:p w:rsidR="00152603" w:rsidRDefault="00152603">
      <w:pPr>
        <w:spacing w:line="360" w:lineRule="exact"/>
        <w:jc w:val="center"/>
        <w:rPr>
          <w:rFonts w:ascii="Times New Roman" w:hAnsi="Times New Roman" w:cs="Times New Roman"/>
        </w:rPr>
      </w:pPr>
    </w:p>
    <w:p w:rsidR="00152603" w:rsidRDefault="00747BFA">
      <w:pPr>
        <w:spacing w:line="36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2020 г.</w:t>
      </w:r>
    </w:p>
    <w:p w:rsidR="00152603" w:rsidRDefault="00152603">
      <w:pPr>
        <w:spacing w:line="360" w:lineRule="exact"/>
        <w:jc w:val="center"/>
        <w:rPr>
          <w:rFonts w:ascii="Times New Roman" w:hAnsi="Times New Roman" w:cs="Times New Roman"/>
        </w:rPr>
      </w:pPr>
    </w:p>
    <w:p w:rsidR="00152603" w:rsidRDefault="0015260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  <w:sectPr w:rsidR="00152603">
          <w:headerReference w:type="default" r:id="rId11"/>
          <w:headerReference w:type="first" r:id="rId12"/>
          <w:footerReference w:type="first" r:id="rId13"/>
          <w:type w:val="nextColumn"/>
          <w:pgSz w:w="11900" w:h="16840"/>
          <w:pgMar w:top="1134" w:right="1134" w:bottom="1134" w:left="1418" w:header="0" w:footer="6" w:gutter="0"/>
          <w:pgBorders w:display="firstPage">
            <w:top w:val="thinThickSmallGap" w:sz="24" w:space="1" w:color="auto"/>
            <w:left w:val="thinThickSmallGap" w:sz="24" w:space="24" w:color="auto"/>
            <w:bottom w:val="thickThinSmallGap" w:sz="24" w:space="1" w:color="auto"/>
            <w:right w:val="thickThinSmallGap" w:sz="24" w:space="24" w:color="auto"/>
          </w:pgBorders>
          <w:pgNumType w:start="2"/>
          <w:cols w:space="0"/>
          <w:titlePg/>
          <w:docGrid w:linePitch="360"/>
        </w:sectPr>
      </w:pPr>
    </w:p>
    <w:p w:rsidR="00152603" w:rsidRDefault="00747BFA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АКТУАЛИЗАЦИЯ СХЕМ ВОДОСНАБЖЕНИЯ, ВОДООТВЕДЕНИЯ И ТЕПЛОСНАБЖЕНИЯ НОВОБИРЮСИНСКОГО МУНИЦИПАЛЬНОГО ОБРАЗОВАНИЯ НА ПЕРИОД 2020-2024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г.г</w:t>
      </w:r>
      <w:proofErr w:type="spellEnd"/>
      <w:r>
        <w:rPr>
          <w:rFonts w:ascii="Times New Roman" w:eastAsia="Times New Roman" w:hAnsi="Times New Roman" w:cs="Times New Roman"/>
          <w:b/>
          <w:bCs/>
        </w:rPr>
        <w:t>. И НА ПЕРСПЕКТИВУ ДО 2032</w:t>
      </w:r>
    </w:p>
    <w:p w:rsidR="00152603" w:rsidRDefault="0015260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152603" w:rsidRDefault="00747BFA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ЧАСТЬ 2</w:t>
      </w:r>
    </w:p>
    <w:p w:rsidR="00152603" w:rsidRDefault="00747BFA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АКТУАЛИЗАЦИЯ СХЕМ ТЕПЛОСНАБЖЕНИЯ</w:t>
      </w:r>
      <w:r>
        <w:rPr>
          <w:rFonts w:ascii="Times New Roman" w:eastAsia="Times New Roman" w:hAnsi="Times New Roman" w:cs="Times New Roman"/>
          <w:b/>
          <w:bCs/>
        </w:rPr>
        <w:br/>
        <w:t>НОВОБИРЮСИНСКОГО МУНИЦИПАЛЬНОГО ОБРАЗОВАНИЯ</w:t>
      </w:r>
    </w:p>
    <w:p w:rsidR="00152603" w:rsidRDefault="0015260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152603" w:rsidRDefault="00747BFA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СОСТАВ АКТУАЛИЗАЦИИ СХЕМ ТЕПЛОСНАБЖЕНИЯ</w:t>
      </w:r>
      <w:r>
        <w:rPr>
          <w:rFonts w:ascii="Times New Roman" w:eastAsia="Times New Roman" w:hAnsi="Times New Roman" w:cs="Times New Roman"/>
          <w:b/>
          <w:bCs/>
        </w:rPr>
        <w:br/>
        <w:t>НОВОБИРЮСИНСКОГО МУНИЦИПАЛЬНОГО ОБРАЗОВАНИЯ</w:t>
      </w:r>
    </w:p>
    <w:p w:rsidR="00152603" w:rsidRDefault="00152603">
      <w:pPr>
        <w:framePr w:w="9653" w:wrap="notBeside" w:vAnchor="text" w:hAnchor="text" w:xAlign="center" w:y="1"/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152603">
      <w:pPr>
        <w:pStyle w:val="22"/>
        <w:keepNext/>
        <w:keepLines/>
        <w:shd w:val="clear" w:color="auto" w:fill="auto"/>
        <w:spacing w:line="280" w:lineRule="exact"/>
        <w:ind w:left="2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1065" w:tblpY="167"/>
        <w:tblOverlap w:val="never"/>
        <w:tblW w:w="101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3"/>
        <w:gridCol w:w="9790"/>
      </w:tblGrid>
      <w:tr w:rsidR="00152603">
        <w:trPr>
          <w:trHeight w:hRule="exact" w:val="139"/>
        </w:trPr>
        <w:tc>
          <w:tcPr>
            <w:tcW w:w="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60" w:line="220" w:lineRule="exact"/>
              <w:ind w:firstLine="0"/>
              <w:jc w:val="center"/>
            </w:pPr>
            <w:r>
              <w:rPr>
                <w:rStyle w:val="211pt"/>
                <w:sz w:val="24"/>
                <w:szCs w:val="24"/>
              </w:rPr>
              <w:t>№</w:t>
            </w:r>
          </w:p>
          <w:p w:rsidR="00152603" w:rsidRDefault="00747BFA">
            <w:pPr>
              <w:pStyle w:val="220"/>
              <w:shd w:val="clear" w:color="auto" w:fill="auto"/>
              <w:spacing w:before="60" w:after="0" w:line="220" w:lineRule="exact"/>
              <w:ind w:firstLine="0"/>
              <w:jc w:val="center"/>
            </w:pPr>
            <w:r>
              <w:rPr>
                <w:rStyle w:val="211pt"/>
                <w:sz w:val="24"/>
                <w:szCs w:val="24"/>
              </w:rPr>
              <w:t>п/п</w:t>
            </w:r>
          </w:p>
        </w:tc>
        <w:tc>
          <w:tcPr>
            <w:tcW w:w="9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243"/>
        </w:trPr>
        <w:tc>
          <w:tcPr>
            <w:tcW w:w="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20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211pt"/>
                <w:sz w:val="24"/>
                <w:szCs w:val="24"/>
              </w:rPr>
              <w:t>Наименование документа</w:t>
            </w:r>
          </w:p>
        </w:tc>
      </w:tr>
      <w:tr w:rsidR="00152603">
        <w:trPr>
          <w:trHeight w:hRule="exact" w:val="130"/>
        </w:trPr>
        <w:tc>
          <w:tcPr>
            <w:tcW w:w="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259"/>
        </w:trPr>
        <w:tc>
          <w:tcPr>
            <w:tcW w:w="101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20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2100"/>
                <w:sz w:val="24"/>
                <w:szCs w:val="24"/>
              </w:rPr>
              <w:t>Графические материалы</w:t>
            </w:r>
          </w:p>
        </w:tc>
      </w:tr>
      <w:tr w:rsidR="00152603">
        <w:trPr>
          <w:trHeight w:hRule="exact" w:val="518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2101"/>
                <w:sz w:val="24"/>
                <w:szCs w:val="24"/>
              </w:rPr>
              <w:t>1</w:t>
            </w:r>
          </w:p>
        </w:tc>
        <w:tc>
          <w:tcPr>
            <w:tcW w:w="9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50" w:lineRule="exact"/>
              <w:ind w:firstLine="0"/>
            </w:pPr>
            <w:r>
              <w:rPr>
                <w:rStyle w:val="2101"/>
                <w:sz w:val="24"/>
                <w:szCs w:val="24"/>
              </w:rPr>
              <w:t xml:space="preserve">Существующая схема размещения тепловых сетей </w:t>
            </w:r>
            <w:proofErr w:type="spellStart"/>
            <w:r>
              <w:rPr>
                <w:rStyle w:val="2101"/>
                <w:sz w:val="24"/>
                <w:szCs w:val="24"/>
              </w:rPr>
              <w:t>р.п</w:t>
            </w:r>
            <w:proofErr w:type="spellEnd"/>
            <w:r>
              <w:rPr>
                <w:rStyle w:val="2101"/>
                <w:sz w:val="24"/>
                <w:szCs w:val="24"/>
              </w:rPr>
              <w:t xml:space="preserve">. </w:t>
            </w:r>
            <w:proofErr w:type="spellStart"/>
            <w:r>
              <w:rPr>
                <w:rStyle w:val="2101"/>
                <w:sz w:val="24"/>
                <w:szCs w:val="24"/>
              </w:rPr>
              <w:t>Новобирюсинский</w:t>
            </w:r>
            <w:proofErr w:type="spellEnd"/>
            <w:r>
              <w:rPr>
                <w:rStyle w:val="2101"/>
                <w:sz w:val="24"/>
                <w:szCs w:val="24"/>
              </w:rPr>
              <w:t>.</w:t>
            </w:r>
          </w:p>
        </w:tc>
      </w:tr>
      <w:tr w:rsidR="00152603">
        <w:trPr>
          <w:trHeight w:hRule="exact" w:val="514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2101"/>
                <w:sz w:val="24"/>
                <w:szCs w:val="24"/>
              </w:rPr>
              <w:t>2</w:t>
            </w:r>
          </w:p>
        </w:tc>
        <w:tc>
          <w:tcPr>
            <w:tcW w:w="9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50" w:lineRule="exact"/>
              <w:ind w:firstLine="0"/>
            </w:pPr>
            <w:r>
              <w:rPr>
                <w:rStyle w:val="2101"/>
                <w:sz w:val="24"/>
                <w:szCs w:val="24"/>
              </w:rPr>
              <w:t xml:space="preserve">Схема планируемого размещения тепловых сетей </w:t>
            </w:r>
            <w:proofErr w:type="spellStart"/>
            <w:r>
              <w:rPr>
                <w:rStyle w:val="2101"/>
                <w:sz w:val="24"/>
                <w:szCs w:val="24"/>
              </w:rPr>
              <w:t>р.п</w:t>
            </w:r>
            <w:proofErr w:type="spellEnd"/>
            <w:r>
              <w:rPr>
                <w:rStyle w:val="2101"/>
                <w:sz w:val="24"/>
                <w:szCs w:val="24"/>
              </w:rPr>
              <w:t xml:space="preserve">. </w:t>
            </w:r>
            <w:proofErr w:type="spellStart"/>
            <w:r>
              <w:rPr>
                <w:rStyle w:val="2101"/>
                <w:sz w:val="24"/>
                <w:szCs w:val="24"/>
              </w:rPr>
              <w:t>Новобирюсинский</w:t>
            </w:r>
            <w:proofErr w:type="spellEnd"/>
            <w:r>
              <w:rPr>
                <w:rStyle w:val="2101"/>
                <w:sz w:val="24"/>
                <w:szCs w:val="24"/>
              </w:rPr>
              <w:t>.</w:t>
            </w:r>
          </w:p>
        </w:tc>
      </w:tr>
      <w:tr w:rsidR="00152603">
        <w:trPr>
          <w:trHeight w:hRule="exact" w:val="264"/>
        </w:trPr>
        <w:tc>
          <w:tcPr>
            <w:tcW w:w="101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20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2100"/>
                <w:sz w:val="24"/>
                <w:szCs w:val="24"/>
              </w:rPr>
              <w:t>Текстовые материалы</w:t>
            </w:r>
          </w:p>
        </w:tc>
      </w:tr>
      <w:tr w:rsidR="00152603">
        <w:trPr>
          <w:trHeight w:hRule="exact" w:val="1087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t>4</w:t>
            </w:r>
          </w:p>
        </w:tc>
        <w:tc>
          <w:tcPr>
            <w:tcW w:w="9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20"/>
              <w:shd w:val="clear" w:color="auto" w:fill="auto"/>
              <w:spacing w:before="0" w:after="0" w:line="250" w:lineRule="exact"/>
              <w:ind w:firstLine="0"/>
              <w:jc w:val="left"/>
              <w:rPr>
                <w:rStyle w:val="2101"/>
                <w:sz w:val="24"/>
                <w:szCs w:val="24"/>
              </w:rPr>
            </w:pPr>
            <w:r>
              <w:rPr>
                <w:rStyle w:val="2101"/>
                <w:sz w:val="24"/>
                <w:szCs w:val="24"/>
              </w:rPr>
              <w:t xml:space="preserve">Актуализация схем водоснабжения, водоотведения и теплоснабжения </w:t>
            </w:r>
            <w:proofErr w:type="spellStart"/>
            <w:r>
              <w:rPr>
                <w:rStyle w:val="2101"/>
                <w:sz w:val="24"/>
                <w:szCs w:val="24"/>
              </w:rPr>
              <w:t>Новобирюсинского</w:t>
            </w:r>
            <w:proofErr w:type="spellEnd"/>
            <w:r>
              <w:rPr>
                <w:rStyle w:val="2101"/>
                <w:sz w:val="24"/>
                <w:szCs w:val="24"/>
              </w:rPr>
              <w:t xml:space="preserve"> муниципального образования на период 2020 - 2024 гг. и на перспективу до 2032 г. </w:t>
            </w:r>
          </w:p>
          <w:p w:rsidR="00152603" w:rsidRDefault="00747BFA">
            <w:pPr>
              <w:pStyle w:val="220"/>
              <w:shd w:val="clear" w:color="auto" w:fill="auto"/>
              <w:spacing w:before="0" w:after="0" w:line="250" w:lineRule="exact"/>
              <w:ind w:firstLine="0"/>
              <w:jc w:val="left"/>
              <w:rPr>
                <w:rStyle w:val="2101"/>
                <w:sz w:val="24"/>
                <w:szCs w:val="24"/>
              </w:rPr>
            </w:pPr>
            <w:r>
              <w:rPr>
                <w:rStyle w:val="2101"/>
                <w:sz w:val="24"/>
                <w:szCs w:val="24"/>
              </w:rPr>
              <w:t xml:space="preserve">Часть 2. Актуализация схем теплоснабжения </w:t>
            </w:r>
            <w:proofErr w:type="spellStart"/>
            <w:r>
              <w:rPr>
                <w:rStyle w:val="2101"/>
                <w:sz w:val="24"/>
                <w:szCs w:val="24"/>
              </w:rPr>
              <w:t>Новобирюсинского</w:t>
            </w:r>
            <w:proofErr w:type="spellEnd"/>
            <w:r>
              <w:rPr>
                <w:rStyle w:val="2101"/>
                <w:sz w:val="24"/>
                <w:szCs w:val="24"/>
              </w:rPr>
              <w:t xml:space="preserve"> муниципального образования на период 2020 - 2024 гг. и на перспективу до 2032 г.</w:t>
            </w:r>
          </w:p>
          <w:p w:rsidR="00152603" w:rsidRDefault="00152603">
            <w:pPr>
              <w:pStyle w:val="220"/>
              <w:shd w:val="clear" w:color="auto" w:fill="auto"/>
              <w:spacing w:before="0" w:after="0" w:line="250" w:lineRule="exact"/>
              <w:ind w:firstLine="0"/>
              <w:jc w:val="left"/>
              <w:rPr>
                <w:rStyle w:val="2101"/>
                <w:sz w:val="24"/>
                <w:szCs w:val="24"/>
              </w:rPr>
            </w:pPr>
          </w:p>
          <w:p w:rsidR="00152603" w:rsidRDefault="00152603">
            <w:pPr>
              <w:pStyle w:val="220"/>
              <w:shd w:val="clear" w:color="auto" w:fill="auto"/>
              <w:spacing w:before="0" w:after="0" w:line="250" w:lineRule="exact"/>
              <w:ind w:firstLine="0"/>
              <w:jc w:val="left"/>
              <w:rPr>
                <w:rStyle w:val="2101"/>
                <w:sz w:val="24"/>
                <w:szCs w:val="24"/>
              </w:rPr>
            </w:pPr>
          </w:p>
          <w:p w:rsidR="00152603" w:rsidRDefault="00747BFA">
            <w:pPr>
              <w:pStyle w:val="220"/>
              <w:shd w:val="clear" w:color="auto" w:fill="auto"/>
              <w:spacing w:before="0" w:after="0" w:line="250" w:lineRule="exact"/>
              <w:ind w:firstLine="0"/>
              <w:jc w:val="left"/>
            </w:pPr>
            <w:proofErr w:type="spellStart"/>
            <w:r>
              <w:rPr>
                <w:rStyle w:val="2101"/>
                <w:sz w:val="24"/>
                <w:szCs w:val="24"/>
              </w:rPr>
              <w:t>одоснабжения</w:t>
            </w:r>
            <w:proofErr w:type="spellEnd"/>
          </w:p>
        </w:tc>
      </w:tr>
      <w:tr w:rsidR="00152603">
        <w:trPr>
          <w:trHeight w:hRule="exact" w:val="259"/>
        </w:trPr>
        <w:tc>
          <w:tcPr>
            <w:tcW w:w="101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20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2100"/>
                <w:sz w:val="24"/>
                <w:szCs w:val="24"/>
              </w:rPr>
              <w:t>Электронная версия проекта</w:t>
            </w:r>
          </w:p>
        </w:tc>
      </w:tr>
      <w:tr w:rsidR="00152603" w:rsidTr="00112497">
        <w:trPr>
          <w:trHeight w:hRule="exact" w:val="1553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t>5</w:t>
            </w:r>
          </w:p>
        </w:tc>
        <w:tc>
          <w:tcPr>
            <w:tcW w:w="9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20"/>
              <w:shd w:val="clear" w:color="auto" w:fill="auto"/>
              <w:spacing w:before="0" w:after="0" w:line="250" w:lineRule="exact"/>
              <w:ind w:firstLine="0"/>
              <w:jc w:val="left"/>
              <w:rPr>
                <w:rStyle w:val="2101"/>
                <w:sz w:val="24"/>
                <w:szCs w:val="24"/>
              </w:rPr>
            </w:pPr>
            <w:r>
              <w:rPr>
                <w:rStyle w:val="2101"/>
                <w:sz w:val="24"/>
                <w:szCs w:val="24"/>
                <w:lang w:val="en-US" w:eastAsia="en-US" w:bidi="en-US"/>
              </w:rPr>
              <w:t>DVD</w:t>
            </w:r>
            <w:r>
              <w:rPr>
                <w:rStyle w:val="2101"/>
                <w:sz w:val="24"/>
                <w:szCs w:val="24"/>
              </w:rPr>
              <w:t xml:space="preserve">-диск. Актуализация схем водоснабжения, водоотведения и теплоснабжения </w:t>
            </w:r>
            <w:proofErr w:type="spellStart"/>
            <w:r>
              <w:rPr>
                <w:rStyle w:val="2101"/>
                <w:sz w:val="24"/>
                <w:szCs w:val="24"/>
              </w:rPr>
              <w:t>Новобирюсинского</w:t>
            </w:r>
            <w:proofErr w:type="spellEnd"/>
            <w:r>
              <w:rPr>
                <w:rStyle w:val="2101"/>
                <w:sz w:val="24"/>
                <w:szCs w:val="24"/>
              </w:rPr>
              <w:t xml:space="preserve"> муниципального образования на период 2020 - 2024 гг. и на перспективу до 2032 г. Часть 2. Актуализация схем теплоснабжения </w:t>
            </w:r>
            <w:proofErr w:type="spellStart"/>
            <w:r>
              <w:rPr>
                <w:rStyle w:val="2101"/>
                <w:sz w:val="24"/>
                <w:szCs w:val="24"/>
              </w:rPr>
              <w:t>Новобирюсинского</w:t>
            </w:r>
            <w:proofErr w:type="spellEnd"/>
            <w:r>
              <w:rPr>
                <w:rStyle w:val="2101"/>
                <w:sz w:val="24"/>
                <w:szCs w:val="24"/>
              </w:rPr>
              <w:t xml:space="preserve"> муниципального образования на период 2020 - 2024 гг. и на перспективу до 2032 г. в электронном виде в формате .</w:t>
            </w:r>
            <w:r>
              <w:rPr>
                <w:rStyle w:val="2101"/>
                <w:sz w:val="24"/>
                <w:szCs w:val="24"/>
                <w:lang w:val="en-US"/>
              </w:rPr>
              <w:t>pdf</w:t>
            </w:r>
            <w:r>
              <w:rPr>
                <w:rStyle w:val="2101"/>
                <w:sz w:val="24"/>
                <w:szCs w:val="24"/>
              </w:rPr>
              <w:t>.</w:t>
            </w:r>
          </w:p>
          <w:p w:rsidR="00152603" w:rsidRDefault="00152603">
            <w:pPr>
              <w:pStyle w:val="220"/>
              <w:shd w:val="clear" w:color="auto" w:fill="auto"/>
              <w:spacing w:before="0" w:after="0" w:line="245" w:lineRule="exact"/>
              <w:ind w:firstLine="0"/>
              <w:jc w:val="left"/>
            </w:pPr>
          </w:p>
        </w:tc>
      </w:tr>
    </w:tbl>
    <w:p w:rsidR="00152603" w:rsidRDefault="00152603">
      <w:pPr>
        <w:spacing w:line="360" w:lineRule="exact"/>
        <w:jc w:val="center"/>
        <w:rPr>
          <w:rFonts w:ascii="Times New Roman" w:hAnsi="Times New Roman" w:cs="Times New Roman"/>
        </w:rPr>
      </w:pPr>
    </w:p>
    <w:p w:rsidR="00152603" w:rsidRDefault="00152603">
      <w:pPr>
        <w:spacing w:line="360" w:lineRule="exact"/>
        <w:jc w:val="center"/>
        <w:rPr>
          <w:rFonts w:ascii="Times New Roman" w:hAnsi="Times New Roman" w:cs="Times New Roman"/>
        </w:rPr>
        <w:sectPr w:rsidR="00152603" w:rsidSect="00747BFA">
          <w:footerReference w:type="default" r:id="rId14"/>
          <w:pgSz w:w="11900" w:h="16840"/>
          <w:pgMar w:top="1134" w:right="1134" w:bottom="1134" w:left="1418" w:header="0" w:footer="244" w:gutter="0"/>
          <w:pgBorders>
            <w:top w:val="thinThickSmallGap" w:sz="24" w:space="1" w:color="auto"/>
            <w:bottom w:val="thickThinSmallGap" w:sz="24" w:space="1" w:color="auto"/>
          </w:pgBorders>
          <w:pgNumType w:start="2"/>
          <w:cols w:space="0"/>
          <w:docGrid w:linePitch="360"/>
        </w:sectPr>
      </w:pPr>
    </w:p>
    <w:p w:rsidR="00152603" w:rsidRDefault="00747BFA">
      <w:pPr>
        <w:spacing w:line="360" w:lineRule="exac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ОГЛАВЛЕНИЕ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58"/>
        <w:gridCol w:w="7392"/>
        <w:gridCol w:w="869"/>
      </w:tblGrid>
      <w:tr w:rsidR="00152603">
        <w:tc>
          <w:tcPr>
            <w:tcW w:w="1258" w:type="dxa"/>
            <w:vAlign w:val="center"/>
          </w:tcPr>
          <w:p w:rsidR="00152603" w:rsidRDefault="00152603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Оглавление</w:t>
            </w:r>
          </w:p>
        </w:tc>
        <w:tc>
          <w:tcPr>
            <w:tcW w:w="869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92" w:type="dxa"/>
          </w:tcPr>
          <w:p w:rsidR="00152603" w:rsidRDefault="00747BFA" w:rsidP="00112497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Основания для проведения актуализации схемы водоснабжения</w:t>
            </w:r>
            <w:r w:rsidR="0011249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водоотведения </w:t>
            </w:r>
            <w:r w:rsidR="00112497" w:rsidRPr="00112497">
              <w:rPr>
                <w:rFonts w:ascii="Times New Roman" w:hAnsi="Times New Roman" w:cs="Times New Roman"/>
                <w:bCs/>
              </w:rPr>
              <w:t>и теплоснабжения</w:t>
            </w:r>
          </w:p>
        </w:tc>
        <w:tc>
          <w:tcPr>
            <w:tcW w:w="869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Термины и определения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Общие положения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муниципального образования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характеристика территорий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Климатические условия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геологических и природных условий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4.3.1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Геологическое строение и рельеф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4.3.2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Гидрогеологические условия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4.3.3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Гидрографическая характеристика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4.3.4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Растительность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Мероприятия по территориальному планированию </w:t>
            </w:r>
            <w:proofErr w:type="spellStart"/>
            <w:r>
              <w:rPr>
                <w:rFonts w:ascii="Times New Roman" w:hAnsi="Times New Roman" w:cs="Times New Roman"/>
              </w:rPr>
              <w:t>Новобирюсинского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муниципального образования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1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Существующие положения в сфере производства, передачи и потребления тепловой энергии для целей теплоснабжения</w:t>
            </w:r>
          </w:p>
        </w:tc>
        <w:tc>
          <w:tcPr>
            <w:tcW w:w="869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Функциональная (существующая) структура теплоснабжения</w:t>
            </w:r>
          </w:p>
        </w:tc>
        <w:tc>
          <w:tcPr>
            <w:tcW w:w="869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Источники тепловой энергии</w:t>
            </w:r>
          </w:p>
        </w:tc>
        <w:tc>
          <w:tcPr>
            <w:tcW w:w="869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сети, сооружения на них и тепловые пункты</w:t>
            </w:r>
          </w:p>
        </w:tc>
        <w:tc>
          <w:tcPr>
            <w:tcW w:w="869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Существующая схема тепловых сетей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Зоны действия источников тепловой энергии</w:t>
            </w:r>
          </w:p>
        </w:tc>
        <w:tc>
          <w:tcPr>
            <w:tcW w:w="869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  <w:tr w:rsidR="00152603">
        <w:trPr>
          <w:trHeight w:val="90"/>
        </w:trPr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нагрузки потребителей тепловой энергии, в зонах действия источников тепловой энергии</w:t>
            </w:r>
          </w:p>
        </w:tc>
        <w:tc>
          <w:tcPr>
            <w:tcW w:w="869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Балансы тепловой мощности и тепловой нагрузки в зонах действия источников тепловой энергии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Балансы теплоносителя</w:t>
            </w:r>
          </w:p>
        </w:tc>
        <w:tc>
          <w:tcPr>
            <w:tcW w:w="869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Топливные балансы источников тепловой энергии и система обеспечения топливом</w:t>
            </w:r>
          </w:p>
        </w:tc>
        <w:tc>
          <w:tcPr>
            <w:tcW w:w="869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Надежность теплоснабжения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Технико-экономические показатели теплоснабжающей организации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Цены (тарифы) в сфере теплоснабжения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существующих технических и технологических проблем в системах теплоснабжения поселения, городского округа</w:t>
            </w:r>
          </w:p>
        </w:tc>
        <w:tc>
          <w:tcPr>
            <w:tcW w:w="869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2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Перспективное потребление тепловой энергии на цели теплоснабжения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базового уровня потребления тепла на цели теплоснабжения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2.2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Прогнозы перспективных удельных расходов тепловой энергии для обеспечения технологических процессов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 перспективного потребления тепловой энергии отдельными категориями потребителей, в том числе социально значимых, для которых устанавливаются льготные тарифы на тепловую энергию (мощность), теплоноситель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 перспективного потребления тепловой энергии потребителями, с которыми заключены или могут быть заключены в перспективе свободные долгосрочные договоры теплоснабжения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 перспективного потребления тепловой энергии потребителями, с которыми заключены или могут быть заключены долгосрочные договоры теплоснабжения по регулируемой цене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3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Перспективные балансы тепловой мощности источников тепловой энергии и тепловой нагрузки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Балансы тепловой энергии (мощности) и перспективной тепловой нагрузки в каждой из выделенных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Балансы тепловой мощности источника тепловой энергии по каждому из магистральных выводов (если таких выводов несколько) тепловой мощности источника тепловой энергии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Выводы о резервах (дефицитах) существующей системы теплоснабжения при обеспечении перспективной тепловой нагрузки потребителей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Схема планируемого размещения тепловых сетей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4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Перспективные балансы производительности водоподготовительных установок и максимального потребления теплоносителя </w:t>
            </w:r>
            <w:proofErr w:type="spellStart"/>
            <w:r>
              <w:rPr>
                <w:rFonts w:ascii="Times New Roman" w:hAnsi="Times New Roman" w:cs="Times New Roman"/>
              </w:rPr>
              <w:t>теплопотребляющими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установками потребителей, в том числе в аварийных режимах 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4.1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</w:t>
            </w:r>
            <w:proofErr w:type="spellStart"/>
            <w:r>
              <w:rPr>
                <w:rFonts w:ascii="Times New Roman" w:hAnsi="Times New Roman" w:cs="Times New Roman"/>
              </w:rPr>
              <w:t>теплопотребляющими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установками потребителей, а также обоснование перспективных потерь теплоносителя при его передаче по тепловым сетям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5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условий организации централизованного теплоснабжения, индивидуального теплоснабжения, а также поквартирного отопления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 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Обоснование предлагаемых для перевода в пиковый режим работы котельных по отношению к источникам тепловой  энергии с комбинированной выработкой тепловой и электрической энергии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5.7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Обоснование предлагаемых для выводов в резерв и (или) вывода из эксплуатации котельных при передаче тепловых нагрузок на другие источники тепловой энергии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Обоснование организации теплоснабжения в производственных зонах на территории поселения, городского округа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6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Предложения по строительству и реконструкции тепловых сетей и сооружений на них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6.2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поселений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тепловых сетей для обеспечения нормативной надежности теплоснабжения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Реконструкция тепловых сетей с увеличением диаметра трубопроводов для обеспечения перспективных приростов тепловой нагрузки 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Реконструкция тепловых сетей, подлежащих замене в связи с исчерпанием эксплуатационного ресурса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7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Перспективные топливные балансы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Расчеты по каждому источнику тепловой энергии перспективных максимальных часовых и годовых расходов основного вида топлива для зимнего, летнего и переходного периодов, необходимого для обеспечения нормативного функционирования источников тепловой энергии на территории поселения, городского округа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Расчеты по каждому источнику тепловой энергии нормативных запасов аварийных видов топлива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8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Перспективные показатели надежности систем теплоснабжения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надежности теплоснабжения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Предложения, обеспечивающие надежность систем теплоснабжения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9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Обоснование инвестиций в строительство, реконструкцию и техническое перевооружение</w:t>
            </w: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Показатели объемов капитальных вложений в строительство, реконструкцию и модернизацию объектов централизованной систем</w:t>
            </w:r>
            <w:r w:rsidR="009F0114">
              <w:rPr>
                <w:rFonts w:ascii="Times New Roman" w:hAnsi="Times New Roman" w:cs="Times New Roman"/>
              </w:rPr>
              <w:t>ы теплоснабжения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Новобирюсинского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городского поселения.</w:t>
            </w:r>
          </w:p>
          <w:p w:rsidR="00152603" w:rsidRDefault="00152603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vAlign w:val="center"/>
          </w:tcPr>
          <w:p w:rsidR="00152603" w:rsidRDefault="00606D30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</w:tr>
      <w:tr w:rsidR="00152603">
        <w:tc>
          <w:tcPr>
            <w:tcW w:w="1258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10</w:t>
            </w:r>
          </w:p>
        </w:tc>
        <w:tc>
          <w:tcPr>
            <w:tcW w:w="7392" w:type="dxa"/>
          </w:tcPr>
          <w:p w:rsidR="00152603" w:rsidRDefault="00747BFA">
            <w:pPr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Обоснование предложения по определению единой теплоснабжающей организации</w:t>
            </w:r>
          </w:p>
        </w:tc>
        <w:tc>
          <w:tcPr>
            <w:tcW w:w="869" w:type="dxa"/>
            <w:vAlign w:val="center"/>
          </w:tcPr>
          <w:p w:rsidR="00152603" w:rsidRDefault="00747BFA">
            <w:pPr>
              <w:spacing w:line="36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</w:tr>
    </w:tbl>
    <w:p w:rsidR="00152603" w:rsidRDefault="00152603">
      <w:pPr>
        <w:spacing w:line="360" w:lineRule="exact"/>
        <w:jc w:val="center"/>
        <w:rPr>
          <w:rFonts w:ascii="Times New Roman" w:hAnsi="Times New Roman" w:cs="Times New Roman"/>
        </w:rPr>
        <w:sectPr w:rsidR="00152603" w:rsidSect="00747BFA">
          <w:type w:val="nextColumn"/>
          <w:pgSz w:w="11900" w:h="16840"/>
          <w:pgMar w:top="1134" w:right="1134" w:bottom="1134" w:left="1418" w:header="0" w:footer="250" w:gutter="0"/>
          <w:pgBorders>
            <w:top w:val="thinThickSmallGap" w:sz="24" w:space="1" w:color="auto"/>
            <w:bottom w:val="thickThinSmallGap" w:sz="24" w:space="1" w:color="auto"/>
          </w:pgBorders>
          <w:cols w:space="0"/>
          <w:titlePg/>
          <w:docGrid w:linePitch="360"/>
        </w:sectPr>
      </w:pPr>
    </w:p>
    <w:p w:rsidR="00152603" w:rsidRDefault="00152603">
      <w:pPr>
        <w:spacing w:line="240" w:lineRule="exact"/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eastAsia="Arial" w:hAnsi="Times New Roman" w:cs="Times New Roman"/>
          <w:b/>
          <w:bCs/>
        </w:rPr>
      </w:pPr>
    </w:p>
    <w:p w:rsidR="00152603" w:rsidRDefault="00747BFA">
      <w:pPr>
        <w:spacing w:line="239" w:lineRule="auto"/>
        <w:ind w:right="-20"/>
        <w:rPr>
          <w:rFonts w:ascii="Times New Roman" w:eastAsia="Times New Roman" w:hAnsi="Times New Roman" w:cs="Times New Roman"/>
          <w:b/>
          <w:bCs/>
          <w:w w:val="101"/>
        </w:rPr>
      </w:pPr>
      <w:r>
        <w:rPr>
          <w:rFonts w:ascii="Times New Roman" w:eastAsia="Times New Roman" w:hAnsi="Times New Roman" w:cs="Times New Roman"/>
          <w:b/>
          <w:bCs/>
          <w:w w:val="101"/>
        </w:rPr>
        <w:t>Введение</w:t>
      </w:r>
    </w:p>
    <w:p w:rsidR="00152603" w:rsidRDefault="00152603">
      <w:pPr>
        <w:spacing w:line="239" w:lineRule="auto"/>
        <w:ind w:right="-20"/>
        <w:rPr>
          <w:rFonts w:ascii="Times New Roman" w:eastAsia="Times New Roman" w:hAnsi="Times New Roman" w:cs="Times New Roman"/>
          <w:b/>
          <w:bCs/>
          <w:w w:val="101"/>
        </w:rPr>
      </w:pPr>
    </w:p>
    <w:p w:rsidR="00152603" w:rsidRDefault="00747BFA" w:rsidP="00747BFA">
      <w:pPr>
        <w:numPr>
          <w:ilvl w:val="0"/>
          <w:numId w:val="1"/>
        </w:numPr>
        <w:spacing w:line="239" w:lineRule="auto"/>
        <w:ind w:right="1176" w:firstLineChars="150" w:firstLine="361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О</w:t>
      </w:r>
      <w:r>
        <w:rPr>
          <w:rFonts w:ascii="Times New Roman" w:eastAsia="Times New Roman" w:hAnsi="Times New Roman" w:cs="Times New Roman"/>
          <w:b/>
          <w:bCs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</w:rPr>
        <w:t>новани</w:t>
      </w:r>
      <w:r>
        <w:rPr>
          <w:rFonts w:ascii="Times New Roman" w:eastAsia="Times New Roman" w:hAnsi="Times New Roman" w:cs="Times New Roman"/>
          <w:b/>
          <w:bCs/>
          <w:w w:val="101"/>
        </w:rPr>
        <w:t xml:space="preserve">е </w:t>
      </w:r>
      <w:r>
        <w:rPr>
          <w:rFonts w:ascii="Times New Roman" w:eastAsia="Times New Roman" w:hAnsi="Times New Roman" w:cs="Times New Roman"/>
          <w:b/>
          <w:bCs/>
        </w:rPr>
        <w:t xml:space="preserve">для </w:t>
      </w:r>
      <w:r>
        <w:rPr>
          <w:rFonts w:ascii="Times New Roman" w:eastAsia="Times New Roman" w:hAnsi="Times New Roman" w:cs="Times New Roman"/>
          <w:b/>
          <w:bCs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</w:rPr>
        <w:t>ров</w:t>
      </w:r>
      <w:r>
        <w:rPr>
          <w:rFonts w:ascii="Times New Roman" w:eastAsia="Times New Roman" w:hAnsi="Times New Roman" w:cs="Times New Roman"/>
          <w:b/>
          <w:bCs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</w:rPr>
        <w:t>д</w:t>
      </w:r>
      <w:r>
        <w:rPr>
          <w:rFonts w:ascii="Times New Roman" w:eastAsia="Times New Roman" w:hAnsi="Times New Roman" w:cs="Times New Roman"/>
          <w:b/>
          <w:bCs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</w:rPr>
        <w:t>ия а</w:t>
      </w:r>
      <w:r>
        <w:rPr>
          <w:rFonts w:ascii="Times New Roman" w:eastAsia="Times New Roman" w:hAnsi="Times New Roman" w:cs="Times New Roman"/>
          <w:b/>
          <w:bCs/>
          <w:spacing w:val="-2"/>
        </w:rPr>
        <w:t>к</w:t>
      </w:r>
      <w:r>
        <w:rPr>
          <w:rFonts w:ascii="Times New Roman" w:eastAsia="Times New Roman" w:hAnsi="Times New Roman" w:cs="Times New Roman"/>
          <w:b/>
          <w:bCs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</w:rPr>
        <w:t>уал</w:t>
      </w:r>
      <w:r>
        <w:rPr>
          <w:rFonts w:ascii="Times New Roman" w:eastAsia="Times New Roman" w:hAnsi="Times New Roman" w:cs="Times New Roman"/>
          <w:b/>
          <w:bCs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</w:rPr>
        <w:t xml:space="preserve">ации </w:t>
      </w:r>
      <w:r>
        <w:rPr>
          <w:rFonts w:ascii="Times New Roman" w:eastAsia="Times New Roman" w:hAnsi="Times New Roman" w:cs="Times New Roman"/>
          <w:b/>
          <w:bCs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</w:rPr>
        <w:t>х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</w:rPr>
        <w:t>м водо</w:t>
      </w:r>
      <w:r>
        <w:rPr>
          <w:rFonts w:ascii="Times New Roman" w:eastAsia="Times New Roman" w:hAnsi="Times New Roman" w:cs="Times New Roman"/>
          <w:b/>
          <w:bCs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</w:rPr>
        <w:t>б</w:t>
      </w:r>
      <w:r>
        <w:rPr>
          <w:rFonts w:ascii="Times New Roman" w:eastAsia="Times New Roman" w:hAnsi="Times New Roman" w:cs="Times New Roman"/>
          <w:b/>
          <w:bCs/>
        </w:rPr>
        <w:t>ж</w:t>
      </w:r>
      <w:r>
        <w:rPr>
          <w:rFonts w:ascii="Times New Roman" w:eastAsia="Times New Roman" w:hAnsi="Times New Roman" w:cs="Times New Roman"/>
          <w:b/>
          <w:bCs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</w:rPr>
        <w:t>я, водоо</w:t>
      </w:r>
      <w:r>
        <w:rPr>
          <w:rFonts w:ascii="Times New Roman" w:eastAsia="Times New Roman" w:hAnsi="Times New Roman" w:cs="Times New Roman"/>
          <w:b/>
          <w:bCs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</w:rPr>
        <w:t>в</w:t>
      </w:r>
      <w:r>
        <w:rPr>
          <w:rFonts w:ascii="Times New Roman" w:eastAsia="Times New Roman" w:hAnsi="Times New Roman" w:cs="Times New Roman"/>
          <w:b/>
          <w:bCs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</w:rPr>
        <w:t>д</w:t>
      </w:r>
      <w:r>
        <w:rPr>
          <w:rFonts w:ascii="Times New Roman" w:eastAsia="Times New Roman" w:hAnsi="Times New Roman" w:cs="Times New Roman"/>
          <w:b/>
          <w:bCs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</w:rPr>
        <w:t xml:space="preserve">ния 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и теплоснабжения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</w:rPr>
        <w:t>Новобирюсинского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</w:rPr>
        <w:t xml:space="preserve"> муниципального образования на период 2020-2024 гг. и на перспективу до 2032 года.</w:t>
      </w:r>
    </w:p>
    <w:p w:rsidR="00152603" w:rsidRDefault="00152603">
      <w:pPr>
        <w:spacing w:after="35" w:line="240" w:lineRule="exact"/>
        <w:rPr>
          <w:rFonts w:ascii="Times New Roman" w:eastAsia="Times New Roman" w:hAnsi="Times New Roman" w:cs="Times New Roman"/>
        </w:rPr>
      </w:pPr>
    </w:p>
    <w:p w:rsidR="00152603" w:rsidRDefault="00747BFA" w:rsidP="00747BFA">
      <w:pPr>
        <w:tabs>
          <w:tab w:val="left" w:pos="1945"/>
          <w:tab w:val="left" w:pos="6530"/>
        </w:tabs>
        <w:ind w:right="-58" w:firstLineChars="200" w:firstLine="478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 xml:space="preserve">Актуализация схем водоснабжения, водоотведения и теплоснабжения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pacing w:val="-1"/>
        </w:rPr>
        <w:t>р.п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-1"/>
        </w:rPr>
        <w:t>Новобирюсинский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проведена в соответствии с:</w:t>
      </w:r>
    </w:p>
    <w:p w:rsidR="00152603" w:rsidRDefault="00152603">
      <w:pPr>
        <w:tabs>
          <w:tab w:val="left" w:pos="1945"/>
          <w:tab w:val="left" w:pos="6530"/>
        </w:tabs>
        <w:ind w:right="-58" w:firstLine="240"/>
        <w:jc w:val="both"/>
        <w:rPr>
          <w:rFonts w:ascii="Times New Roman" w:eastAsia="Times New Roman" w:hAnsi="Times New Roman" w:cs="Times New Roman"/>
          <w:spacing w:val="-1"/>
        </w:rPr>
      </w:pPr>
    </w:p>
    <w:p w:rsidR="00152603" w:rsidRDefault="00747BFA">
      <w:pPr>
        <w:tabs>
          <w:tab w:val="left" w:pos="1945"/>
          <w:tab w:val="left" w:pos="6530"/>
        </w:tabs>
        <w:ind w:right="-58" w:firstLine="240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>- Постановление Правительства РФ от 5 сентября 2013 № 782 "О схемах водоснабжения и водоотведения"</w:t>
      </w:r>
    </w:p>
    <w:p w:rsidR="00152603" w:rsidRDefault="00747BFA">
      <w:pPr>
        <w:tabs>
          <w:tab w:val="left" w:pos="1945"/>
          <w:tab w:val="left" w:pos="6530"/>
        </w:tabs>
        <w:ind w:right="-58" w:firstLine="240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 xml:space="preserve">- Федеральный закон РФ от 07 декабря 2011 № 416 </w:t>
      </w:r>
      <w:r>
        <w:rPr>
          <w:rFonts w:ascii="Times New Roman" w:eastAsia="Times New Roman" w:hAnsi="Times New Roman" w:cs="Times New Roman"/>
          <w:spacing w:val="-1"/>
        </w:rPr>
        <w:fldChar w:fldCharType="begin"/>
      </w:r>
      <w:r>
        <w:rPr>
          <w:rFonts w:ascii="Times New Roman" w:eastAsia="Times New Roman" w:hAnsi="Times New Roman" w:cs="Times New Roman"/>
          <w:spacing w:val="-1"/>
        </w:rPr>
        <w:instrText xml:space="preserve"> HYPERLINK "normacs://normacs.ru/106CT?dob=41671.000023&amp;dol=41717.415625" \h </w:instrText>
      </w:r>
      <w:r>
        <w:rPr>
          <w:rFonts w:ascii="Times New Roman" w:eastAsia="Times New Roman" w:hAnsi="Times New Roman" w:cs="Times New Roman"/>
          <w:spacing w:val="-1"/>
        </w:rPr>
        <w:fldChar w:fldCharType="separate"/>
      </w:r>
      <w:r>
        <w:rPr>
          <w:rFonts w:ascii="Times New Roman" w:eastAsia="Times New Roman" w:hAnsi="Times New Roman" w:cs="Times New Roman"/>
          <w:spacing w:val="-1"/>
        </w:rPr>
        <w:t>"О водоснабжении и водоотведении"</w:t>
      </w:r>
    </w:p>
    <w:p w:rsidR="00152603" w:rsidRDefault="00747BFA">
      <w:pPr>
        <w:tabs>
          <w:tab w:val="left" w:pos="1945"/>
          <w:tab w:val="left" w:pos="6530"/>
        </w:tabs>
        <w:ind w:right="-58" w:firstLine="240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 xml:space="preserve">- </w:t>
      </w:r>
      <w:r>
        <w:rPr>
          <w:rFonts w:ascii="Times New Roman" w:eastAsia="Times New Roman" w:hAnsi="Times New Roman" w:cs="Times New Roman"/>
          <w:spacing w:val="-1"/>
        </w:rPr>
        <w:fldChar w:fldCharType="end"/>
      </w:r>
      <w:r>
        <w:rPr>
          <w:rFonts w:ascii="Times New Roman" w:eastAsia="Times New Roman" w:hAnsi="Times New Roman" w:cs="Times New Roman"/>
          <w:spacing w:val="-1"/>
        </w:rPr>
        <w:t xml:space="preserve">Постановление Правительства РФ от 22 февраля 2012 N 154 "О требованиях к схемам теплоснабжения, порядку их разработки и утверждения". </w:t>
      </w:r>
    </w:p>
    <w:p w:rsidR="00152603" w:rsidRDefault="00152603">
      <w:pPr>
        <w:tabs>
          <w:tab w:val="left" w:pos="1945"/>
          <w:tab w:val="left" w:pos="6530"/>
        </w:tabs>
        <w:ind w:right="-58" w:firstLine="240"/>
        <w:jc w:val="both"/>
        <w:rPr>
          <w:rFonts w:ascii="Times New Roman" w:eastAsia="Times New Roman" w:hAnsi="Times New Roman" w:cs="Times New Roman"/>
          <w:spacing w:val="-1"/>
        </w:rPr>
      </w:pPr>
    </w:p>
    <w:p w:rsidR="00152603" w:rsidRDefault="00747BFA" w:rsidP="00747BFA">
      <w:pPr>
        <w:tabs>
          <w:tab w:val="left" w:pos="1945"/>
          <w:tab w:val="left" w:pos="6530"/>
        </w:tabs>
        <w:ind w:right="-58" w:firstLineChars="150" w:firstLine="358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>Актуализация</w:t>
      </w:r>
      <w:r>
        <w:rPr>
          <w:rFonts w:ascii="Times New Roman" w:eastAsia="Times New Roman" w:hAnsi="Times New Roman" w:cs="Times New Roman"/>
          <w:spacing w:val="-1"/>
        </w:rPr>
        <w:tab/>
        <w:t xml:space="preserve">схем водоснабжения, водоотведения и теплоснабжения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pacing w:val="-1"/>
        </w:rPr>
        <w:t>р.п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-1"/>
        </w:rPr>
        <w:t>Новобирюсинский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предусматривает определение мероприятий по развитию водоснабжения, водоотведения и теплоснабжения по состоянию на 2020 год и на перспективу до 2032 года, а так же потребность в финансовых ресурсах и источниках их покрытия. </w:t>
      </w:r>
    </w:p>
    <w:p w:rsidR="00152603" w:rsidRDefault="00747BFA">
      <w:pPr>
        <w:tabs>
          <w:tab w:val="left" w:pos="1945"/>
          <w:tab w:val="left" w:pos="6530"/>
        </w:tabs>
        <w:ind w:right="-58" w:firstLine="240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>Пути реализации актуализации:</w:t>
      </w:r>
    </w:p>
    <w:p w:rsidR="00152603" w:rsidRDefault="00747BFA">
      <w:pPr>
        <w:tabs>
          <w:tab w:val="left" w:pos="1945"/>
          <w:tab w:val="left" w:pos="6530"/>
        </w:tabs>
        <w:ind w:right="-58" w:firstLine="240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>• учет предложений и замечаний, установленных по результатам экспертизы схем водоснабжения, водоотведения и теплоснабжения и обсуждения актуализированной схемы водоснабжения, водоотведения и теплоснабжения;</w:t>
      </w:r>
    </w:p>
    <w:p w:rsidR="00152603" w:rsidRDefault="00747BFA">
      <w:pPr>
        <w:tabs>
          <w:tab w:val="left" w:pos="1945"/>
          <w:tab w:val="left" w:pos="6530"/>
        </w:tabs>
        <w:ind w:right="-58" w:firstLine="240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>• актуализация показателей схем по фактическим данным за период с базового года утверждённых схем;</w:t>
      </w:r>
    </w:p>
    <w:p w:rsidR="00152603" w:rsidRDefault="00747BFA">
      <w:pPr>
        <w:tabs>
          <w:tab w:val="left" w:pos="1945"/>
          <w:tab w:val="left" w:pos="6530"/>
        </w:tabs>
        <w:ind w:right="-58" w:firstLine="240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>• рассмотрение новых предложений и уточнение проектов, включенных в реестр проектов схем водоснабжения, водоотведения и теплоснабжения;</w:t>
      </w:r>
    </w:p>
    <w:p w:rsidR="00152603" w:rsidRDefault="00747BFA">
      <w:pPr>
        <w:tabs>
          <w:tab w:val="left" w:pos="1945"/>
          <w:tab w:val="left" w:pos="6530"/>
        </w:tabs>
        <w:ind w:right="-58" w:firstLine="240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>• мониторинг и актуализация тарифных последствий;</w:t>
      </w:r>
    </w:p>
    <w:p w:rsidR="00152603" w:rsidRDefault="00747BFA">
      <w:pPr>
        <w:tabs>
          <w:tab w:val="left" w:pos="1945"/>
          <w:tab w:val="left" w:pos="6530"/>
        </w:tabs>
        <w:ind w:right="-58" w:firstLine="240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 xml:space="preserve">• мониторинг и актуализация реализации проектов схем водоснабжения, водоотведения и теплоснабжения; </w:t>
      </w:r>
    </w:p>
    <w:p w:rsidR="00152603" w:rsidRDefault="00747BFA">
      <w:pPr>
        <w:tabs>
          <w:tab w:val="left" w:pos="1945"/>
          <w:tab w:val="left" w:pos="6530"/>
        </w:tabs>
        <w:ind w:right="-58" w:firstLine="240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>• актуализация границ зон деятельности, определенных схемами.</w:t>
      </w:r>
    </w:p>
    <w:p w:rsidR="00152603" w:rsidRDefault="00152603">
      <w:pPr>
        <w:tabs>
          <w:tab w:val="left" w:pos="1945"/>
          <w:tab w:val="left" w:pos="6530"/>
        </w:tabs>
        <w:ind w:right="-58" w:firstLine="240"/>
        <w:jc w:val="both"/>
        <w:rPr>
          <w:rFonts w:ascii="Times New Roman" w:eastAsia="Times New Roman" w:hAnsi="Times New Roman" w:cs="Times New Roman"/>
          <w:spacing w:val="-1"/>
        </w:rPr>
      </w:pPr>
    </w:p>
    <w:p w:rsidR="00152603" w:rsidRDefault="00747BFA">
      <w:pPr>
        <w:tabs>
          <w:tab w:val="left" w:pos="1945"/>
          <w:tab w:val="left" w:pos="6530"/>
        </w:tabs>
        <w:ind w:right="-58" w:firstLine="240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>Основные изменения, выполненные в ходе актуализации:</w:t>
      </w:r>
    </w:p>
    <w:p w:rsidR="00152603" w:rsidRDefault="00747BFA">
      <w:pPr>
        <w:tabs>
          <w:tab w:val="left" w:pos="1945"/>
          <w:tab w:val="left" w:pos="6530"/>
        </w:tabs>
        <w:ind w:right="-58" w:firstLine="240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 xml:space="preserve">• сформированы балансы добычи и реализации по состоянию на 2020 год; </w:t>
      </w:r>
    </w:p>
    <w:p w:rsidR="00152603" w:rsidRDefault="00747BFA">
      <w:pPr>
        <w:tabs>
          <w:tab w:val="left" w:pos="1945"/>
          <w:tab w:val="left" w:pos="6530"/>
        </w:tabs>
        <w:ind w:right="-58" w:firstLine="240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>• дополнены сведения по организациям, ранее не предоставлявшим данные;</w:t>
      </w:r>
    </w:p>
    <w:p w:rsidR="00152603" w:rsidRDefault="00747BFA">
      <w:pPr>
        <w:tabs>
          <w:tab w:val="left" w:pos="1945"/>
          <w:tab w:val="left" w:pos="6530"/>
        </w:tabs>
        <w:ind w:right="-58" w:firstLine="240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>• скорректированы в соответствие с фактическими темпами застройки и Генеральным планом прогнозы перспективной застройки;</w:t>
      </w:r>
    </w:p>
    <w:p w:rsidR="00152603" w:rsidRDefault="00747BFA">
      <w:pPr>
        <w:tabs>
          <w:tab w:val="left" w:pos="1945"/>
          <w:tab w:val="left" w:pos="6530"/>
        </w:tabs>
        <w:ind w:right="-58" w:firstLine="240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>• скорректированы мероприятия по развитию систем водоснабжения, водоотведения и теплоснабжения в части теплоисточников, водозаборов и сетей;</w:t>
      </w:r>
    </w:p>
    <w:p w:rsidR="00152603" w:rsidRDefault="00747BFA">
      <w:pPr>
        <w:tabs>
          <w:tab w:val="left" w:pos="1945"/>
          <w:tab w:val="left" w:pos="6530"/>
        </w:tabs>
        <w:ind w:right="-58" w:firstLine="240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 xml:space="preserve">• Скорректированы необходимые финансовые потребности для реализации проектов муниципального (унитарного) предприятия «Вода и Тепло» </w:t>
      </w:r>
      <w:proofErr w:type="spellStart"/>
      <w:r>
        <w:rPr>
          <w:rFonts w:ascii="Times New Roman" w:eastAsia="Times New Roman" w:hAnsi="Times New Roman" w:cs="Times New Roman"/>
          <w:spacing w:val="-1"/>
        </w:rPr>
        <w:t>Новобирюсинского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муниципального образования (далее МУП «</w:t>
      </w:r>
      <w:proofErr w:type="spellStart"/>
      <w:r>
        <w:rPr>
          <w:rFonts w:ascii="Times New Roman" w:eastAsia="Times New Roman" w:hAnsi="Times New Roman" w:cs="Times New Roman"/>
          <w:spacing w:val="-1"/>
        </w:rPr>
        <w:t>ВиТ</w:t>
      </w:r>
      <w:proofErr w:type="spellEnd"/>
      <w:r>
        <w:rPr>
          <w:rFonts w:ascii="Times New Roman" w:eastAsia="Times New Roman" w:hAnsi="Times New Roman" w:cs="Times New Roman"/>
          <w:spacing w:val="-1"/>
        </w:rPr>
        <w:t>») и других.</w:t>
      </w:r>
    </w:p>
    <w:p w:rsidR="00152603" w:rsidRDefault="00747BFA" w:rsidP="00747BFA">
      <w:pPr>
        <w:tabs>
          <w:tab w:val="left" w:pos="1945"/>
          <w:tab w:val="left" w:pos="6530"/>
        </w:tabs>
        <w:ind w:right="-58" w:firstLineChars="200" w:firstLine="478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>Прогноз спроса на теплоснабжение основан на прогнозировании развития муниципального образования, в первую очередь его градостроительной деятельности, определённой генеральным планом на период до 2024 года и на перспективу до 2032 года.</w:t>
      </w:r>
    </w:p>
    <w:p w:rsidR="00152603" w:rsidRDefault="00747BFA" w:rsidP="00747BFA">
      <w:pPr>
        <w:tabs>
          <w:tab w:val="left" w:pos="1945"/>
          <w:tab w:val="left" w:pos="6530"/>
        </w:tabs>
        <w:ind w:right="-58" w:firstLineChars="250" w:firstLine="597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 xml:space="preserve"> </w:t>
      </w:r>
    </w:p>
    <w:p w:rsidR="00152603" w:rsidRDefault="00747BFA" w:rsidP="00747BFA">
      <w:pPr>
        <w:tabs>
          <w:tab w:val="left" w:pos="1945"/>
          <w:tab w:val="left" w:pos="6530"/>
        </w:tabs>
        <w:ind w:right="-58" w:firstLineChars="250" w:firstLine="597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 xml:space="preserve">Схема теплоснабжения </w:t>
      </w:r>
      <w:proofErr w:type="spellStart"/>
      <w:r>
        <w:rPr>
          <w:rFonts w:ascii="Times New Roman" w:eastAsia="Times New Roman" w:hAnsi="Times New Roman" w:cs="Times New Roman"/>
          <w:spacing w:val="-1"/>
        </w:rPr>
        <w:t>Новобирюсинского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муниципального образования была разработана ООО «ЯНЭНЕРГО» в 2013 году на 10 лет, в том числе на начальный период в 5 лет и на последующие пятилетние периоды с расчетным сроком - 2028 год.</w:t>
      </w:r>
    </w:p>
    <w:p w:rsidR="00152603" w:rsidRDefault="00747BFA" w:rsidP="00747BFA">
      <w:pPr>
        <w:tabs>
          <w:tab w:val="left" w:pos="1945"/>
          <w:tab w:val="left" w:pos="6530"/>
        </w:tabs>
        <w:ind w:right="-58" w:firstLineChars="250" w:firstLine="597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lastRenderedPageBreak/>
        <w:t>Цель работы - актуализация ранее разработанных схем водоснабжения, водоотведения и теплоснабжения. Получение данных о существующем положении в сфере водоснабжения и теплоснабжения муниципального образования и составление прогнозных вариантов развития. Поиск путей повышения надежности, качества и эффективности данных сфер муниципального образования, а также поиск решений для обеспечения полного удовлетворения спроса на ресурсы, для обеспечения надежного водоснабжения и теплоснабжения наиболее экономичным способом при минимальном воздействии на окружающую среду, для экономического стимулирования развития систем и внедрения энергосберегающих технологий.</w:t>
      </w:r>
    </w:p>
    <w:p w:rsidR="00152603" w:rsidRDefault="00747BFA" w:rsidP="00747BFA">
      <w:pPr>
        <w:tabs>
          <w:tab w:val="left" w:pos="1945"/>
          <w:tab w:val="left" w:pos="6530"/>
        </w:tabs>
        <w:ind w:right="-58" w:firstLineChars="250" w:firstLine="597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 xml:space="preserve"> В работе использованы исходные данные и материалы, полученные от администрации </w:t>
      </w:r>
      <w:proofErr w:type="spellStart"/>
      <w:r>
        <w:rPr>
          <w:rFonts w:ascii="Times New Roman" w:eastAsia="Times New Roman" w:hAnsi="Times New Roman" w:cs="Times New Roman"/>
          <w:spacing w:val="-1"/>
        </w:rPr>
        <w:t>Новобирюсинского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муниципального образования, МУП «</w:t>
      </w:r>
      <w:proofErr w:type="spellStart"/>
      <w:r>
        <w:rPr>
          <w:rFonts w:ascii="Times New Roman" w:eastAsia="Times New Roman" w:hAnsi="Times New Roman" w:cs="Times New Roman"/>
          <w:spacing w:val="-1"/>
        </w:rPr>
        <w:t>ВиТ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», ООО «АЯН», других организаций и ведомств муниципального образования. </w:t>
      </w:r>
    </w:p>
    <w:p w:rsidR="00152603" w:rsidRDefault="00747BFA" w:rsidP="00747BFA">
      <w:pPr>
        <w:tabs>
          <w:tab w:val="left" w:pos="1945"/>
          <w:tab w:val="left" w:pos="6530"/>
        </w:tabs>
        <w:ind w:right="-58" w:firstLineChars="250" w:firstLine="597"/>
        <w:jc w:val="both"/>
        <w:rPr>
          <w:rFonts w:ascii="Times New Roman" w:eastAsia="Times New Roman" w:hAnsi="Times New Roman" w:cs="Times New Roman"/>
          <w:color w:val="FF0000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 xml:space="preserve">Основанием для проведения актуализации схем водоснабжения, водоотведения и теплоснабжения </w:t>
      </w:r>
      <w:proofErr w:type="spellStart"/>
      <w:r>
        <w:rPr>
          <w:rFonts w:ascii="Times New Roman" w:eastAsia="Times New Roman" w:hAnsi="Times New Roman" w:cs="Times New Roman"/>
          <w:spacing w:val="-1"/>
        </w:rPr>
        <w:t>Новобирюсинского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муниципального образования на период 2020 - 2024 </w:t>
      </w:r>
      <w:proofErr w:type="spellStart"/>
      <w:r>
        <w:rPr>
          <w:rFonts w:ascii="Times New Roman" w:eastAsia="Times New Roman" w:hAnsi="Times New Roman" w:cs="Times New Roman"/>
          <w:spacing w:val="-1"/>
        </w:rPr>
        <w:t>г.г</w:t>
      </w:r>
      <w:proofErr w:type="spellEnd"/>
      <w:r>
        <w:rPr>
          <w:rFonts w:ascii="Times New Roman" w:eastAsia="Times New Roman" w:hAnsi="Times New Roman" w:cs="Times New Roman"/>
          <w:spacing w:val="-1"/>
        </w:rPr>
        <w:t>. и на перспективу до 2032 г. является договор №17 от 18.08.2020 г., заключенный между ООО «</w:t>
      </w:r>
      <w:proofErr w:type="spellStart"/>
      <w:r>
        <w:rPr>
          <w:rFonts w:ascii="Times New Roman" w:eastAsia="Times New Roman" w:hAnsi="Times New Roman" w:cs="Times New Roman"/>
          <w:spacing w:val="-1"/>
        </w:rPr>
        <w:t>ПроектИзыскания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» и муниципальным учреждением «Администрация </w:t>
      </w:r>
      <w:proofErr w:type="spellStart"/>
      <w:r>
        <w:rPr>
          <w:rFonts w:ascii="Times New Roman" w:eastAsia="Times New Roman" w:hAnsi="Times New Roman" w:cs="Times New Roman"/>
          <w:spacing w:val="-1"/>
        </w:rPr>
        <w:t>Новобирюсинского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муниципального образования».</w:t>
      </w:r>
    </w:p>
    <w:p w:rsidR="00152603" w:rsidRDefault="00747BFA" w:rsidP="00747BFA">
      <w:pPr>
        <w:tabs>
          <w:tab w:val="left" w:pos="1945"/>
          <w:tab w:val="left" w:pos="6530"/>
        </w:tabs>
        <w:ind w:right="-58" w:firstLineChars="250" w:firstLine="597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>Согласно Градостроительному кодексу, основным документом, определяющим территориальное развитие поселения и развитие систем теплоснабжения, является его генеральный план, в котором проектные решения разработаны с учётом перспективы развития поселения на расчётные сроки:</w:t>
      </w:r>
    </w:p>
    <w:p w:rsidR="00152603" w:rsidRDefault="00747BFA">
      <w:pPr>
        <w:tabs>
          <w:tab w:val="left" w:pos="1945"/>
          <w:tab w:val="left" w:pos="6530"/>
        </w:tabs>
        <w:ind w:right="-58" w:firstLine="240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>- 1 этап расчётного срока строительства – до 2024 года включительно; - 2 этап расчётного срока строительства – до 2032 года включительно.</w:t>
      </w:r>
    </w:p>
    <w:p w:rsidR="00152603" w:rsidRDefault="00152603">
      <w:pPr>
        <w:pStyle w:val="22"/>
        <w:keepNext/>
        <w:keepLines/>
        <w:shd w:val="clear" w:color="auto" w:fill="auto"/>
        <w:spacing w:after="90" w:line="280" w:lineRule="exact"/>
        <w:rPr>
          <w:rFonts w:ascii="Times New Roman" w:hAnsi="Times New Roman" w:cs="Times New Roman"/>
          <w:sz w:val="24"/>
          <w:szCs w:val="24"/>
        </w:rPr>
      </w:pPr>
    </w:p>
    <w:p w:rsidR="00152603" w:rsidRDefault="00747BFA" w:rsidP="00747BFA">
      <w:pPr>
        <w:pStyle w:val="22"/>
        <w:keepNext/>
        <w:keepLines/>
        <w:numPr>
          <w:ilvl w:val="0"/>
          <w:numId w:val="1"/>
        </w:numPr>
        <w:shd w:val="clear" w:color="auto" w:fill="auto"/>
        <w:spacing w:after="90" w:line="280" w:lineRule="exact"/>
        <w:ind w:firstLineChars="150" w:firstLine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ТЕРМИНЫ И ОПРЕДЕЛЕНИЯ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 xml:space="preserve">«схема теплоснабжения» - совокупность графического (схемы, чертежи, планы подземных коммуникаций на основе топографо-геодезической подосновы, </w:t>
      </w:r>
      <w:proofErr w:type="spellStart"/>
      <w:r>
        <w:t>космо</w:t>
      </w:r>
      <w:proofErr w:type="spellEnd"/>
      <w:r>
        <w:t xml:space="preserve"> и аэрофотосъемочные материалы) и текстового описания технико-экономического состояния централизованной системы теплоснабжения и направления ее развития;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«эксплуатационная зона» - зона эксплуатационной ответственности организации, осуществляющей теплоснабжение, определенная по признаку обязанностей (ответственности) организации по эксплуатации централизованных систем теплоснабжения;</w:t>
      </w:r>
    </w:p>
    <w:p w:rsidR="00152603" w:rsidRDefault="00747BFA">
      <w:pPr>
        <w:pStyle w:val="220"/>
        <w:shd w:val="clear" w:color="auto" w:fill="auto"/>
        <w:spacing w:before="0" w:after="64" w:line="278" w:lineRule="exact"/>
        <w:ind w:firstLine="600"/>
      </w:pPr>
      <w:r>
        <w:t>«абонент» - физическое либо юридическое лицо, заключившее или обязанное заключить договор теплоснабжения;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«гарантирующая организация» - организация, осуществляющая теплоснабжение, определенная решением органа местного самоуправления поселения, которая обязана заключить договор теплоснабжения с любым обратившимся к ней лицом, чьи объекты подключены (технологически присоединены) к централизованной системе теплоснабжения;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«инвестиционная программа организации, осуществляющей теплоснабжение (далее также - инвестиционная программа)» - программа мероприятий по строительству, реконструкции и модернизации объектов централизованного теплоснабжения;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«организация, осуществляющая теплоснабжение» - юридическое лицо, осуществляющее эксплуатацию централизованных систем теплоснабжения, отдельных объектов таких систем;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 xml:space="preserve">«орган регулирования тарифов в сфере теплоснабжения (далее - орган регулирования тарифов)» -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</w:t>
      </w:r>
      <w:r>
        <w:lastRenderedPageBreak/>
        <w:t>местного самоуправления поселения, осуществляющий регулирование тарифов в сфере теплоснабжения;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 xml:space="preserve">«схема теплоснабжения» - совокупность графического (схемы, чертежи, планы подземных коммуникаций на основе топографо-геодезической подосновы, </w:t>
      </w:r>
      <w:proofErr w:type="spellStart"/>
      <w:r>
        <w:t>космо</w:t>
      </w:r>
      <w:proofErr w:type="spellEnd"/>
      <w:r>
        <w:t xml:space="preserve"> и аэрофотосъемочные материалы) и текстового описания технико-экономического состояния централизованной системы теплоснабжения и направления ее развития;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 «зона действия системы теплоснабжения» - территория поселения, городского округа, города федерального значения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«зона действия источника тепловой энергии» - территория поселения, городского округа, города федерального значения или ее часть, границы которой устанавливаются закрытыми секционирующими задвижками тепловой сети системы теплоснабжения;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«установленная мощность источника тепловой энергии» - сумма номинальных тепловых мощностей всего принятого по актам ввода в эксплуатацию оборудования,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 xml:space="preserve">«располагаемая мощность источника тепловой энергии» - величина, равная установленной мощности источника тепловой энергии за вычетом объемов мощности, не реализуемых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</w:t>
      </w:r>
      <w:proofErr w:type="spellStart"/>
      <w:r>
        <w:t>котлоагрегатах</w:t>
      </w:r>
      <w:proofErr w:type="spellEnd"/>
      <w:r>
        <w:t xml:space="preserve"> и др.);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«</w:t>
      </w:r>
      <w:proofErr w:type="spellStart"/>
      <w:r>
        <w:t>теплосетевые</w:t>
      </w:r>
      <w:proofErr w:type="spellEnd"/>
      <w:r>
        <w:t xml:space="preserve"> объекты» - объекты, входящие в состав тепловой сети и обеспечивающие передачу тепловой энергии от источника тепловой энергии до </w:t>
      </w:r>
      <w:proofErr w:type="spellStart"/>
      <w:r>
        <w:t>теплопотребляющих</w:t>
      </w:r>
      <w:proofErr w:type="spellEnd"/>
      <w:r>
        <w:t xml:space="preserve"> установок потребителей тепловой энергии;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«элемент территориального деления» - территория поселения, городского округа, города федерального значения или ее часть, установленная по границам административно-территориальных единиц;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«расчетный элемент территориального деления» - территория поселения, городского округа, города федерального значения или ее часть, принятая для целей разработки схемы теплоснабжения в неизменяемых границах на весь срок действия схемы теплоснабжения;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«местные виды топлива» - топливные ресурсы, использование которых потенциально возможно в районах (территориях) их образования, производства, добычи (торф и продукты его переработки, попутный газ, отходы деревообработки, отходы сельскохозяйственной деятельности, отходы производства и потребления, в том числе твердые коммунальные отходы, и иные виды топливных ресурсов), экономическая эффективность потребления которых ограничена районами (территориями) их происхождения;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«расчетная тепловая нагрузка» - тепловая нагрузка, определяемая на основе данных о фактическом отпуске тепловой энергии за полный отопительный период, предшествующий началу разработки схемы теплоснабжения, приведенная в соответствии с </w:t>
      </w:r>
      <w:hyperlink r:id="rId15" w:anchor="block_114000" w:history="1">
        <w:r>
          <w:t>методическими указаниями</w:t>
        </w:r>
      </w:hyperlink>
      <w:r>
        <w:t> по разработке схем теплоснабжения к расчетной температуре наружного воздуха;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«базовый период» - год, предшествующий году разработки и утверждения первичной схемы теплоснабжения поселения, городского округа, города федерального значения;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 xml:space="preserve">«базовый период актуализации» - год, предшествующий году, в котором подлежит утверждению актуализированная схема теплоснабжения поселения, городского округа, </w:t>
      </w:r>
      <w:r>
        <w:lastRenderedPageBreak/>
        <w:t>города федерального значения;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«энергетические характеристики тепловых сетей» - показатели, характеризующие энергетическую эффективность передачи тепловой энергии по тепловым сетям, включая потери тепловой энергии, расход электроэнергии на передачу тепловой энергии, расход теплоносителя на передачу тепловой энергии, потери теплоносителя, температуру теплоносителя;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«топливный баланс» - документ,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теплоснабжения,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«материальная характеристика тепловой сети» - сумма произведений значений наружных диаметров трубопроводов отдельных участков тепловой сети и длины этих участков;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«удельная материальная характеристика тепловой сети» - отношение материальной характеристики тепловой сети к тепловой нагрузке потребителей, присоединенных к этой тепловой сети;</w:t>
      </w:r>
    </w:p>
    <w:p w:rsidR="00152603" w:rsidRDefault="00152603">
      <w:pPr>
        <w:pStyle w:val="220"/>
        <w:shd w:val="clear" w:color="auto" w:fill="auto"/>
        <w:spacing w:before="0" w:after="56" w:line="274" w:lineRule="exact"/>
        <w:ind w:firstLine="600"/>
      </w:pPr>
    </w:p>
    <w:p w:rsidR="00152603" w:rsidRDefault="00747BFA" w:rsidP="00747BFA">
      <w:pPr>
        <w:pStyle w:val="22"/>
        <w:keepNext/>
        <w:keepLines/>
        <w:numPr>
          <w:ilvl w:val="0"/>
          <w:numId w:val="1"/>
        </w:numPr>
        <w:shd w:val="clear" w:color="auto" w:fill="auto"/>
        <w:tabs>
          <w:tab w:val="left" w:pos="3728"/>
        </w:tabs>
        <w:spacing w:after="78" w:line="280" w:lineRule="exact"/>
        <w:ind w:firstLineChars="150" w:firstLine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ПОЛОЖЕНИЯ</w:t>
      </w:r>
    </w:p>
    <w:p w:rsidR="00152603" w:rsidRDefault="00152603">
      <w:pPr>
        <w:pStyle w:val="22"/>
        <w:keepNext/>
        <w:keepLines/>
        <w:shd w:val="clear" w:color="auto" w:fill="auto"/>
        <w:tabs>
          <w:tab w:val="left" w:pos="3728"/>
        </w:tabs>
        <w:spacing w:after="78" w:line="2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  <w:rPr>
          <w:b/>
          <w:bCs/>
        </w:rPr>
      </w:pPr>
      <w:r>
        <w:rPr>
          <w:b/>
          <w:bCs/>
        </w:rPr>
        <w:t>Документы, представленные на актуализацию</w:t>
      </w:r>
      <w:r>
        <w:rPr>
          <w:b/>
          <w:bCs/>
          <w:lang w:val="en-US"/>
        </w:rPr>
        <w:t>:</w:t>
      </w:r>
      <w:r>
        <w:rPr>
          <w:b/>
          <w:bCs/>
        </w:rPr>
        <w:t xml:space="preserve"> 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leftChars="200" w:left="600" w:hangingChars="50" w:hanging="120"/>
      </w:pPr>
      <w:r>
        <w:t xml:space="preserve"> Схема теплоснабжения </w:t>
      </w:r>
      <w:proofErr w:type="spellStart"/>
      <w:r>
        <w:t>Новобирюсинского</w:t>
      </w:r>
      <w:proofErr w:type="spellEnd"/>
      <w:r>
        <w:t xml:space="preserve"> муниципального образования до 2028 г.;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0"/>
      </w:pPr>
      <w:r>
        <w:t xml:space="preserve">Обосновывающие материалы к схеме теплоснабжения </w:t>
      </w:r>
      <w:proofErr w:type="spellStart"/>
      <w:r>
        <w:t>Новобирюсинского</w:t>
      </w:r>
      <w:proofErr w:type="spellEnd"/>
      <w:r>
        <w:t xml:space="preserve"> муниципального образования до 2028 г.;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5717540</wp:posOffset>
                </wp:positionH>
                <wp:positionV relativeFrom="paragraph">
                  <wp:posOffset>322580</wp:posOffset>
                </wp:positionV>
                <wp:extent cx="60960" cy="210185"/>
                <wp:effectExtent l="0" t="0" r="15240" b="18415"/>
                <wp:wrapNone/>
                <wp:docPr id="23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60960" y="210311"/>
                              </a:lnTo>
                              <a:lnTo>
                                <a:pt x="609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drawingObject1" o:spid="_x0000_s1026" o:spt="100" style="position:absolute;left:0pt;margin-left:450.2pt;margin-top:25.4pt;height:16.55pt;width:4.8pt;mso-position-horizontal-relative:page;z-index:-251608064;mso-width-relative:page;mso-height-relative:page;" fillcolor="#FFFFFF" filled="t" stroked="f" coordsize="60960,210311" o:allowincell="f" o:gfxdata="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LUu9IdcAAAAJAQAADwAAAAAAAAABACAAAAAiAAAAZHJzL2Rvd25yZXYueG1s&#10;UEsBAhQAFAAAAAgAh07iQBM1lB4yAgAAJgUAAA4AAAAAAAAAAQAgAAAAJgEAAGRycy9lMm9Eb2Mu&#10;eG1sUEsFBgAAAAAGAAYAWQEAAMoFAAAAAA==&#10;" path="m0,0l0,210311,60960,210311,60960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5867400</wp:posOffset>
                </wp:positionH>
                <wp:positionV relativeFrom="paragraph">
                  <wp:posOffset>322580</wp:posOffset>
                </wp:positionV>
                <wp:extent cx="64135" cy="210185"/>
                <wp:effectExtent l="0" t="0" r="12065" b="18415"/>
                <wp:wrapNone/>
                <wp:docPr id="44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64008" y="210311"/>
                              </a:lnTo>
                              <a:lnTo>
                                <a:pt x="640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drawingObject2" o:spid="_x0000_s1026" o:spt="100" style="position:absolute;left:0pt;margin-left:462pt;margin-top:25.4pt;height:16.55pt;width:5.05pt;mso-position-horizontal-relative:page;z-index:-251594752;mso-width-relative:page;mso-height-relative:page;" fillcolor="#FFFFFF" filled="t" stroked="f" coordsize="64008,210311" o:allowincell="f" o:gfxdata="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7qQ3HZAAAACQEAAA8AAAAAAAAAAQAgAAAAIgAAAGRycy9kb3ducmV2Lnht&#10;bFBLAQIUABQAAAAIAIdO4kDOUkkFMQIAACYFAAAOAAAAAAAAAAEAIAAAACgBAABkcnMvZTJvRG9j&#10;LnhtbFBLBQYAAAAABgAGAFkBAADLBQAAAAA=&#10;" path="m0,0l0,210311,64008,210311,64008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2569210</wp:posOffset>
                </wp:positionH>
                <wp:positionV relativeFrom="paragraph">
                  <wp:posOffset>630555</wp:posOffset>
                </wp:positionV>
                <wp:extent cx="118745" cy="210185"/>
                <wp:effectExtent l="0" t="0" r="14605" b="18415"/>
                <wp:wrapNone/>
                <wp:docPr id="45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1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871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118871" y="210311"/>
                              </a:lnTo>
                              <a:lnTo>
                                <a:pt x="1188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drawingObject3" o:spid="_x0000_s1026" o:spt="100" style="position:absolute;left:0pt;margin-left:202.3pt;margin-top:49.65pt;height:16.55pt;width:9.35pt;mso-position-horizontal-relative:page;z-index:-251593728;mso-width-relative:page;mso-height-relative:page;" fillcolor="#FFFFFF" filled="t" stroked="f" coordsize="118871,210311" o:allowincell="f" o:gfxdata="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0Bu77NcAAAAKAQAADwAAAAAAAAABACAAAAAiAAAAZHJzL2Rvd25yZXYueG1s&#10;UEsBAhQAFAAAAAgAh07iQACJeyIyAgAAKgUAAA4AAAAAAAAAAQAgAAAAJgEAAGRycy9lMm9Eb2Mu&#10;eG1sUEsFBgAAAAAGAAYAWQEAAMoFAAAAAA==&#10;" path="m0,0l0,210311,118871,210311,118871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1374140</wp:posOffset>
                </wp:positionH>
                <wp:positionV relativeFrom="paragraph">
                  <wp:posOffset>630555</wp:posOffset>
                </wp:positionV>
                <wp:extent cx="118745" cy="210185"/>
                <wp:effectExtent l="0" t="0" r="14605" b="18415"/>
                <wp:wrapNone/>
                <wp:docPr id="46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872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118872" y="210311"/>
                              </a:lnTo>
                              <a:lnTo>
                                <a:pt x="1188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drawingObject4" o:spid="_x0000_s1026" o:spt="100" style="position:absolute;left:0pt;margin-left:108.2pt;margin-top:49.65pt;height:16.55pt;width:9.35pt;mso-position-horizontal-relative:page;z-index:-251592704;mso-width-relative:page;mso-height-relative:page;" fillcolor="#FFFFFF" filled="t" stroked="f" coordsize="118872,210311" o:allowincell="f" o:gfxdata="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F/0O9jYAAAACgEAAA8AAAAAAAAAAQAgAAAAIgAAAGRycy9kb3ducmV2Lnht&#10;bFBLAQIUABQAAAAIAIdO4kCMXb46MgIAACoFAAAOAAAAAAAAAAEAIAAAACcBAABkcnMvZTJvRG9j&#10;LnhtbFBLBQYAAAAABgAGAFkBAADLBQAAAAA=&#10;" path="m0,0l0,210311,118872,210311,118872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bidi="ar-SA"/>
        </w:rPr>
        <w:t xml:space="preserve">         </w:t>
      </w:r>
      <w:r>
        <w:t xml:space="preserve"> Решение. Об утверждении муниципальной Программы «Комплексное развитие систем коммунальной инфраструктуры </w:t>
      </w:r>
      <w:proofErr w:type="spellStart"/>
      <w:r>
        <w:t>Новобирюсинского</w:t>
      </w:r>
      <w:proofErr w:type="spellEnd"/>
      <w:r>
        <w:t xml:space="preserve"> муниципального образования на 2016-2032гг.» от 26.08.2015 № 64 (Решение № 81/1 от 08.04.2016; Решение №13 от 31.01.2018).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0"/>
      </w:pPr>
      <w:r>
        <w:t xml:space="preserve">          Решение. Об утверждении муниципального Программы «Программа социально-экономического развития </w:t>
      </w:r>
      <w:proofErr w:type="spellStart"/>
      <w:r>
        <w:t>Новобирюсинского</w:t>
      </w:r>
      <w:proofErr w:type="spellEnd"/>
      <w:r>
        <w:t xml:space="preserve"> муниципального образования на 2017-2022 года» от 31.08.2015 №91/1. </w:t>
      </w:r>
    </w:p>
    <w:p w:rsidR="00152603" w:rsidRDefault="00747BFA">
      <w:pPr>
        <w:pStyle w:val="220"/>
        <w:shd w:val="clear" w:color="auto" w:fill="auto"/>
        <w:tabs>
          <w:tab w:val="left" w:pos="950"/>
        </w:tabs>
        <w:spacing w:before="0" w:after="26" w:line="240" w:lineRule="exact"/>
        <w:ind w:firstLineChars="250" w:firstLine="600"/>
      </w:pPr>
      <w:r>
        <w:t>Документы территориального планирования, включающие в себя:</w:t>
      </w:r>
    </w:p>
    <w:p w:rsidR="00152603" w:rsidRDefault="00747BFA">
      <w:pPr>
        <w:pStyle w:val="220"/>
        <w:shd w:val="clear" w:color="auto" w:fill="auto"/>
        <w:tabs>
          <w:tab w:val="left" w:pos="834"/>
        </w:tabs>
        <w:spacing w:before="0" w:after="60" w:line="274" w:lineRule="exact"/>
        <w:ind w:firstLine="0"/>
      </w:pPr>
      <w:r>
        <w:t>- Схема территориального планирования муниципального образования «</w:t>
      </w:r>
      <w:proofErr w:type="spellStart"/>
      <w:r>
        <w:t>Тайшетский</w:t>
      </w:r>
      <w:proofErr w:type="spellEnd"/>
      <w:r>
        <w:t xml:space="preserve"> район» (утверждена Решением Думы муниципального образования «</w:t>
      </w:r>
      <w:proofErr w:type="spellStart"/>
      <w:r>
        <w:t>Тайшетский</w:t>
      </w:r>
      <w:proofErr w:type="spellEnd"/>
      <w:r>
        <w:t xml:space="preserve"> район» от 25.06.2013 г. №190);</w:t>
      </w:r>
    </w:p>
    <w:p w:rsidR="00152603" w:rsidRDefault="00747BFA">
      <w:pPr>
        <w:pStyle w:val="220"/>
        <w:shd w:val="clear" w:color="auto" w:fill="auto"/>
        <w:tabs>
          <w:tab w:val="left" w:pos="834"/>
        </w:tabs>
        <w:spacing w:before="0" w:after="87" w:line="274" w:lineRule="exact"/>
        <w:ind w:firstLine="0"/>
      </w:pPr>
      <w:r>
        <w:t xml:space="preserve">- Генеральный план </w:t>
      </w:r>
      <w:proofErr w:type="spellStart"/>
      <w:r>
        <w:t>Новобирюсинского</w:t>
      </w:r>
      <w:proofErr w:type="spellEnd"/>
      <w:r>
        <w:t xml:space="preserve"> муниципального образования </w:t>
      </w:r>
      <w:proofErr w:type="spellStart"/>
      <w:r>
        <w:t>Тайшетского</w:t>
      </w:r>
      <w:proofErr w:type="spellEnd"/>
      <w:r>
        <w:t xml:space="preserve"> района Иркутской области (утвержден Решением Думы </w:t>
      </w:r>
      <w:proofErr w:type="spellStart"/>
      <w:r>
        <w:t>Новобирюсинского</w:t>
      </w:r>
      <w:proofErr w:type="spellEnd"/>
      <w:r>
        <w:t xml:space="preserve"> муниципального образования от 12.11.2013 г. №25).</w:t>
      </w:r>
    </w:p>
    <w:p w:rsidR="00152603" w:rsidRDefault="00747BFA">
      <w:pPr>
        <w:pStyle w:val="220"/>
        <w:shd w:val="clear" w:color="auto" w:fill="auto"/>
        <w:tabs>
          <w:tab w:val="left" w:pos="950"/>
        </w:tabs>
        <w:spacing w:before="0" w:after="26" w:line="240" w:lineRule="exact"/>
        <w:ind w:firstLineChars="250" w:firstLine="600"/>
      </w:pPr>
      <w:r>
        <w:t>Документы градостроительного зонирования, включающие в себя:</w:t>
      </w:r>
    </w:p>
    <w:p w:rsidR="00152603" w:rsidRDefault="00747BFA">
      <w:pPr>
        <w:pStyle w:val="220"/>
        <w:shd w:val="clear" w:color="auto" w:fill="auto"/>
        <w:tabs>
          <w:tab w:val="left" w:pos="839"/>
        </w:tabs>
        <w:spacing w:before="0" w:after="87" w:line="274" w:lineRule="exact"/>
        <w:ind w:firstLine="0"/>
      </w:pPr>
      <w:r>
        <w:t xml:space="preserve">- Правила землепользования и застройки </w:t>
      </w:r>
      <w:proofErr w:type="spellStart"/>
      <w:r>
        <w:t>Новобирюсинского</w:t>
      </w:r>
      <w:proofErr w:type="spellEnd"/>
      <w:r>
        <w:t xml:space="preserve"> муниципального образования </w:t>
      </w:r>
      <w:proofErr w:type="spellStart"/>
      <w:r>
        <w:t>Тайшетского</w:t>
      </w:r>
      <w:proofErr w:type="spellEnd"/>
      <w:r>
        <w:t xml:space="preserve"> района Иркутской области (утверждены Решением Думы </w:t>
      </w:r>
      <w:proofErr w:type="spellStart"/>
      <w:r>
        <w:t>Новобирюсинского</w:t>
      </w:r>
      <w:proofErr w:type="spellEnd"/>
      <w:r>
        <w:t xml:space="preserve"> муниципального образования от 12.11.2013 г. №26).</w:t>
      </w:r>
    </w:p>
    <w:p w:rsidR="00152603" w:rsidRDefault="00747BFA">
      <w:pPr>
        <w:pStyle w:val="220"/>
        <w:shd w:val="clear" w:color="auto" w:fill="auto"/>
        <w:tabs>
          <w:tab w:val="left" w:pos="950"/>
        </w:tabs>
        <w:spacing w:before="0" w:after="21" w:line="240" w:lineRule="exact"/>
        <w:ind w:firstLineChars="250" w:firstLine="600"/>
      </w:pPr>
      <w:r>
        <w:t>Нормативы градостроительного проектирования:</w:t>
      </w:r>
    </w:p>
    <w:p w:rsidR="00152603" w:rsidRDefault="00747BFA">
      <w:pPr>
        <w:pStyle w:val="220"/>
        <w:shd w:val="clear" w:color="auto" w:fill="auto"/>
        <w:tabs>
          <w:tab w:val="left" w:pos="829"/>
        </w:tabs>
        <w:spacing w:before="0" w:after="87" w:line="274" w:lineRule="exact"/>
        <w:ind w:firstLine="0"/>
        <w:rPr>
          <w:color w:val="FF0000"/>
        </w:rPr>
      </w:pPr>
      <w:r>
        <w:t xml:space="preserve">- Региональные нормативы градостроительного проектирования Иркутской области; </w:t>
      </w:r>
    </w:p>
    <w:p w:rsidR="00152603" w:rsidRDefault="00747BFA">
      <w:pPr>
        <w:pStyle w:val="220"/>
        <w:shd w:val="clear" w:color="auto" w:fill="auto"/>
        <w:tabs>
          <w:tab w:val="left" w:pos="950"/>
        </w:tabs>
        <w:spacing w:before="0" w:after="21" w:line="240" w:lineRule="exact"/>
        <w:ind w:firstLineChars="250" w:firstLine="600"/>
      </w:pPr>
      <w:r>
        <w:t>Инвестиционные программы комплексного развития, включающие в себя: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0"/>
      </w:pPr>
      <w:r>
        <w:t xml:space="preserve">-        Решение. Об утверждении муниципальной Программы «Комплексное развитие систем коммунальной инфраструктуры </w:t>
      </w:r>
      <w:proofErr w:type="spellStart"/>
      <w:r>
        <w:t>Новобирюсинского</w:t>
      </w:r>
      <w:proofErr w:type="spellEnd"/>
      <w:r>
        <w:t xml:space="preserve"> муниципального образования </w:t>
      </w:r>
      <w:r>
        <w:lastRenderedPageBreak/>
        <w:t>на 2016-2032гг.» от 26.08.2015 № 64 (Решение № 81/1 от 08.04.2016; Решение №13 от 31.01.2018).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0"/>
      </w:pPr>
      <w:r>
        <w:t xml:space="preserve">       - Решение. Об утверждении муниципального Программы «Программа социально-экономического развития </w:t>
      </w:r>
      <w:proofErr w:type="spellStart"/>
      <w:r>
        <w:t>Новобирюсинского</w:t>
      </w:r>
      <w:proofErr w:type="spellEnd"/>
      <w:r>
        <w:t xml:space="preserve"> муниципального образования на 2017-2022 года» от 31.08.2015 №91/1. </w:t>
      </w:r>
    </w:p>
    <w:p w:rsidR="00152603" w:rsidRDefault="00152603">
      <w:pPr>
        <w:pStyle w:val="220"/>
        <w:shd w:val="clear" w:color="auto" w:fill="auto"/>
        <w:tabs>
          <w:tab w:val="left" w:pos="829"/>
        </w:tabs>
        <w:spacing w:before="0" w:after="0" w:line="278" w:lineRule="exact"/>
        <w:ind w:firstLine="0"/>
      </w:pPr>
    </w:p>
    <w:p w:rsidR="00152603" w:rsidRDefault="00747BFA">
      <w:pPr>
        <w:pStyle w:val="220"/>
        <w:shd w:val="clear" w:color="auto" w:fill="auto"/>
        <w:tabs>
          <w:tab w:val="left" w:pos="950"/>
        </w:tabs>
        <w:spacing w:before="0" w:after="21" w:line="240" w:lineRule="exact"/>
        <w:ind w:firstLineChars="250" w:firstLine="600"/>
      </w:pPr>
      <w:r>
        <w:t>Иные документы и материалы, подлежащие к учету:</w:t>
      </w:r>
    </w:p>
    <w:p w:rsidR="00152603" w:rsidRDefault="00747BFA">
      <w:pPr>
        <w:pStyle w:val="220"/>
        <w:shd w:val="clear" w:color="auto" w:fill="auto"/>
        <w:tabs>
          <w:tab w:val="left" w:pos="834"/>
        </w:tabs>
        <w:spacing w:before="0" w:after="113" w:line="274" w:lineRule="exact"/>
        <w:ind w:firstLine="0"/>
        <w:rPr>
          <w:color w:val="FF0000"/>
        </w:rPr>
      </w:pPr>
      <w:r>
        <w:t>- Нормативы потребления коммунальных услуг при отсутствии приборов учёта в Иркутской области (утверждены Приказом министерства жилищной политики, энергетики и транспорта Иркутской области от 31 мая 2013 г. №27-мпр).</w:t>
      </w:r>
      <w:r>
        <w:rPr>
          <w:color w:val="FF0000"/>
        </w:rPr>
        <w:t xml:space="preserve"> </w:t>
      </w:r>
    </w:p>
    <w:p w:rsidR="00152603" w:rsidRDefault="00747BFA">
      <w:pPr>
        <w:pStyle w:val="220"/>
        <w:shd w:val="clear" w:color="auto" w:fill="auto"/>
        <w:tabs>
          <w:tab w:val="left" w:pos="834"/>
        </w:tabs>
        <w:spacing w:before="0" w:after="113" w:line="274" w:lineRule="exact"/>
        <w:ind w:firstLine="0"/>
        <w:rPr>
          <w:color w:val="auto"/>
        </w:rPr>
      </w:pPr>
      <w:r>
        <w:rPr>
          <w:color w:val="auto"/>
        </w:rPr>
        <w:t xml:space="preserve">- Постановление от 01.11.2010 №52 «Об установлении норматива потребления коммунальных услуг на территории </w:t>
      </w:r>
      <w:proofErr w:type="spellStart"/>
      <w:r>
        <w:rPr>
          <w:color w:val="auto"/>
        </w:rPr>
        <w:t>Новобирюсинского</w:t>
      </w:r>
      <w:proofErr w:type="spellEnd"/>
      <w:r>
        <w:rPr>
          <w:color w:val="auto"/>
        </w:rPr>
        <w:t xml:space="preserve"> муниципального образования». </w:t>
      </w:r>
    </w:p>
    <w:p w:rsidR="00152603" w:rsidRDefault="00747BFA">
      <w:pPr>
        <w:pStyle w:val="220"/>
        <w:shd w:val="clear" w:color="auto" w:fill="auto"/>
        <w:tabs>
          <w:tab w:val="left" w:pos="950"/>
        </w:tabs>
        <w:spacing w:before="0" w:after="68" w:line="283" w:lineRule="exact"/>
        <w:ind w:firstLineChars="250" w:firstLine="600"/>
        <w:jc w:val="left"/>
      </w:pPr>
      <w:r>
        <w:t>Документы (требования) законодательства Российской Федерации, включающие в себя:</w:t>
      </w:r>
    </w:p>
    <w:p w:rsidR="00152603" w:rsidRDefault="00747BFA">
      <w:pPr>
        <w:pStyle w:val="220"/>
        <w:shd w:val="clear" w:color="auto" w:fill="auto"/>
        <w:tabs>
          <w:tab w:val="left" w:pos="829"/>
        </w:tabs>
        <w:spacing w:before="0" w:after="87" w:line="274" w:lineRule="exact"/>
        <w:ind w:firstLine="0"/>
      </w:pPr>
      <w:r>
        <w:t>- Градостроительный кодекс РФ от 29.12.2004 с изменениями и дополнениями (от 31.07.2020 №</w:t>
      </w:r>
      <w:r>
        <w:rPr>
          <w:lang w:eastAsia="en-US" w:bidi="en-US"/>
        </w:rPr>
        <w:t xml:space="preserve"> 264</w:t>
      </w:r>
      <w:r>
        <w:t>-ФЗ);</w:t>
      </w:r>
    </w:p>
    <w:p w:rsidR="00152603" w:rsidRDefault="00747BFA">
      <w:pPr>
        <w:pStyle w:val="220"/>
        <w:shd w:val="clear" w:color="auto" w:fill="auto"/>
        <w:tabs>
          <w:tab w:val="left" w:pos="867"/>
        </w:tabs>
        <w:spacing w:before="0" w:after="17" w:line="240" w:lineRule="exact"/>
        <w:ind w:firstLine="0"/>
      </w:pPr>
      <w:r>
        <w:t>- СНиП 2.04.02-84* «Водоснабжение. Наружные сети и сооружения»;</w:t>
      </w:r>
    </w:p>
    <w:p w:rsidR="00152603" w:rsidRDefault="00747BFA">
      <w:pPr>
        <w:pStyle w:val="220"/>
        <w:shd w:val="clear" w:color="auto" w:fill="auto"/>
        <w:tabs>
          <w:tab w:val="left" w:pos="829"/>
        </w:tabs>
        <w:spacing w:before="0" w:after="60" w:line="278" w:lineRule="exact"/>
        <w:ind w:firstLine="0"/>
      </w:pPr>
      <w:r>
        <w:t>- СП 31.13330.2012 «Водоснабжение. Наружные сети и сооружения. Актуализированная редакция СНиП 2.04.02-84 «Водоснабжение. Наружные сети и сооружения»;</w:t>
      </w:r>
    </w:p>
    <w:p w:rsidR="00152603" w:rsidRDefault="00747BFA">
      <w:pPr>
        <w:pStyle w:val="220"/>
        <w:shd w:val="clear" w:color="auto" w:fill="auto"/>
        <w:tabs>
          <w:tab w:val="left" w:pos="829"/>
        </w:tabs>
        <w:spacing w:before="0" w:after="64" w:line="278" w:lineRule="exact"/>
        <w:ind w:firstLine="0"/>
      </w:pPr>
      <w:r>
        <w:t>- СП 30.13330.2012 «Внутренний водопровод и канализация зданий. Актуализированная редакция СНиП 2.04.01-85*»;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0"/>
      </w:pPr>
      <w:r>
        <w:t>- Федеральный закон от 7 декабря 2011 г. № 416-ФЗ "О водоснабжении и водоотведении";</w:t>
      </w:r>
    </w:p>
    <w:p w:rsidR="00152603" w:rsidRDefault="00747BFA">
      <w:pPr>
        <w:pStyle w:val="220"/>
        <w:shd w:val="clear" w:color="auto" w:fill="auto"/>
        <w:spacing w:before="0" w:after="56" w:line="274" w:lineRule="exact"/>
        <w:ind w:firstLine="0"/>
      </w:pPr>
      <w:r>
        <w:t>- Постановление Правительства РФ от 5 сентября 2013 г. №</w:t>
      </w:r>
      <w:r>
        <w:rPr>
          <w:lang w:eastAsia="en-US" w:bidi="en-US"/>
        </w:rPr>
        <w:t xml:space="preserve"> </w:t>
      </w:r>
      <w:r>
        <w:t xml:space="preserve">782 «О схемах </w:t>
      </w:r>
      <w:proofErr w:type="spellStart"/>
      <w:r>
        <w:t>водооснабжения</w:t>
      </w:r>
      <w:proofErr w:type="spellEnd"/>
      <w:r>
        <w:t xml:space="preserve"> и водоотведения», «Правила разработки и утверждения схем водоснабжения и водоотведения».</w:t>
      </w:r>
    </w:p>
    <w:p w:rsidR="00152603" w:rsidRDefault="00747BFA">
      <w:pPr>
        <w:tabs>
          <w:tab w:val="left" w:pos="1945"/>
          <w:tab w:val="left" w:pos="6530"/>
        </w:tabs>
        <w:ind w:right="-58"/>
        <w:jc w:val="both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 xml:space="preserve">- Постановление Правительства РФ от 22 февраля 2012 № 154 «О требованиях к схемам теплоснабжения, порядку их разработки и утверждения» </w:t>
      </w:r>
    </w:p>
    <w:p w:rsidR="00152603" w:rsidRDefault="00747BFA">
      <w:pPr>
        <w:pStyle w:val="220"/>
        <w:shd w:val="clear" w:color="auto" w:fill="auto"/>
        <w:tabs>
          <w:tab w:val="left" w:pos="824"/>
        </w:tabs>
        <w:spacing w:before="0" w:after="60" w:line="278" w:lineRule="exact"/>
        <w:ind w:firstLine="0"/>
      </w:pPr>
      <w:r>
        <w:t>- СП 42.13330.2011. Свод правил. «Градостроительство. Планировка и застройка городских и сельских поселений. Актуализированная редакция СНиП 2.07.01-89*».</w:t>
      </w:r>
    </w:p>
    <w:p w:rsidR="00152603" w:rsidRDefault="00747BFA">
      <w:pPr>
        <w:pStyle w:val="220"/>
        <w:shd w:val="clear" w:color="auto" w:fill="auto"/>
        <w:spacing w:before="0" w:after="64" w:line="278" w:lineRule="exact"/>
        <w:ind w:firstLine="0"/>
      </w:pPr>
      <w:r>
        <w:t>Вышеперечисленный перечень нормативно-правовой документации актуален на период 01.12.2020 г.</w:t>
      </w:r>
    </w:p>
    <w:p w:rsidR="00152603" w:rsidRDefault="00747BFA">
      <w:pPr>
        <w:pStyle w:val="220"/>
        <w:shd w:val="clear" w:color="auto" w:fill="auto"/>
        <w:spacing w:before="0" w:after="120" w:line="274" w:lineRule="exact"/>
        <w:ind w:firstLineChars="250" w:firstLine="600"/>
      </w:pPr>
      <w:r>
        <w:t xml:space="preserve">Схема теплоснабжения определяет основные направления развития систем теплоснабжения </w:t>
      </w:r>
      <w:proofErr w:type="spellStart"/>
      <w:r>
        <w:t>Новобирюсинского</w:t>
      </w:r>
      <w:proofErr w:type="spellEnd"/>
      <w:r>
        <w:t xml:space="preserve"> муниципального образования, необходимые для реализации документов территориального планирования, документов по планировке территорий на расчетный срок их освоения, а также документов социально-экономического планирования и стратегического прогнозирования.</w:t>
      </w:r>
    </w:p>
    <w:p w:rsidR="00152603" w:rsidRDefault="00747BFA">
      <w:pPr>
        <w:pStyle w:val="220"/>
        <w:shd w:val="clear" w:color="auto" w:fill="auto"/>
        <w:spacing w:before="0" w:after="120" w:line="274" w:lineRule="exact"/>
        <w:ind w:firstLineChars="250" w:firstLine="600"/>
        <w:rPr>
          <w:lang w:eastAsia="en-US"/>
        </w:rPr>
      </w:pPr>
      <w:r>
        <w:t>Постановлением Правительства РФ от 22 февраля 2012 г. №</w:t>
      </w:r>
      <w:r>
        <w:rPr>
          <w:lang w:eastAsia="en-US"/>
        </w:rPr>
        <w:t xml:space="preserve"> 154 «О требованиях к схемам теплоснабжения, порядку их разработки и утверждения» установлено, что: при разработке и актуализации схем теплоснабжения поселений с численностью населения до 10000 человек, в которых в соответствии с документами территориального планирования используется индивидуальное теплоснабжение потребителей тепловой энергии, соблюдение требований, указанных в пунктах 3 - 89 требований к схемам теплоснабжения и пунктах 10, 35 - 38 требований к порядку разработки и утверждения схем теплоснабжения, утвержденных настоящим постановлением, не является обязательным. (в ред. Постановления Правительства РФ от 03.04.2018 № 405) </w:t>
      </w:r>
    </w:p>
    <w:p w:rsidR="00152603" w:rsidRDefault="00747BFA">
      <w:pPr>
        <w:pStyle w:val="220"/>
        <w:shd w:val="clear" w:color="auto" w:fill="auto"/>
        <w:spacing w:before="0" w:after="120" w:line="274" w:lineRule="exact"/>
        <w:ind w:firstLineChars="250" w:firstLine="600"/>
      </w:pPr>
      <w:r>
        <w:t>Срок реализации схемы теплоснабжения в свою очередь разделен на два контрольных периода: 2020- 2024 гг. и 2024 - 2032 гг.</w:t>
      </w:r>
    </w:p>
    <w:p w:rsidR="00152603" w:rsidRDefault="00747BFA">
      <w:pPr>
        <w:pStyle w:val="220"/>
        <w:shd w:val="clear" w:color="auto" w:fill="auto"/>
        <w:tabs>
          <w:tab w:val="left" w:pos="867"/>
        </w:tabs>
        <w:spacing w:before="0" w:after="0" w:line="336" w:lineRule="exact"/>
        <w:ind w:firstLine="0"/>
      </w:pPr>
      <w:r>
        <w:t>исходный год актуализации - 2020 год - численность 4306 человек;</w:t>
      </w:r>
    </w:p>
    <w:p w:rsidR="00152603" w:rsidRDefault="00747BFA">
      <w:pPr>
        <w:pStyle w:val="220"/>
        <w:shd w:val="clear" w:color="auto" w:fill="auto"/>
        <w:tabs>
          <w:tab w:val="left" w:pos="867"/>
        </w:tabs>
        <w:spacing w:before="0" w:after="0" w:line="336" w:lineRule="exact"/>
        <w:ind w:firstLine="0"/>
      </w:pPr>
      <w:r>
        <w:lastRenderedPageBreak/>
        <w:t>первая очередь проектирования - 2024 год - проектная численность 4400 человек;</w:t>
      </w:r>
    </w:p>
    <w:p w:rsidR="00152603" w:rsidRDefault="00747BFA">
      <w:pPr>
        <w:pStyle w:val="220"/>
        <w:shd w:val="clear" w:color="auto" w:fill="auto"/>
        <w:tabs>
          <w:tab w:val="left" w:pos="867"/>
        </w:tabs>
        <w:spacing w:before="0" w:after="110" w:line="336" w:lineRule="exact"/>
        <w:ind w:firstLine="0"/>
      </w:pPr>
      <w:r>
        <w:t>расчетный срок проектирования - 2032 год - проектная численность 4500 человек.</w:t>
      </w:r>
    </w:p>
    <w:p w:rsidR="00152603" w:rsidRDefault="00747BFA">
      <w:pPr>
        <w:pStyle w:val="220"/>
        <w:shd w:val="clear" w:color="auto" w:fill="auto"/>
        <w:tabs>
          <w:tab w:val="left" w:pos="867"/>
        </w:tabs>
        <w:spacing w:before="0" w:after="110" w:line="336" w:lineRule="exact"/>
        <w:ind w:firstLineChars="250" w:firstLine="600"/>
      </w:pPr>
      <w:r>
        <w:t xml:space="preserve">Актуализация схем теплоснабжения </w:t>
      </w:r>
      <w:proofErr w:type="spellStart"/>
      <w:r>
        <w:t>Новобирюсинского</w:t>
      </w:r>
      <w:proofErr w:type="spellEnd"/>
      <w:r>
        <w:t xml:space="preserve"> муниципального образования выполнена на основе цифровых </w:t>
      </w:r>
      <w:proofErr w:type="spellStart"/>
      <w:r>
        <w:t>ортофотопланов</w:t>
      </w:r>
      <w:proofErr w:type="spellEnd"/>
      <w:r>
        <w:t xml:space="preserve"> территории М 1:2000, созданных в 2020 г., а также кадастрового плана территории от 2020 г.</w:t>
      </w:r>
    </w:p>
    <w:p w:rsidR="00152603" w:rsidRDefault="00152603">
      <w:pPr>
        <w:pStyle w:val="220"/>
        <w:shd w:val="clear" w:color="auto" w:fill="auto"/>
        <w:tabs>
          <w:tab w:val="left" w:pos="824"/>
        </w:tabs>
        <w:spacing w:before="0" w:after="60" w:line="278" w:lineRule="exact"/>
        <w:ind w:firstLine="0"/>
      </w:pPr>
    </w:p>
    <w:p w:rsidR="00152603" w:rsidRDefault="00747BFA">
      <w:pPr>
        <w:pStyle w:val="22"/>
        <w:keepNext/>
        <w:keepLines/>
        <w:shd w:val="clear" w:color="auto" w:fill="auto"/>
        <w:tabs>
          <w:tab w:val="left" w:pos="1832"/>
        </w:tabs>
        <w:spacing w:after="152" w:line="280" w:lineRule="exact"/>
        <w:rPr>
          <w:rFonts w:ascii="Times New Roman" w:hAnsi="Times New Roman" w:cs="Times New Roman"/>
          <w:sz w:val="24"/>
          <w:szCs w:val="24"/>
        </w:rPr>
      </w:pPr>
      <w:bookmarkStart w:id="1" w:name="bookmark7"/>
      <w:r>
        <w:rPr>
          <w:rFonts w:ascii="Times New Roman" w:hAnsi="Times New Roman" w:cs="Times New Roman"/>
          <w:sz w:val="24"/>
          <w:szCs w:val="24"/>
        </w:rPr>
        <w:t xml:space="preserve">4. ХАРАКТЕРИСТИКА </w:t>
      </w:r>
      <w:bookmarkEnd w:id="1"/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152603" w:rsidRDefault="00747BFA">
      <w:pPr>
        <w:pStyle w:val="22"/>
        <w:keepNext/>
        <w:keepLines/>
        <w:shd w:val="clear" w:color="auto" w:fill="auto"/>
        <w:tabs>
          <w:tab w:val="left" w:pos="1074"/>
        </w:tabs>
        <w:spacing w:after="73" w:line="28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 Общая характеристика территории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 xml:space="preserve">Муниципальное поселение образовано в соответствии с законом Иркутской области «О статусе и границах муниципальных образований </w:t>
      </w:r>
      <w:proofErr w:type="spellStart"/>
      <w:r>
        <w:t>Тайшетского</w:t>
      </w:r>
      <w:proofErr w:type="spellEnd"/>
      <w:r>
        <w:t xml:space="preserve"> района Иркутской области» №100-03 от 16 декабря 2004 г.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 xml:space="preserve">В состав территории </w:t>
      </w:r>
      <w:proofErr w:type="spellStart"/>
      <w:r>
        <w:t>Новобирюсинского</w:t>
      </w:r>
      <w:proofErr w:type="spellEnd"/>
      <w:r>
        <w:t xml:space="preserve"> муниципального образования «</w:t>
      </w:r>
      <w:proofErr w:type="spellStart"/>
      <w:r>
        <w:t>Новобирюсинское</w:t>
      </w:r>
      <w:proofErr w:type="spellEnd"/>
      <w:r>
        <w:t xml:space="preserve"> городское поселение» входят земли населенного пункта рабочий поселок </w:t>
      </w:r>
      <w:proofErr w:type="spellStart"/>
      <w:r>
        <w:t>Новобирюсинский</w:t>
      </w:r>
      <w:proofErr w:type="spellEnd"/>
      <w:r>
        <w:t>.</w:t>
      </w:r>
    </w:p>
    <w:p w:rsidR="00152603" w:rsidRDefault="00747BFA">
      <w:pPr>
        <w:pStyle w:val="220"/>
        <w:shd w:val="clear" w:color="auto" w:fill="auto"/>
        <w:spacing w:before="0" w:after="87" w:line="274" w:lineRule="exact"/>
        <w:ind w:firstLine="600"/>
      </w:pPr>
      <w:proofErr w:type="spellStart"/>
      <w:r>
        <w:t>Новобирюсинское</w:t>
      </w:r>
      <w:proofErr w:type="spellEnd"/>
      <w:r>
        <w:t xml:space="preserve"> муниципальное образование расположено в северной части </w:t>
      </w:r>
      <w:proofErr w:type="spellStart"/>
      <w:r>
        <w:t>Тайшетского</w:t>
      </w:r>
      <w:proofErr w:type="spellEnd"/>
      <w:r>
        <w:t xml:space="preserve"> района. На севере оно граничит с </w:t>
      </w:r>
      <w:proofErr w:type="spellStart"/>
      <w:r>
        <w:t>Тамтачетским</w:t>
      </w:r>
      <w:proofErr w:type="spellEnd"/>
      <w:r>
        <w:t xml:space="preserve">, на востоке - с </w:t>
      </w:r>
      <w:proofErr w:type="spellStart"/>
      <w:r>
        <w:t>Екунчетским</w:t>
      </w:r>
      <w:proofErr w:type="spellEnd"/>
      <w:r>
        <w:t xml:space="preserve">, на юге - с </w:t>
      </w:r>
      <w:proofErr w:type="spellStart"/>
      <w:r>
        <w:t>Шелаевским</w:t>
      </w:r>
      <w:proofErr w:type="spellEnd"/>
      <w:r>
        <w:t xml:space="preserve">, </w:t>
      </w:r>
      <w:proofErr w:type="spellStart"/>
      <w:r>
        <w:t>Мирнинским</w:t>
      </w:r>
      <w:proofErr w:type="spellEnd"/>
      <w:r>
        <w:t xml:space="preserve"> и </w:t>
      </w:r>
      <w:proofErr w:type="spellStart"/>
      <w:r>
        <w:t>Джогинским</w:t>
      </w:r>
      <w:proofErr w:type="spellEnd"/>
      <w:r>
        <w:t xml:space="preserve"> муниципальными образованиями </w:t>
      </w:r>
      <w:proofErr w:type="spellStart"/>
      <w:r>
        <w:t>Тайшетского</w:t>
      </w:r>
      <w:proofErr w:type="spellEnd"/>
      <w:r>
        <w:t xml:space="preserve"> района, на западе - с Красноярским краем.</w:t>
      </w:r>
    </w:p>
    <w:p w:rsidR="00152603" w:rsidRDefault="00747BFA">
      <w:pPr>
        <w:pStyle w:val="220"/>
        <w:shd w:val="clear" w:color="auto" w:fill="auto"/>
        <w:spacing w:before="0" w:after="86" w:line="240" w:lineRule="exact"/>
        <w:ind w:firstLine="600"/>
      </w:pPr>
      <w:r>
        <w:t>Расстояние от районного центра, г. Тайшет, по автодороге составляет 190 километров.</w:t>
      </w:r>
    </w:p>
    <w:p w:rsidR="00152603" w:rsidRDefault="00747BFA">
      <w:pPr>
        <w:pStyle w:val="220"/>
        <w:shd w:val="clear" w:color="auto" w:fill="auto"/>
        <w:spacing w:before="0" w:after="175" w:line="274" w:lineRule="exact"/>
        <w:ind w:firstLine="600"/>
      </w:pPr>
      <w:r>
        <w:t>Транспортно-географическое положение муниципального образования малоблагоприятно для хозяйственной деятельности и жизнедеятельности населения.</w:t>
      </w:r>
    </w:p>
    <w:p w:rsidR="00152603" w:rsidRDefault="00747BFA">
      <w:pPr>
        <w:pStyle w:val="22"/>
        <w:keepNext/>
        <w:keepLines/>
        <w:shd w:val="clear" w:color="auto" w:fill="auto"/>
        <w:tabs>
          <w:tab w:val="left" w:pos="1083"/>
        </w:tabs>
        <w:spacing w:after="69" w:line="28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 Климатические условия</w:t>
      </w:r>
    </w:p>
    <w:p w:rsidR="00152603" w:rsidRDefault="00747BFA">
      <w:pPr>
        <w:pStyle w:val="220"/>
        <w:shd w:val="clear" w:color="auto" w:fill="auto"/>
        <w:spacing w:before="0" w:after="64" w:line="278" w:lineRule="exact"/>
        <w:ind w:firstLine="600"/>
      </w:pPr>
      <w:r>
        <w:t xml:space="preserve">Климат территории </w:t>
      </w:r>
      <w:proofErr w:type="spellStart"/>
      <w:r>
        <w:t>Новобирюсинского</w:t>
      </w:r>
      <w:proofErr w:type="spellEnd"/>
      <w:r>
        <w:t xml:space="preserve"> муниципального образования - </w:t>
      </w:r>
      <w:proofErr w:type="spellStart"/>
      <w:r>
        <w:t>резко</w:t>
      </w:r>
      <w:r>
        <w:softHyphen/>
        <w:t>континентальный</w:t>
      </w:r>
      <w:proofErr w:type="spellEnd"/>
      <w:r>
        <w:t xml:space="preserve"> с продолжительной холодной зимой и тёплым летом. Средняя годовая температура воздуха составляет примерно - 3 -4° С.</w:t>
      </w:r>
    </w:p>
    <w:p w:rsidR="00152603" w:rsidRDefault="00747BFA">
      <w:pPr>
        <w:pStyle w:val="220"/>
        <w:shd w:val="clear" w:color="auto" w:fill="auto"/>
        <w:spacing w:before="0" w:after="64" w:line="274" w:lineRule="exact"/>
        <w:ind w:firstLine="600"/>
      </w:pPr>
      <w:r>
        <w:t>Наступление холодного периода начинается достаточно резко. Переход среднесуточных температур через 0°С происходит в середине сентября. Устойчивая отрицательная температура воздуха устанавливается в конце октября - начале ноября.</w:t>
      </w:r>
    </w:p>
    <w:p w:rsidR="00152603" w:rsidRDefault="00747BFA">
      <w:pPr>
        <w:pStyle w:val="220"/>
        <w:shd w:val="clear" w:color="auto" w:fill="auto"/>
        <w:spacing w:before="0" w:after="56" w:line="269" w:lineRule="exact"/>
        <w:ind w:firstLine="600"/>
      </w:pPr>
      <w:r>
        <w:t>Весенний переход через 0°С наступает в апреле. Средняя продолжительность периода со среднесуточной температурой ниже 0°С составляет 150-160 дней.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Самым холодным месяцем является январь. Средние январские температуры изменяются от - 20 до - 30°С, минимальные снижается до -50 -55°С.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Снежный покров образуется в середине октября и разрушается к концу апреля. Устойчивый снежный покров держится 170-180 дней. Мощность снежного покрова обычно не превышает 50-60 см, но иногда достигает 1,5-2,0 м. Глубина сезонного промерзания грунтов достигает 200 см.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 xml:space="preserve">На рассматриваемой территории имеет место островное распространение </w:t>
      </w:r>
      <w:proofErr w:type="spellStart"/>
      <w:r>
        <w:t>малольдистой</w:t>
      </w:r>
      <w:proofErr w:type="spellEnd"/>
      <w:r>
        <w:t xml:space="preserve"> вечной мерзлоты.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Продолжительность тёплого периода, составляет примерно, 100 дней. Наиболее тёплым месяцем является июль. Средняя месячная температура июля не превышает +15-16 °С. Максимальные температуры повышаются до +35 +40°С.</w:t>
      </w:r>
    </w:p>
    <w:p w:rsidR="00152603" w:rsidRDefault="00747BFA">
      <w:pPr>
        <w:pStyle w:val="220"/>
        <w:shd w:val="clear" w:color="auto" w:fill="auto"/>
        <w:spacing w:before="0" w:after="56" w:line="274" w:lineRule="exact"/>
        <w:ind w:firstLine="600"/>
      </w:pPr>
      <w:r>
        <w:t>На территории муниципального образования в среднем за год выпадает до 400-500 мм осадков. Около 60% осадков выпадает в летние месяцы, 12-15% - весной, 20% - осенью, зимой в виде снега выпадает только 10%.</w:t>
      </w:r>
    </w:p>
    <w:p w:rsidR="00152603" w:rsidRDefault="00747BFA">
      <w:pPr>
        <w:pStyle w:val="220"/>
        <w:shd w:val="clear" w:color="auto" w:fill="auto"/>
        <w:spacing w:before="0" w:after="68" w:line="278" w:lineRule="exact"/>
        <w:ind w:firstLine="600"/>
      </w:pPr>
      <w:r>
        <w:t xml:space="preserve">В холодный период преобладают ветры западных направлений, в теплый - </w:t>
      </w:r>
      <w:proofErr w:type="spellStart"/>
      <w:r>
        <w:t>северо</w:t>
      </w:r>
      <w:r>
        <w:softHyphen/>
      </w:r>
      <w:r>
        <w:lastRenderedPageBreak/>
        <w:t>западных</w:t>
      </w:r>
      <w:proofErr w:type="spellEnd"/>
      <w:r>
        <w:t>.</w:t>
      </w:r>
    </w:p>
    <w:p w:rsidR="00152603" w:rsidRDefault="00747BFA">
      <w:pPr>
        <w:pStyle w:val="220"/>
        <w:shd w:val="clear" w:color="auto" w:fill="auto"/>
        <w:spacing w:before="0" w:after="0" w:line="269" w:lineRule="exact"/>
        <w:ind w:firstLine="600"/>
      </w:pPr>
      <w:r>
        <w:t>В хорошо защищённых местах наблюдается не более 2 дней с сильным ветром, на открытых - до 26-28 дней.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 xml:space="preserve">На территории </w:t>
      </w:r>
      <w:proofErr w:type="spellStart"/>
      <w:r>
        <w:t>Новобирюсинского</w:t>
      </w:r>
      <w:proofErr w:type="spellEnd"/>
      <w:r>
        <w:t xml:space="preserve"> муниципального образования возможны опасные метеорологические явления, такие как сильный мороз, заморозки, очень сильный ветер, сильный продолжительный дождь, сильный ливень, град, грозы, туманы. В жаркую погоду существует сильная опасность лесных пожаров.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Резкое ухудшение погодных условий обычно связано с прохождением холодных фронтов и выражается в усилении ветра, метелях (пыльных бурях), ухудшении видимости до 500-300 метров и резком понижении температуры воздуха.</w:t>
      </w:r>
    </w:p>
    <w:p w:rsidR="00152603" w:rsidRDefault="00747BFA">
      <w:pPr>
        <w:pStyle w:val="220"/>
        <w:shd w:val="clear" w:color="auto" w:fill="auto"/>
        <w:spacing w:before="0" w:after="56" w:line="274" w:lineRule="exact"/>
        <w:ind w:firstLine="600"/>
      </w:pPr>
      <w:r>
        <w:t xml:space="preserve">Согласно Схеме климатического районирования Иркутской области рассматриваемая территория характеризуется как территория оптимального увлажнения с умеренно тёплым летом и умеренно суровой зимой со средней температурой января выше -30° С. Уровень </w:t>
      </w:r>
      <w:proofErr w:type="spellStart"/>
      <w:r>
        <w:t>дискомфортности</w:t>
      </w:r>
      <w:proofErr w:type="spellEnd"/>
      <w:r>
        <w:t>, определяемый климатическими условиями - средний.</w:t>
      </w:r>
    </w:p>
    <w:p w:rsidR="00152603" w:rsidRDefault="00747BFA">
      <w:pPr>
        <w:pStyle w:val="220"/>
        <w:shd w:val="clear" w:color="auto" w:fill="auto"/>
        <w:spacing w:before="0" w:after="61" w:line="278" w:lineRule="exact"/>
        <w:ind w:firstLine="600"/>
      </w:pPr>
      <w:r>
        <w:t>Согласно климатическому районированию (СНиП 23-01-99) рассматриваемая территория относится к району I В.</w:t>
      </w:r>
    </w:p>
    <w:p w:rsidR="00152603" w:rsidRDefault="00747BFA">
      <w:pPr>
        <w:pStyle w:val="22"/>
        <w:keepNext/>
        <w:keepLines/>
        <w:shd w:val="clear" w:color="auto" w:fill="auto"/>
        <w:tabs>
          <w:tab w:val="left" w:pos="1076"/>
        </w:tabs>
        <w:spacing w:line="427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 Характеристика геологических и природных условий</w:t>
      </w:r>
    </w:p>
    <w:p w:rsidR="00152603" w:rsidRDefault="00747BFA">
      <w:pPr>
        <w:pStyle w:val="34"/>
        <w:keepNext/>
        <w:keepLines/>
        <w:shd w:val="clear" w:color="auto" w:fill="auto"/>
        <w:tabs>
          <w:tab w:val="left" w:pos="1230"/>
        </w:tabs>
        <w:ind w:firstLine="0"/>
      </w:pPr>
      <w:r>
        <w:t>4.3.1 Геологическое строение и рельеф</w:t>
      </w:r>
    </w:p>
    <w:p w:rsidR="00152603" w:rsidRDefault="00747BFA">
      <w:pPr>
        <w:pStyle w:val="220"/>
        <w:shd w:val="clear" w:color="auto" w:fill="auto"/>
        <w:tabs>
          <w:tab w:val="left" w:pos="3355"/>
          <w:tab w:val="left" w:pos="5246"/>
        </w:tabs>
        <w:spacing w:before="0" w:after="0" w:line="274" w:lineRule="exact"/>
        <w:ind w:firstLine="600"/>
      </w:pPr>
      <w:r>
        <w:t>Инженерно-геологические условия муниципального образования определяются его рельефом и геоморфологией, геологическим строением и тектоникой, гидрогеологическими условиями, опасными природными процессами (геологическими и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0"/>
        <w:jc w:val="left"/>
      </w:pPr>
      <w:r>
        <w:t>гидрометеорологическими).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 xml:space="preserve">Согласно геоморфологическому районированию Иркутской области территория муниципального образования находится в пределах </w:t>
      </w:r>
      <w:proofErr w:type="spellStart"/>
      <w:r>
        <w:t>Ангаро</w:t>
      </w:r>
      <w:proofErr w:type="spellEnd"/>
      <w:r>
        <w:t>-Чунского плато с невысокими трапповыми сопками.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Территория муниципального образования приурочена к плоским участкам плато, с волнистыми междуречьями, расчленёнными глубокими долинами с комплексом аккумулятивных террас.</w:t>
      </w:r>
    </w:p>
    <w:p w:rsidR="00152603" w:rsidRDefault="00747BFA">
      <w:pPr>
        <w:pStyle w:val="220"/>
        <w:shd w:val="clear" w:color="auto" w:fill="auto"/>
        <w:spacing w:before="0" w:after="56" w:line="274" w:lineRule="exact"/>
        <w:ind w:firstLine="600"/>
      </w:pPr>
      <w:r>
        <w:t>Расчленённость рельефа на большей части территории муниципального образования составляет 0,3-0,4. На 1 км территории поселения приходится 0,8-1.0 км речной сети. Превышение над урезом воды в реках достигает 100-120 м. Абсолютные отметки рассматриваемой территории изменяются от 185 до 320 м.</w:t>
      </w:r>
    </w:p>
    <w:p w:rsidR="00152603" w:rsidRDefault="00747BFA">
      <w:pPr>
        <w:pStyle w:val="220"/>
        <w:shd w:val="clear" w:color="auto" w:fill="auto"/>
        <w:spacing w:before="0" w:after="64" w:line="278" w:lineRule="exact"/>
        <w:ind w:firstLine="600"/>
      </w:pPr>
      <w:r>
        <w:t xml:space="preserve">Территория рассматриваемого муниципального образования находится в пределах </w:t>
      </w:r>
      <w:proofErr w:type="spellStart"/>
      <w:r>
        <w:t>Чуно-Бирюсинского</w:t>
      </w:r>
      <w:proofErr w:type="spellEnd"/>
      <w:r>
        <w:t xml:space="preserve"> поднятия в южной части Сибирской платформы, в строении которой участвуют породы кристаллического фундамента и осадочного чехла.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Породы кристаллического фундамента сложены кристаллическими сланцами, гнейсами, кварцитами архея и протерозоя.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Породы осадочного чехла в верхней части разреза на рассматриваемой территории представлены полускальными отложениями силура и девона, неустойчивыми к выветриванию песчаниками, аргиллитами, мергелями, переслаивающимися с нескальными песками, глинами.</w:t>
      </w:r>
    </w:p>
    <w:p w:rsidR="00152603" w:rsidRDefault="00747BFA">
      <w:pPr>
        <w:pStyle w:val="220"/>
        <w:shd w:val="clear" w:color="auto" w:fill="auto"/>
        <w:spacing w:before="0" w:after="87" w:line="274" w:lineRule="exact"/>
        <w:ind w:firstLine="600"/>
      </w:pPr>
      <w:r>
        <w:t>Породы четвертичного возраста почти повсеместно перекрывают коренные породы, достигая наибольшей мощности в речных долинах.</w:t>
      </w:r>
    </w:p>
    <w:p w:rsidR="00152603" w:rsidRDefault="00747BFA">
      <w:pPr>
        <w:pStyle w:val="220"/>
        <w:shd w:val="clear" w:color="auto" w:fill="auto"/>
        <w:spacing w:before="0" w:after="67" w:line="240" w:lineRule="exact"/>
        <w:ind w:firstLine="600"/>
      </w:pPr>
      <w:r>
        <w:t>В общем, мощность четвертичных отложений изменяется от 3-4 м до 20-30 м и более.</w:t>
      </w:r>
    </w:p>
    <w:p w:rsidR="00152603" w:rsidRDefault="00747BFA">
      <w:pPr>
        <w:pStyle w:val="220"/>
        <w:shd w:val="clear" w:color="auto" w:fill="auto"/>
        <w:spacing w:before="0" w:after="0" w:line="278" w:lineRule="exact"/>
        <w:ind w:firstLine="600"/>
      </w:pPr>
      <w:r>
        <w:t>Поймы и террасы речных долин сложены аллювиальными отложениями, представленными песчано-глинистыми отложениями с включениями гальки и гравия.</w:t>
      </w:r>
    </w:p>
    <w:p w:rsidR="00152603" w:rsidRDefault="00747BFA">
      <w:pPr>
        <w:pStyle w:val="220"/>
        <w:shd w:val="clear" w:color="auto" w:fill="auto"/>
        <w:spacing w:before="0" w:after="64" w:line="278" w:lineRule="exact"/>
        <w:ind w:firstLine="600"/>
      </w:pPr>
      <w:r>
        <w:t xml:space="preserve">На склонах речных долин развиты делювиальные глинистые отложения с </w:t>
      </w:r>
      <w:r>
        <w:lastRenderedPageBreak/>
        <w:t>включением обломочного материала, водораздельные пространства сложены субаэральными лёссовыми породами.</w:t>
      </w:r>
    </w:p>
    <w:p w:rsidR="00152603" w:rsidRDefault="00747BFA">
      <w:pPr>
        <w:pStyle w:val="220"/>
        <w:shd w:val="clear" w:color="auto" w:fill="auto"/>
        <w:spacing w:before="0" w:after="56" w:line="274" w:lineRule="exact"/>
        <w:ind w:firstLine="600"/>
      </w:pPr>
      <w:r>
        <w:t xml:space="preserve">В северо-восточной части муниципального образования распространены болотные отложения, представленные иловатыми </w:t>
      </w:r>
      <w:proofErr w:type="spellStart"/>
      <w:r>
        <w:t>заторфованными</w:t>
      </w:r>
      <w:proofErr w:type="spellEnd"/>
      <w:r>
        <w:t xml:space="preserve"> суглинками.</w:t>
      </w:r>
    </w:p>
    <w:p w:rsidR="00152603" w:rsidRDefault="00747BFA">
      <w:pPr>
        <w:pStyle w:val="220"/>
        <w:shd w:val="clear" w:color="auto" w:fill="auto"/>
        <w:spacing w:before="0" w:after="60" w:line="278" w:lineRule="exact"/>
        <w:ind w:firstLine="600"/>
      </w:pPr>
      <w:r>
        <w:t xml:space="preserve">Основаниями всех сооружений на территории муниципального образования повсеместно являются четвертичные отложения, часто с невысокими прочностными и деформационными характеристиками, а также обладающие </w:t>
      </w:r>
      <w:proofErr w:type="spellStart"/>
      <w:r>
        <w:t>просадочными</w:t>
      </w:r>
      <w:proofErr w:type="spellEnd"/>
      <w:r>
        <w:t xml:space="preserve"> свойствами (лёссовые породы).</w:t>
      </w:r>
    </w:p>
    <w:p w:rsidR="00152603" w:rsidRDefault="00747BFA">
      <w:pPr>
        <w:pStyle w:val="220"/>
        <w:shd w:val="clear" w:color="auto" w:fill="auto"/>
        <w:spacing w:before="0" w:after="75" w:line="278" w:lineRule="exact"/>
        <w:ind w:firstLine="600"/>
      </w:pPr>
      <w:r>
        <w:t xml:space="preserve">На территории поселения возможно наличие мёрзлых грунтов с мощностью от 15 до 60 м. Наличие на территории поселения слабых, </w:t>
      </w:r>
      <w:proofErr w:type="spellStart"/>
      <w:r>
        <w:t>просадочных</w:t>
      </w:r>
      <w:proofErr w:type="spellEnd"/>
      <w:r>
        <w:t>, мёрзлых грунтов значительно осложняет условия строительства.</w:t>
      </w:r>
    </w:p>
    <w:p w:rsidR="00152603" w:rsidRDefault="00747BFA">
      <w:pPr>
        <w:pStyle w:val="34"/>
        <w:keepNext/>
        <w:keepLines/>
        <w:shd w:val="clear" w:color="auto" w:fill="auto"/>
        <w:tabs>
          <w:tab w:val="left" w:pos="1239"/>
        </w:tabs>
        <w:spacing w:after="63" w:line="260" w:lineRule="exact"/>
        <w:ind w:firstLine="0"/>
      </w:pPr>
      <w:r>
        <w:t>4.3.2 Гидрогеологические условия</w:t>
      </w:r>
    </w:p>
    <w:p w:rsidR="00152603" w:rsidRDefault="00747BFA">
      <w:pPr>
        <w:pStyle w:val="220"/>
        <w:shd w:val="clear" w:color="auto" w:fill="auto"/>
        <w:spacing w:before="0" w:after="64" w:line="278" w:lineRule="exact"/>
        <w:ind w:firstLine="600"/>
      </w:pPr>
      <w:r>
        <w:t>На рассматриваемой территории подземные воды пользуются очень широким распространением. Наиболее распространены трещинно-пластовые пресные воды силура и девона.</w:t>
      </w:r>
    </w:p>
    <w:p w:rsidR="00152603" w:rsidRDefault="00747BFA">
      <w:pPr>
        <w:pStyle w:val="220"/>
        <w:shd w:val="clear" w:color="auto" w:fill="auto"/>
        <w:spacing w:before="0" w:after="53" w:line="274" w:lineRule="exact"/>
        <w:ind w:firstLine="600"/>
      </w:pPr>
      <w:r>
        <w:t xml:space="preserve">Водоносный горизонт песчаников, мергелей силура-девона приурочен к </w:t>
      </w:r>
      <w:proofErr w:type="spellStart"/>
      <w:r>
        <w:t>Ангаро</w:t>
      </w:r>
      <w:proofErr w:type="spellEnd"/>
      <w:r>
        <w:t>- Ленскому сложно построенному артезианскому бассейну, где переслаиваются осадочные толщи водоупорных и водопроницаемых пород.</w:t>
      </w:r>
    </w:p>
    <w:p w:rsidR="00152603" w:rsidRDefault="00747BFA">
      <w:pPr>
        <w:pStyle w:val="220"/>
        <w:shd w:val="clear" w:color="auto" w:fill="auto"/>
        <w:spacing w:before="0" w:after="95" w:line="283" w:lineRule="exact"/>
        <w:ind w:firstLine="600"/>
      </w:pPr>
      <w:r>
        <w:t>Мощность водоносного горизонта отложений силур-девона изменяется от 300 до 500 м. Водоносный горизонт хорошо защищён от загрязнения.</w:t>
      </w:r>
    </w:p>
    <w:p w:rsidR="00152603" w:rsidRDefault="00747BFA">
      <w:pPr>
        <w:pStyle w:val="220"/>
        <w:shd w:val="clear" w:color="auto" w:fill="auto"/>
        <w:spacing w:before="0" w:after="77" w:line="240" w:lineRule="exact"/>
        <w:ind w:firstLine="600"/>
      </w:pPr>
      <w:r>
        <w:t>Водоносными являются также аллювиальные песчано-глинистые отложения.</w:t>
      </w:r>
    </w:p>
    <w:p w:rsidR="00152603" w:rsidRDefault="00747BFA">
      <w:pPr>
        <w:pStyle w:val="220"/>
        <w:shd w:val="clear" w:color="auto" w:fill="auto"/>
        <w:spacing w:before="0" w:after="64" w:line="278" w:lineRule="exact"/>
        <w:ind w:firstLine="600"/>
      </w:pPr>
      <w:r>
        <w:t>Как следует из Схемы территориального планирования Иркутской области средний модуль стока подземных вод составляет 0,83 л/сек км</w:t>
      </w:r>
      <w:r>
        <w:rPr>
          <w:vertAlign w:val="superscript"/>
        </w:rPr>
        <w:t>2</w:t>
      </w:r>
      <w:r>
        <w:t>.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 xml:space="preserve">На каждого жителя Иркутской области, в том числе </w:t>
      </w:r>
      <w:proofErr w:type="spellStart"/>
      <w:r>
        <w:t>Новобирюсинского</w:t>
      </w:r>
      <w:proofErr w:type="spellEnd"/>
      <w:r>
        <w:t xml:space="preserve"> муниципального образования приходится 22,16 м</w:t>
      </w:r>
      <w:r>
        <w:rPr>
          <w:vertAlign w:val="superscript"/>
        </w:rPr>
        <w:t>3</w:t>
      </w:r>
      <w:r>
        <w:t>/</w:t>
      </w:r>
      <w:proofErr w:type="spellStart"/>
      <w:r>
        <w:t>сут</w:t>
      </w:r>
      <w:proofErr w:type="spellEnd"/>
      <w:r>
        <w:t>, что на 2-3 порядка выше современного потребления.</w:t>
      </w:r>
    </w:p>
    <w:p w:rsidR="00152603" w:rsidRDefault="00747BFA">
      <w:pPr>
        <w:pStyle w:val="220"/>
        <w:shd w:val="clear" w:color="auto" w:fill="auto"/>
        <w:spacing w:before="0" w:after="56" w:line="274" w:lineRule="exact"/>
        <w:ind w:firstLine="600"/>
      </w:pPr>
      <w:r>
        <w:t>Подземные воды обладают разнообразным химическим составом. Наряду с пресными и ультрапресными водами верхних водоносных горизонтов, к глубоким водоносным горизонтам приурочены рассолы с минерализацией до 200-400 г/л и более.</w:t>
      </w:r>
    </w:p>
    <w:p w:rsidR="00152603" w:rsidRDefault="00747BFA">
      <w:pPr>
        <w:pStyle w:val="220"/>
        <w:shd w:val="clear" w:color="auto" w:fill="auto"/>
        <w:spacing w:before="0" w:after="64" w:line="278" w:lineRule="exact"/>
        <w:ind w:firstLine="600"/>
      </w:pPr>
      <w:r>
        <w:t>Минеральные воды в интервале глубин 500-1000 м могут быть вскрыты в любой точке муниципального образования.</w:t>
      </w:r>
    </w:p>
    <w:p w:rsidR="00152603" w:rsidRDefault="00747BFA">
      <w:pPr>
        <w:pStyle w:val="220"/>
        <w:shd w:val="clear" w:color="auto" w:fill="auto"/>
        <w:spacing w:before="0" w:after="71" w:line="274" w:lineRule="exact"/>
        <w:ind w:firstLine="600"/>
      </w:pPr>
      <w:r>
        <w:t>Пресные подземные воды используются для водоснабжения. На рассматриваемой территории подземные воды залегают на глубине до 2 м и местами выходят на поверхность. Такое высокое положение уровня подземных вод значительно осложняет условия строительства.</w:t>
      </w:r>
    </w:p>
    <w:p w:rsidR="00152603" w:rsidRDefault="00747BFA">
      <w:pPr>
        <w:pStyle w:val="34"/>
        <w:keepNext/>
        <w:keepLines/>
        <w:shd w:val="clear" w:color="auto" w:fill="auto"/>
        <w:tabs>
          <w:tab w:val="left" w:pos="1239"/>
        </w:tabs>
        <w:spacing w:after="82" w:line="260" w:lineRule="exact"/>
        <w:ind w:firstLine="0"/>
      </w:pPr>
      <w:r>
        <w:t>4.3.3 Гидрографическая характеристика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 xml:space="preserve">Гидрографическая сеть </w:t>
      </w:r>
      <w:proofErr w:type="spellStart"/>
      <w:r>
        <w:t>Новобирюсинского</w:t>
      </w:r>
      <w:proofErr w:type="spellEnd"/>
      <w:r>
        <w:t xml:space="preserve"> муниципального образования довольно густая и представлена реками бассейна Ангары, которые, в свою очередь являются притоками разных порядков р. </w:t>
      </w:r>
      <w:proofErr w:type="spellStart"/>
      <w:r>
        <w:t>Чуна</w:t>
      </w:r>
      <w:proofErr w:type="spellEnd"/>
      <w:r>
        <w:t xml:space="preserve"> и р. Бирюса.</w:t>
      </w:r>
    </w:p>
    <w:p w:rsidR="00152603" w:rsidRDefault="00747BFA">
      <w:pPr>
        <w:pStyle w:val="220"/>
        <w:shd w:val="clear" w:color="auto" w:fill="auto"/>
        <w:spacing w:before="0" w:after="0" w:line="274" w:lineRule="exact"/>
        <w:ind w:firstLine="600"/>
      </w:pPr>
      <w:r>
        <w:t xml:space="preserve">Наиболее крупными притоками, р </w:t>
      </w:r>
      <w:proofErr w:type="spellStart"/>
      <w:r>
        <w:t>Чуна</w:t>
      </w:r>
      <w:proofErr w:type="spellEnd"/>
      <w:r>
        <w:t xml:space="preserve"> протекающей за пределами рассматриваемой территории, являются река </w:t>
      </w:r>
      <w:proofErr w:type="spellStart"/>
      <w:r>
        <w:t>Екунчет</w:t>
      </w:r>
      <w:proofErr w:type="spellEnd"/>
      <w:r>
        <w:t xml:space="preserve"> с притоками более высоких порядков - </w:t>
      </w:r>
      <w:proofErr w:type="spellStart"/>
      <w:r>
        <w:t>Кальдык</w:t>
      </w:r>
      <w:proofErr w:type="spellEnd"/>
      <w:r>
        <w:t xml:space="preserve">, </w:t>
      </w:r>
      <w:proofErr w:type="spellStart"/>
      <w:r>
        <w:t>Горевой</w:t>
      </w:r>
      <w:proofErr w:type="spellEnd"/>
      <w:r>
        <w:t xml:space="preserve"> и др.</w:t>
      </w:r>
    </w:p>
    <w:p w:rsidR="00152603" w:rsidRDefault="00747BFA">
      <w:pPr>
        <w:pStyle w:val="220"/>
        <w:shd w:val="clear" w:color="auto" w:fill="auto"/>
        <w:spacing w:before="0" w:after="56" w:line="269" w:lineRule="exact"/>
        <w:ind w:firstLine="600"/>
      </w:pPr>
      <w:r>
        <w:t xml:space="preserve">В р. Бирюсу, протекающую по юго-западной границе поселения впадают реки </w:t>
      </w:r>
      <w:proofErr w:type="spellStart"/>
      <w:r>
        <w:t>Хиндичет</w:t>
      </w:r>
      <w:proofErr w:type="spellEnd"/>
      <w:r>
        <w:t xml:space="preserve">, Мельничная, </w:t>
      </w:r>
      <w:proofErr w:type="spellStart"/>
      <w:r>
        <w:t>Бережониха</w:t>
      </w:r>
      <w:proofErr w:type="spellEnd"/>
      <w:r>
        <w:t xml:space="preserve">, </w:t>
      </w:r>
      <w:proofErr w:type="spellStart"/>
      <w:r>
        <w:t>Пея</w:t>
      </w:r>
      <w:proofErr w:type="spellEnd"/>
      <w:r>
        <w:t>, Бортник и др.</w:t>
      </w:r>
    </w:p>
    <w:p w:rsidR="00152603" w:rsidRDefault="00747BFA">
      <w:pPr>
        <w:pStyle w:val="220"/>
        <w:shd w:val="clear" w:color="auto" w:fill="auto"/>
        <w:spacing w:before="0" w:after="56" w:line="274" w:lineRule="exact"/>
        <w:ind w:firstLine="600"/>
      </w:pPr>
      <w:r>
        <w:t xml:space="preserve">Все реки </w:t>
      </w:r>
      <w:proofErr w:type="spellStart"/>
      <w:r>
        <w:t>Новобирюсинского</w:t>
      </w:r>
      <w:proofErr w:type="spellEnd"/>
      <w:r>
        <w:t xml:space="preserve"> муниципального образования, как и реки всего </w:t>
      </w:r>
      <w:proofErr w:type="spellStart"/>
      <w:r>
        <w:t>Тайшетского</w:t>
      </w:r>
      <w:proofErr w:type="spellEnd"/>
      <w:r>
        <w:t xml:space="preserve"> района, относятся к </w:t>
      </w:r>
      <w:proofErr w:type="spellStart"/>
      <w:r>
        <w:t>рыбохозяйственным</w:t>
      </w:r>
      <w:proofErr w:type="spellEnd"/>
      <w:r>
        <w:t xml:space="preserve"> водоёмам высшей категории.</w:t>
      </w:r>
    </w:p>
    <w:p w:rsidR="00152603" w:rsidRDefault="00747BFA">
      <w:pPr>
        <w:pStyle w:val="220"/>
        <w:shd w:val="clear" w:color="auto" w:fill="auto"/>
        <w:spacing w:before="0" w:after="64" w:line="278" w:lineRule="exact"/>
        <w:ind w:firstLine="600"/>
      </w:pPr>
      <w:r>
        <w:t xml:space="preserve">На 1 км площади </w:t>
      </w:r>
      <w:proofErr w:type="spellStart"/>
      <w:r>
        <w:t>Новобирюсинского</w:t>
      </w:r>
      <w:proofErr w:type="spellEnd"/>
      <w:r>
        <w:t xml:space="preserve"> муниципального образования приходится 0,8-1,0 км рек. Течение рек плавное, спокойное, реки образуют многочисленные меандры.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lastRenderedPageBreak/>
        <w:t>В связи с продолжительной и холодной зимой для рек поселения характерен длительный период ледостава (до 6 месяцев). Реки обычно замерзают в первой половине ноября и вскрываются в конце апреля. Наибольшей толщины (1,0-1,5 м) лёд достигает в конце февраля - начале марта. Иногда реки перемерзают полностью.</w:t>
      </w:r>
    </w:p>
    <w:p w:rsidR="00152603" w:rsidRDefault="00747BFA">
      <w:pPr>
        <w:pStyle w:val="220"/>
        <w:shd w:val="clear" w:color="auto" w:fill="auto"/>
        <w:spacing w:before="0" w:after="53" w:line="274" w:lineRule="exact"/>
        <w:ind w:firstLine="600"/>
      </w:pPr>
      <w:r>
        <w:t>Преобладает снеговое питание рек. В мае на реках наблюдается половодье. Благодаря высоким берегам (7-8 м), территории населённых пунктов не затапливаются. Затапливаются сенокосы в юго-западной части поселения. Годовой сток рек составляет 2,5 л/сек с км</w:t>
      </w:r>
      <w:r>
        <w:rPr>
          <w:vertAlign w:val="superscript"/>
        </w:rPr>
        <w:t>2</w:t>
      </w:r>
      <w:r>
        <w:t>.</w:t>
      </w:r>
    </w:p>
    <w:p w:rsidR="00152603" w:rsidRDefault="00747BFA">
      <w:pPr>
        <w:pStyle w:val="220"/>
        <w:shd w:val="clear" w:color="auto" w:fill="auto"/>
        <w:spacing w:before="0" w:after="64" w:line="283" w:lineRule="exact"/>
        <w:ind w:firstLine="600"/>
      </w:pPr>
      <w:r>
        <w:t>Для территории поселения характерен как местный, так и транзитный сток. В структуре стока преобладает транзитный сток.</w:t>
      </w:r>
    </w:p>
    <w:p w:rsidR="00152603" w:rsidRDefault="00747BFA">
      <w:pPr>
        <w:pStyle w:val="220"/>
        <w:shd w:val="clear" w:color="auto" w:fill="auto"/>
        <w:spacing w:before="0" w:after="91" w:line="278" w:lineRule="exact"/>
        <w:ind w:firstLine="600"/>
      </w:pPr>
      <w:r>
        <w:t xml:space="preserve">Воды пресные, и даже ультрапресные, минерализация не превышает 100 мг/л. Мутность рек невысокая. Обеспеченность населения </w:t>
      </w:r>
      <w:proofErr w:type="spellStart"/>
      <w:r>
        <w:t>Новобирюсинского</w:t>
      </w:r>
      <w:proofErr w:type="spellEnd"/>
      <w:r>
        <w:t xml:space="preserve"> муниципального образования устойчивым речным стоком довольно велика и составляет 201-300 тыс. м</w:t>
      </w:r>
      <w:r>
        <w:rPr>
          <w:vertAlign w:val="superscript"/>
        </w:rPr>
        <w:t>3</w:t>
      </w:r>
      <w:r>
        <w:t>/год на человека.</w:t>
      </w:r>
    </w:p>
    <w:p w:rsidR="00152603" w:rsidRDefault="00747BFA">
      <w:pPr>
        <w:pStyle w:val="220"/>
        <w:shd w:val="clear" w:color="auto" w:fill="auto"/>
        <w:spacing w:before="0" w:after="0" w:line="240" w:lineRule="exact"/>
        <w:ind w:firstLine="600"/>
      </w:pPr>
      <w:r>
        <w:t xml:space="preserve">На рассматриваемой территории отмечается довольно много небольших </w:t>
      </w:r>
      <w:proofErr w:type="spellStart"/>
      <w:r>
        <w:t>старичных</w:t>
      </w:r>
      <w:proofErr w:type="spellEnd"/>
    </w:p>
    <w:p w:rsidR="00152603" w:rsidRDefault="00747BFA">
      <w:pPr>
        <w:pStyle w:val="220"/>
        <w:shd w:val="clear" w:color="auto" w:fill="auto"/>
        <w:spacing w:before="0" w:after="97" w:line="240" w:lineRule="exact"/>
        <w:ind w:firstLine="0"/>
        <w:jc w:val="left"/>
      </w:pPr>
      <w:r>
        <w:t>озёр.</w:t>
      </w:r>
    </w:p>
    <w:p w:rsidR="00152603" w:rsidRDefault="00747BFA">
      <w:pPr>
        <w:pStyle w:val="34"/>
        <w:keepNext/>
        <w:keepLines/>
        <w:shd w:val="clear" w:color="auto" w:fill="auto"/>
        <w:tabs>
          <w:tab w:val="left" w:pos="1244"/>
        </w:tabs>
        <w:spacing w:after="77" w:line="260" w:lineRule="exact"/>
        <w:ind w:firstLine="0"/>
      </w:pPr>
      <w:r>
        <w:t>4.3.4 Растительность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 xml:space="preserve">Территория </w:t>
      </w:r>
      <w:proofErr w:type="spellStart"/>
      <w:r>
        <w:t>Новобирюсинского</w:t>
      </w:r>
      <w:proofErr w:type="spellEnd"/>
      <w:r>
        <w:t xml:space="preserve"> городского поселения находится в пределах таёжной зоны, с характерным для этой зоны животным и растительным миром.</w:t>
      </w:r>
    </w:p>
    <w:p w:rsidR="00152603" w:rsidRDefault="00747BFA">
      <w:pPr>
        <w:pStyle w:val="220"/>
        <w:shd w:val="clear" w:color="auto" w:fill="auto"/>
        <w:spacing w:before="0" w:after="0" w:line="274" w:lineRule="exact"/>
        <w:ind w:firstLine="600"/>
      </w:pPr>
      <w:r>
        <w:t xml:space="preserve">Согласно геоботаническому районированию Иркутской области территория </w:t>
      </w:r>
      <w:proofErr w:type="spellStart"/>
      <w:r>
        <w:t>Новобирюсинского</w:t>
      </w:r>
      <w:proofErr w:type="spellEnd"/>
      <w:r>
        <w:t xml:space="preserve"> муниципального образования «</w:t>
      </w:r>
      <w:proofErr w:type="spellStart"/>
      <w:r>
        <w:t>Новобирюсинское</w:t>
      </w:r>
      <w:proofErr w:type="spellEnd"/>
      <w:r>
        <w:t xml:space="preserve"> городское поселение» относится к </w:t>
      </w:r>
      <w:proofErr w:type="spellStart"/>
      <w:r>
        <w:t>Приангарской</w:t>
      </w:r>
      <w:proofErr w:type="spellEnd"/>
      <w:r>
        <w:t xml:space="preserve"> плоскогорной провинции южно-таежных и подтаежных сосновых и лиственных лесов, к Ангарскому южно-таежному лесохозяйственному району. Более 85% территории поселения покрыто лесом. Из лиственных пород в лесах произрастают берёза, осина, ольха, ива. Из хвойных - сосна, ель, пихта, лиственница, кедр. В лесах встречается кедровый стланик, ивовый кустарник, багульник. Вдоль рек сосновые леса часто имеют моховой и лишайниковый покров. В лесах много черники, голубики, брусники и других ягод, а также грибов и лекарственных растений.</w:t>
      </w:r>
    </w:p>
    <w:p w:rsidR="00152603" w:rsidRDefault="00152603">
      <w:pPr>
        <w:pStyle w:val="220"/>
        <w:shd w:val="clear" w:color="auto" w:fill="auto"/>
        <w:spacing w:before="0" w:after="0" w:line="274" w:lineRule="exact"/>
        <w:ind w:firstLine="600"/>
      </w:pPr>
    </w:p>
    <w:p w:rsidR="00152603" w:rsidRDefault="00747BFA">
      <w:pPr>
        <w:pStyle w:val="22"/>
        <w:keepNext/>
        <w:keepLines/>
        <w:shd w:val="clear" w:color="auto" w:fill="auto"/>
        <w:tabs>
          <w:tab w:val="left" w:pos="978"/>
        </w:tabs>
        <w:spacing w:line="326" w:lineRule="exact"/>
        <w:ind w:leftChars="150"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МЕРОПРИЯТИЯ ПО ТЕРРИТОРИАЛЬНОМУ ПЛАНИРОВАНИЮ НОВОБИРЮСИНСКОГО МУНИЦИПАЛЬНОГО ОБРАЗОВАНИЯ</w:t>
      </w:r>
    </w:p>
    <w:p w:rsidR="00152603" w:rsidRDefault="00152603">
      <w:pPr>
        <w:pStyle w:val="220"/>
        <w:shd w:val="clear" w:color="auto" w:fill="auto"/>
        <w:spacing w:before="0" w:after="60" w:line="274" w:lineRule="exact"/>
        <w:ind w:firstLine="600"/>
      </w:pP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>В данном разделе приведены мероприятия, предусмотренные утвержденными (разработанными) документами территориального планирования, действующими программами и стратегиями социально-экономического развития, а также иной документацией, являющейся обязательной к учету.</w:t>
      </w:r>
    </w:p>
    <w:p w:rsidR="00152603" w:rsidRDefault="00747BFA">
      <w:pPr>
        <w:pStyle w:val="220"/>
        <w:shd w:val="clear" w:color="auto" w:fill="auto"/>
        <w:spacing w:before="0" w:after="60" w:line="274" w:lineRule="exact"/>
        <w:ind w:firstLine="600"/>
      </w:pPr>
      <w:r>
        <w:t xml:space="preserve">Основными документами территориального планирования и градостроительного развития территории </w:t>
      </w:r>
      <w:proofErr w:type="spellStart"/>
      <w:r>
        <w:t>Новобирюсинского</w:t>
      </w:r>
      <w:proofErr w:type="spellEnd"/>
      <w:r>
        <w:t xml:space="preserve"> муниципального образования являются Схема территориального планирования муниципального образования «</w:t>
      </w:r>
      <w:proofErr w:type="spellStart"/>
      <w:r>
        <w:t>Тайшетский</w:t>
      </w:r>
      <w:proofErr w:type="spellEnd"/>
      <w:r>
        <w:t xml:space="preserve"> район» и Генеральный план </w:t>
      </w:r>
      <w:proofErr w:type="spellStart"/>
      <w:r>
        <w:t>р.п</w:t>
      </w:r>
      <w:proofErr w:type="spellEnd"/>
      <w:r>
        <w:t xml:space="preserve">. </w:t>
      </w:r>
      <w:proofErr w:type="spellStart"/>
      <w:r>
        <w:t>Новобирюсинский</w:t>
      </w:r>
      <w:proofErr w:type="spellEnd"/>
      <w:r>
        <w:t>.</w:t>
      </w:r>
    </w:p>
    <w:p w:rsidR="00152603" w:rsidRDefault="00747BFA">
      <w:pPr>
        <w:pStyle w:val="220"/>
        <w:shd w:val="clear" w:color="auto" w:fill="auto"/>
        <w:spacing w:before="0" w:after="14" w:line="274" w:lineRule="exact"/>
        <w:ind w:firstLine="600"/>
      </w:pPr>
      <w:r>
        <w:t>Схемой территориального планирования муниципального образования «</w:t>
      </w:r>
      <w:proofErr w:type="spellStart"/>
      <w:r>
        <w:t>Тайшетский</w:t>
      </w:r>
      <w:proofErr w:type="spellEnd"/>
      <w:r>
        <w:t xml:space="preserve"> район» Иркутской области в части развития </w:t>
      </w:r>
      <w:proofErr w:type="spellStart"/>
      <w:r>
        <w:t>Новобирюсинского</w:t>
      </w:r>
      <w:proofErr w:type="spellEnd"/>
      <w:r>
        <w:t xml:space="preserve"> муниципального образования; Постановлением администрации </w:t>
      </w:r>
      <w:proofErr w:type="spellStart"/>
      <w:r>
        <w:t>Новобирюсинского</w:t>
      </w:r>
      <w:proofErr w:type="spellEnd"/>
      <w:r>
        <w:t xml:space="preserve"> муниципального образования от 29.12.2017 № 131 </w:t>
      </w:r>
      <w:r>
        <w:rPr>
          <w:rFonts w:eastAsia="SimSun"/>
          <w:kern w:val="2"/>
          <w:lang w:eastAsia="zh-CN" w:bidi="hi-IN"/>
        </w:rPr>
        <w:t xml:space="preserve">муниципальная программа «Формирование современной городской среды </w:t>
      </w:r>
      <w:proofErr w:type="spellStart"/>
      <w:r>
        <w:rPr>
          <w:rFonts w:eastAsia="SimSun"/>
          <w:kern w:val="2"/>
          <w:lang w:eastAsia="zh-CN" w:bidi="hi-IN"/>
        </w:rPr>
        <w:t>Новобирюсинского</w:t>
      </w:r>
      <w:proofErr w:type="spellEnd"/>
      <w:r>
        <w:rPr>
          <w:rFonts w:eastAsia="SimSun"/>
          <w:kern w:val="2"/>
          <w:lang w:eastAsia="zh-CN" w:bidi="hi-IN"/>
        </w:rPr>
        <w:t xml:space="preserve"> муниципального образования на 2018-2024 годы»</w:t>
      </w:r>
      <w:r>
        <w:rPr>
          <w:lang w:eastAsia="zh-CN"/>
        </w:rPr>
        <w:t xml:space="preserve"> (в ред. от 29.03.2019 №31, от 10.10.2019 №123, от 20.03.20 №35, от 18.08.2020г. №89, от 23.10.2020 №114) </w:t>
      </w:r>
      <w:r>
        <w:t>предусматривается ряд мероприятий.</w:t>
      </w:r>
    </w:p>
    <w:p w:rsidR="00152603" w:rsidRDefault="00747BFA">
      <w:pPr>
        <w:pStyle w:val="10"/>
        <w:shd w:val="clear" w:color="auto" w:fill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Социальная сфера: 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1" w:lineRule="exact"/>
        <w:ind w:firstLine="600"/>
      </w:pPr>
      <w:r>
        <w:t>увеличение жилищной обеспеченности;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1" w:lineRule="exact"/>
        <w:ind w:firstLine="600"/>
      </w:pPr>
      <w:r>
        <w:lastRenderedPageBreak/>
        <w:t xml:space="preserve">увеличение объема жилищного фонда; 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1" w:lineRule="exact"/>
        <w:ind w:firstLine="600"/>
      </w:pPr>
      <w:r>
        <w:t xml:space="preserve">строительство детского сада в </w:t>
      </w:r>
      <w:proofErr w:type="spellStart"/>
      <w:r>
        <w:t>р.п</w:t>
      </w:r>
      <w:proofErr w:type="spellEnd"/>
      <w:r>
        <w:t xml:space="preserve">. </w:t>
      </w:r>
      <w:proofErr w:type="spellStart"/>
      <w:r>
        <w:t>Новобирюсинский</w:t>
      </w:r>
      <w:proofErr w:type="spellEnd"/>
      <w:r>
        <w:t xml:space="preserve"> на 110 мест;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1" w:lineRule="exact"/>
        <w:ind w:firstLine="600"/>
      </w:pPr>
      <w:r>
        <w:t xml:space="preserve">строительство школы в </w:t>
      </w:r>
      <w:proofErr w:type="spellStart"/>
      <w:r>
        <w:t>р.п</w:t>
      </w:r>
      <w:proofErr w:type="spellEnd"/>
      <w:r>
        <w:t xml:space="preserve">. </w:t>
      </w:r>
      <w:proofErr w:type="spellStart"/>
      <w:r>
        <w:t>Новобирюсинский</w:t>
      </w:r>
      <w:proofErr w:type="spellEnd"/>
      <w:r>
        <w:t xml:space="preserve"> на 200 мест;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1" w:lineRule="exact"/>
        <w:ind w:firstLine="600"/>
      </w:pPr>
      <w:r>
        <w:t>строительство клубного учреждения;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1" w:lineRule="exact"/>
        <w:ind w:firstLine="600"/>
      </w:pPr>
      <w:r>
        <w:t xml:space="preserve">строительство гостиницы в </w:t>
      </w:r>
      <w:proofErr w:type="spellStart"/>
      <w:r>
        <w:t>р.п</w:t>
      </w:r>
      <w:proofErr w:type="spellEnd"/>
      <w:r>
        <w:t xml:space="preserve">. </w:t>
      </w:r>
      <w:proofErr w:type="spellStart"/>
      <w:r>
        <w:t>Новобирюсинский</w:t>
      </w:r>
      <w:proofErr w:type="spellEnd"/>
      <w:r>
        <w:t xml:space="preserve"> на 30 мест;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1" w:lineRule="exact"/>
        <w:ind w:firstLine="600"/>
      </w:pPr>
      <w:r>
        <w:t>благоустройство общественной территории «Парк культуры и отдыха».</w:t>
      </w:r>
    </w:p>
    <w:p w:rsidR="00152603" w:rsidRDefault="00747BFA">
      <w:pPr>
        <w:pStyle w:val="10"/>
        <w:shd w:val="clear" w:color="auto" w:fill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Инженерная инфраструктура.</w:t>
      </w:r>
    </w:p>
    <w:p w:rsidR="00152603" w:rsidRDefault="00747BFA">
      <w:pPr>
        <w:pStyle w:val="10"/>
        <w:shd w:val="clear" w:color="auto" w:fill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Водоснабжение: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1" w:lineRule="exact"/>
        <w:ind w:firstLine="600"/>
      </w:pPr>
      <w:r>
        <w:t>разработать проектно-сметную документацию на запланированные мероприятия;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1" w:lineRule="exact"/>
        <w:ind w:firstLine="600"/>
      </w:pPr>
      <w:r>
        <w:t xml:space="preserve">необходимо выполнить демонтаж водонапорной башни расположенной по адресу: ул. Чапаева, 14А (признана аварийной 2019 году) 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1" w:lineRule="exact"/>
        <w:ind w:firstLine="600"/>
      </w:pPr>
      <w:r>
        <w:t>возведение новой водонапорной башни «</w:t>
      </w:r>
      <w:proofErr w:type="spellStart"/>
      <w:r>
        <w:t>Рожновского</w:t>
      </w:r>
      <w:proofErr w:type="spellEnd"/>
      <w:r>
        <w:t xml:space="preserve">» по адресу: ул. Чапаева, 14А; 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1" w:lineRule="exact"/>
        <w:ind w:firstLine="600"/>
      </w:pPr>
      <w:r>
        <w:t>замена обсадных труб в двух скважинах по адресам: ул. Чапаева, 1А и ул. Чапаева, 14А/1;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1" w:lineRule="exact"/>
        <w:ind w:firstLine="600"/>
      </w:pPr>
      <w:r>
        <w:t>возведение новой водонапорной башни «</w:t>
      </w:r>
      <w:proofErr w:type="spellStart"/>
      <w:r>
        <w:t>Рожновского</w:t>
      </w:r>
      <w:proofErr w:type="spellEnd"/>
      <w:r>
        <w:t>» по адресу: ул. Советская, 2А/1.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1" w:lineRule="exact"/>
        <w:ind w:firstLine="600"/>
      </w:pPr>
      <w:r>
        <w:t xml:space="preserve">замена водонапорных сетей, 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6" w:lineRule="exact"/>
        <w:ind w:firstLine="600"/>
      </w:pPr>
      <w:r>
        <w:t xml:space="preserve">строительство новых водопроводных сетей, оборудованных водоразборными колонками; 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6" w:lineRule="exact"/>
        <w:ind w:firstLine="600"/>
      </w:pPr>
      <w:r>
        <w:t>организация контроля качества питьевой воды из индивидуальных источников водоснабжения;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6" w:lineRule="exact"/>
        <w:ind w:firstLine="600"/>
      </w:pPr>
      <w:r>
        <w:t xml:space="preserve">строительство единого водозаборного узла для обеспечения централизованного водоснабжения р. п. </w:t>
      </w:r>
      <w:proofErr w:type="spellStart"/>
      <w:r>
        <w:t>Новобирюсинский</w:t>
      </w:r>
      <w:proofErr w:type="spellEnd"/>
      <w:r>
        <w:t>;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6" w:lineRule="exact"/>
        <w:ind w:firstLine="600"/>
      </w:pPr>
      <w:r>
        <w:t>организация мониторинга состояния вод, используемых для водоснабжения;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6" w:lineRule="exact"/>
        <w:ind w:firstLine="600"/>
      </w:pPr>
      <w:r>
        <w:t xml:space="preserve">разработка проекта </w:t>
      </w:r>
      <w:proofErr w:type="spellStart"/>
      <w:r>
        <w:t>водоохранных</w:t>
      </w:r>
      <w:proofErr w:type="spellEnd"/>
      <w:r>
        <w:t xml:space="preserve"> зон источников водоснабжения; организация </w:t>
      </w:r>
      <w:proofErr w:type="spellStart"/>
      <w:r>
        <w:t>водоохранных</w:t>
      </w:r>
      <w:proofErr w:type="spellEnd"/>
      <w:r>
        <w:t xml:space="preserve"> зон источников водоснабжения;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1" w:lineRule="exact"/>
        <w:ind w:firstLine="600"/>
      </w:pPr>
      <w:r>
        <w:t xml:space="preserve">по всем источникам воды необходимо выполнить проекты зон санитарной охраны в целях оформления и получения лицензии на пользование недрами для добычи подземных вод; 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1" w:lineRule="exact"/>
        <w:ind w:firstLine="600"/>
      </w:pPr>
      <w:r>
        <w:t xml:space="preserve">для целей пожаротушения и регулирования расхода проектируется строительство двух резервуаров чистой воды объемом по 300 </w:t>
      </w:r>
      <w:proofErr w:type="spellStart"/>
      <w:r>
        <w:t>куб.м</w:t>
      </w:r>
      <w:proofErr w:type="spellEnd"/>
      <w:r>
        <w:t>. каждый;</w:t>
      </w:r>
    </w:p>
    <w:p w:rsidR="00152603" w:rsidRDefault="00747BFA">
      <w:pPr>
        <w:pStyle w:val="10"/>
        <w:shd w:val="clear" w:color="auto" w:fill="auto"/>
        <w:spacing w:line="260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Водоотведение:</w:t>
      </w:r>
    </w:p>
    <w:p w:rsidR="00152603" w:rsidRDefault="00152603">
      <w:pPr>
        <w:pStyle w:val="10"/>
        <w:shd w:val="clear" w:color="auto" w:fill="auto"/>
        <w:spacing w:line="260" w:lineRule="exact"/>
      </w:pP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71" w:line="240" w:lineRule="exact"/>
        <w:ind w:firstLine="600"/>
      </w:pPr>
      <w:r>
        <w:t>необходимо разработать проектно-сметную документацию для строительства  канализационных очистных сооружений и сетей водоотведения;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6" w:lineRule="exact"/>
        <w:ind w:firstLine="600"/>
      </w:pPr>
      <w:r>
        <w:t>строительство централизованной системы водоотведения бытовых стоков с очистными сооружениями полной биологической очистки модульного типа заводского изготовления ориентировочной проектной производительностью 500 м3/</w:t>
      </w:r>
      <w:proofErr w:type="spellStart"/>
      <w:r>
        <w:t>сут</w:t>
      </w:r>
      <w:proofErr w:type="spellEnd"/>
      <w:r>
        <w:t xml:space="preserve">, </w:t>
      </w:r>
      <w:proofErr w:type="spellStart"/>
      <w:r>
        <w:t>р.п</w:t>
      </w:r>
      <w:proofErr w:type="spellEnd"/>
      <w:r>
        <w:t xml:space="preserve">. </w:t>
      </w:r>
      <w:proofErr w:type="spellStart"/>
      <w:r>
        <w:t>Новобирюсинский</w:t>
      </w:r>
      <w:proofErr w:type="spellEnd"/>
      <w:r>
        <w:t xml:space="preserve"> (на расчетный срок);</w:t>
      </w:r>
    </w:p>
    <w:p w:rsidR="00152603" w:rsidRDefault="00747BFA">
      <w:pPr>
        <w:pStyle w:val="220"/>
        <w:shd w:val="clear" w:color="auto" w:fill="auto"/>
        <w:tabs>
          <w:tab w:val="left" w:pos="920"/>
        </w:tabs>
        <w:spacing w:before="0" w:after="0" w:line="336" w:lineRule="exact"/>
        <w:ind w:firstLine="0"/>
        <w:rPr>
          <w:b/>
          <w:bCs/>
        </w:rPr>
      </w:pPr>
      <w:r>
        <w:rPr>
          <w:b/>
          <w:bCs/>
        </w:rPr>
        <w:t>Теплоснабжение: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1" w:lineRule="exact"/>
        <w:ind w:firstLine="600"/>
      </w:pPr>
      <w:r>
        <w:t>разработка проектно-сметной документации на запланированные мероприятия;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6" w:lineRule="exact"/>
        <w:ind w:firstLine="600"/>
      </w:pPr>
      <w:r>
        <w:t xml:space="preserve">замена котлов на более мощные, приобретение нового котла </w:t>
      </w:r>
      <w:proofErr w:type="spellStart"/>
      <w:r>
        <w:t>КВр</w:t>
      </w:r>
      <w:proofErr w:type="spellEnd"/>
      <w:r>
        <w:t xml:space="preserve"> - 0,93 КБ на Котельную №1 (106 км. ж/д пути); 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6" w:lineRule="exact"/>
        <w:ind w:firstLine="600"/>
      </w:pPr>
      <w:r>
        <w:lastRenderedPageBreak/>
        <w:t>приобретение противонакипных устройств, установка противонакипного устройства на Котельную №1(106 км. ж/д пути) ;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6" w:lineRule="exact"/>
        <w:ind w:firstLine="600"/>
      </w:pPr>
      <w:r>
        <w:t>замена теплотрассы от Котельной №2 (ул. Советская, 8) до вводов в здания;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6" w:lineRule="exact"/>
        <w:ind w:firstLine="600"/>
      </w:pPr>
      <w:r>
        <w:t>замена теплотрассы от Котельной №1 (106 км. ж/д пути) до ТК от ТК до жилых домов;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6" w:lineRule="exact"/>
        <w:ind w:firstLine="600"/>
      </w:pPr>
      <w:r>
        <w:t xml:space="preserve">приобретение и установка новой </w:t>
      </w:r>
      <w:proofErr w:type="spellStart"/>
      <w:r>
        <w:t>блочно</w:t>
      </w:r>
      <w:proofErr w:type="spellEnd"/>
      <w:r>
        <w:t>-модульной котельной (БМК) на территории Котельной №2 (ул. Советская, 8) с последующей ее резервной консервацией;</w:t>
      </w:r>
    </w:p>
    <w:p w:rsidR="00152603" w:rsidRDefault="00747BFA">
      <w:pPr>
        <w:pStyle w:val="220"/>
        <w:numPr>
          <w:ilvl w:val="0"/>
          <w:numId w:val="2"/>
        </w:numPr>
        <w:shd w:val="clear" w:color="auto" w:fill="auto"/>
        <w:tabs>
          <w:tab w:val="left" w:pos="920"/>
        </w:tabs>
        <w:spacing w:before="0" w:after="0" w:line="336" w:lineRule="exact"/>
        <w:ind w:firstLine="600"/>
      </w:pPr>
      <w:r>
        <w:t xml:space="preserve">прокладка новых теплотрасс от (БМК) Котельной №2 (ул. Советская, 8) до малых котельных: Котельной №3 (ул. Ленина, 23/1) и Котельной №4 (ул. Калинина, 4/3) с дальнейшей резервной консервацией. </w:t>
      </w:r>
    </w:p>
    <w:p w:rsidR="00152603" w:rsidRDefault="00152603">
      <w:pPr>
        <w:tabs>
          <w:tab w:val="left" w:pos="2357"/>
        </w:tabs>
        <w:spacing w:after="184"/>
        <w:ind w:left="240"/>
        <w:jc w:val="center"/>
        <w:rPr>
          <w:rFonts w:ascii="Times New Roman" w:eastAsia="Times New Roman" w:hAnsi="Times New Roman" w:cs="Times New Roman"/>
        </w:rPr>
      </w:pPr>
    </w:p>
    <w:p w:rsidR="00152603" w:rsidRDefault="00747BFA">
      <w:pPr>
        <w:pStyle w:val="22"/>
        <w:keepNext/>
        <w:keepLines/>
        <w:shd w:val="clear" w:color="auto" w:fill="auto"/>
        <w:ind w:leftChars="200" w:left="480" w:right="160"/>
        <w:rPr>
          <w:rFonts w:ascii="Times New Roman" w:hAnsi="Times New Roman" w:cs="Times New Roman"/>
          <w:sz w:val="24"/>
          <w:szCs w:val="24"/>
        </w:rPr>
      </w:pPr>
      <w:bookmarkStart w:id="2" w:name="bookmark0"/>
      <w:r>
        <w:rPr>
          <w:rFonts w:ascii="Times New Roman" w:hAnsi="Times New Roman" w:cs="Times New Roman"/>
          <w:sz w:val="24"/>
          <w:szCs w:val="24"/>
        </w:rPr>
        <w:t>Раздел 1. Существующее положение в сфере производства, передачи и потребления тепловой энергии для целей</w:t>
      </w:r>
      <w:bookmarkStart w:id="3" w:name="bookmark1"/>
      <w:bookmarkEnd w:id="2"/>
      <w:r>
        <w:rPr>
          <w:rFonts w:ascii="Times New Roman" w:hAnsi="Times New Roman" w:cs="Times New Roman"/>
          <w:sz w:val="24"/>
          <w:szCs w:val="24"/>
        </w:rPr>
        <w:t xml:space="preserve"> теплоснабжения.</w:t>
      </w:r>
      <w:bookmarkEnd w:id="3"/>
    </w:p>
    <w:p w:rsidR="00152603" w:rsidRDefault="00152603">
      <w:pPr>
        <w:pStyle w:val="22"/>
        <w:keepNext/>
        <w:keepLines/>
        <w:shd w:val="clear" w:color="auto" w:fill="auto"/>
        <w:ind w:leftChars="200" w:left="480" w:right="160"/>
        <w:rPr>
          <w:rFonts w:ascii="Times New Roman" w:hAnsi="Times New Roman" w:cs="Times New Roman"/>
          <w:sz w:val="24"/>
          <w:szCs w:val="24"/>
        </w:rPr>
      </w:pPr>
    </w:p>
    <w:p w:rsidR="00152603" w:rsidRDefault="00747BFA">
      <w:pPr>
        <w:pStyle w:val="81"/>
        <w:numPr>
          <w:ilvl w:val="1"/>
          <w:numId w:val="3"/>
        </w:numPr>
        <w:shd w:val="clear" w:color="auto" w:fill="auto"/>
        <w:tabs>
          <w:tab w:val="left" w:pos="1446"/>
        </w:tabs>
        <w:spacing w:before="0" w:after="221" w:line="240" w:lineRule="exact"/>
        <w:ind w:firstLine="760"/>
      </w:pPr>
      <w:bookmarkStart w:id="4" w:name="bookmark2"/>
      <w:r>
        <w:t>Функциональная (существующая) структура теплоснабжения.</w:t>
      </w:r>
      <w:bookmarkEnd w:id="4"/>
    </w:p>
    <w:p w:rsidR="00152603" w:rsidRDefault="00747BFA">
      <w:pPr>
        <w:pStyle w:val="210"/>
        <w:shd w:val="clear" w:color="auto" w:fill="auto"/>
        <w:spacing w:before="0"/>
        <w:ind w:firstLine="760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proofErr w:type="spellStart"/>
      <w:r>
        <w:rPr>
          <w:sz w:val="24"/>
          <w:szCs w:val="24"/>
        </w:rPr>
        <w:t>Новобирюсинском</w:t>
      </w:r>
      <w:proofErr w:type="spellEnd"/>
      <w:r>
        <w:rPr>
          <w:sz w:val="24"/>
          <w:szCs w:val="24"/>
        </w:rPr>
        <w:t xml:space="preserve"> муниципальном образовании 12,3% жилого фонда, школа, детские сады, СДК, библиотека, больница, здание администрации и т.д. отапливаются 4 котельными: (котельная №1) по адресу: 106 км ж/д пути, (котельная №2) по адресу: ул. Советская, 8,  находятся на обслуживании предприятия МУП «</w:t>
      </w:r>
      <w:proofErr w:type="spellStart"/>
      <w:r>
        <w:rPr>
          <w:sz w:val="24"/>
          <w:szCs w:val="24"/>
        </w:rPr>
        <w:t>ВиТ</w:t>
      </w:r>
      <w:proofErr w:type="spellEnd"/>
      <w:r>
        <w:rPr>
          <w:sz w:val="24"/>
          <w:szCs w:val="24"/>
        </w:rPr>
        <w:t>», (котельная №3) по адресу: ул. Ленина, 23/1, (котельная №4) по адресу: ул. Калинина, 4/3,  находятся на обслуживании предприятия ООО «АЯН».</w:t>
      </w:r>
    </w:p>
    <w:p w:rsidR="00152603" w:rsidRDefault="00747BFA">
      <w:pPr>
        <w:pStyle w:val="210"/>
        <w:shd w:val="clear" w:color="auto" w:fill="auto"/>
        <w:spacing w:before="0"/>
        <w:ind w:firstLineChars="300" w:firstLine="720"/>
        <w:rPr>
          <w:sz w:val="24"/>
          <w:szCs w:val="24"/>
        </w:rPr>
      </w:pPr>
      <w:r>
        <w:rPr>
          <w:sz w:val="24"/>
          <w:szCs w:val="24"/>
        </w:rPr>
        <w:t>Протяженность тепловых сетей составляет 4955 м, техническое состояние тепловых сетей - неудовлетворительное, процент износа 75 - 85%.</w:t>
      </w:r>
    </w:p>
    <w:p w:rsidR="00152603" w:rsidRDefault="00747BFA">
      <w:pPr>
        <w:pStyle w:val="210"/>
        <w:shd w:val="clear" w:color="auto" w:fill="auto"/>
        <w:spacing w:before="0"/>
        <w:ind w:firstLineChars="300" w:firstLine="720"/>
        <w:rPr>
          <w:sz w:val="24"/>
          <w:szCs w:val="24"/>
        </w:rPr>
      </w:pPr>
      <w:r>
        <w:rPr>
          <w:sz w:val="24"/>
          <w:szCs w:val="24"/>
        </w:rPr>
        <w:t>Система теплоснабжения котельной №1 – открытая (резервный вариант - закрытая), малых котельных №2, №3, №4 –закрытая (резервный вариант - открытая).</w:t>
      </w:r>
    </w:p>
    <w:p w:rsidR="00152603" w:rsidRDefault="00747BFA">
      <w:pPr>
        <w:pStyle w:val="210"/>
        <w:shd w:val="clear" w:color="auto" w:fill="auto"/>
        <w:spacing w:before="0"/>
        <w:ind w:firstLineChars="300" w:firstLine="720"/>
        <w:rPr>
          <w:sz w:val="24"/>
          <w:szCs w:val="24"/>
        </w:rPr>
      </w:pPr>
      <w:r>
        <w:rPr>
          <w:sz w:val="24"/>
          <w:szCs w:val="24"/>
        </w:rPr>
        <w:t>Схема теплоснабжения тупиковая, двухтрубная, с насосным оборудованием. 87,7% жилого фонда имеет только печное отопление, 12,3% дома с центральным отоплением, но в них также предусмотрено печное отопление).</w:t>
      </w:r>
    </w:p>
    <w:p w:rsidR="00152603" w:rsidRDefault="00747BFA">
      <w:pPr>
        <w:pStyle w:val="210"/>
        <w:shd w:val="clear" w:color="auto" w:fill="auto"/>
        <w:spacing w:before="0"/>
        <w:ind w:firstLine="760"/>
        <w:rPr>
          <w:sz w:val="24"/>
          <w:szCs w:val="24"/>
        </w:rPr>
      </w:pPr>
      <w:r>
        <w:rPr>
          <w:sz w:val="24"/>
          <w:szCs w:val="24"/>
        </w:rPr>
        <w:t xml:space="preserve">Теплоисточники </w:t>
      </w:r>
      <w:proofErr w:type="spellStart"/>
      <w:r>
        <w:rPr>
          <w:sz w:val="24"/>
          <w:szCs w:val="24"/>
        </w:rPr>
        <w:t>Новобирюсинского</w:t>
      </w:r>
      <w:proofErr w:type="spellEnd"/>
      <w:r>
        <w:rPr>
          <w:sz w:val="24"/>
          <w:szCs w:val="24"/>
        </w:rPr>
        <w:t xml:space="preserve"> муниципального образования требуют замену устаревшего оборудования котельных, замену труб, проведения различных планово-предупредительных ремонтов.</w:t>
      </w:r>
    </w:p>
    <w:p w:rsidR="00152603" w:rsidRDefault="00747BFA">
      <w:pPr>
        <w:pStyle w:val="210"/>
        <w:shd w:val="clear" w:color="auto" w:fill="auto"/>
        <w:spacing w:before="0"/>
        <w:ind w:firstLine="760"/>
        <w:rPr>
          <w:sz w:val="24"/>
          <w:szCs w:val="24"/>
        </w:rPr>
        <w:sectPr w:rsidR="00152603" w:rsidSect="005F7547">
          <w:headerReference w:type="default" r:id="rId16"/>
          <w:footerReference w:type="default" r:id="rId17"/>
          <w:type w:val="nextColumn"/>
          <w:pgSz w:w="11900" w:h="16840"/>
          <w:pgMar w:top="1134" w:right="1134" w:bottom="1134" w:left="1418" w:header="0" w:footer="800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  <w:r>
        <w:rPr>
          <w:sz w:val="24"/>
          <w:szCs w:val="24"/>
        </w:rPr>
        <w:t xml:space="preserve">Реализация предложенных программных мероприятий по развитию и модернизации системы теплоснабжения </w:t>
      </w:r>
      <w:proofErr w:type="spellStart"/>
      <w:r>
        <w:rPr>
          <w:sz w:val="24"/>
          <w:szCs w:val="24"/>
        </w:rPr>
        <w:t>Новобирюсинского</w:t>
      </w:r>
      <w:proofErr w:type="spellEnd"/>
      <w:r>
        <w:rPr>
          <w:sz w:val="24"/>
          <w:szCs w:val="24"/>
        </w:rPr>
        <w:t xml:space="preserve"> муниципального образования позволит улучшить качество услуг по обеспечению потребителей тепловой энергией.</w:t>
      </w:r>
    </w:p>
    <w:p w:rsidR="00152603" w:rsidRDefault="00747BFA">
      <w:pPr>
        <w:pStyle w:val="81"/>
        <w:numPr>
          <w:ilvl w:val="1"/>
          <w:numId w:val="3"/>
        </w:numPr>
        <w:shd w:val="clear" w:color="auto" w:fill="auto"/>
        <w:tabs>
          <w:tab w:val="left" w:pos="1442"/>
        </w:tabs>
        <w:spacing w:before="0" w:after="0" w:line="240" w:lineRule="exact"/>
        <w:ind w:left="760" w:firstLine="0"/>
      </w:pPr>
      <w:r>
        <w:lastRenderedPageBreak/>
        <w:t>Источники тепловой энергии.</w:t>
      </w:r>
    </w:p>
    <w:p w:rsidR="00152603" w:rsidRDefault="00747BFA">
      <w:pPr>
        <w:pStyle w:val="210"/>
        <w:shd w:val="clear" w:color="auto" w:fill="auto"/>
        <w:spacing w:before="0" w:line="307" w:lineRule="exact"/>
        <w:ind w:firstLine="600"/>
        <w:jc w:val="left"/>
        <w:rPr>
          <w:sz w:val="24"/>
          <w:szCs w:val="24"/>
        </w:rPr>
      </w:pPr>
      <w:bookmarkStart w:id="5" w:name="bookmark3"/>
      <w:r>
        <w:rPr>
          <w:sz w:val="24"/>
          <w:szCs w:val="24"/>
        </w:rPr>
        <w:t xml:space="preserve">Характеристика имеющихся на территории </w:t>
      </w:r>
      <w:proofErr w:type="spellStart"/>
      <w:r>
        <w:rPr>
          <w:sz w:val="24"/>
          <w:szCs w:val="24"/>
        </w:rPr>
        <w:t>Новобирюсинского</w:t>
      </w:r>
      <w:proofErr w:type="spellEnd"/>
      <w:r>
        <w:rPr>
          <w:sz w:val="24"/>
          <w:szCs w:val="24"/>
        </w:rPr>
        <w:t xml:space="preserve"> муниципального образования источников тепловой энергии представлена в таблице 1.2.1.</w:t>
      </w:r>
      <w:bookmarkEnd w:id="5"/>
    </w:p>
    <w:p w:rsidR="00152603" w:rsidRDefault="00747BFA">
      <w:pPr>
        <w:pStyle w:val="81"/>
        <w:shd w:val="clear" w:color="auto" w:fill="auto"/>
        <w:spacing w:before="0" w:after="0" w:line="240" w:lineRule="exact"/>
        <w:ind w:firstLine="0"/>
        <w:jc w:val="right"/>
      </w:pPr>
      <w:r>
        <w:t>Таблица 1.2.1.</w:t>
      </w:r>
    </w:p>
    <w:p w:rsidR="00152603" w:rsidRDefault="00747BFA">
      <w:pPr>
        <w:pStyle w:val="81"/>
        <w:shd w:val="clear" w:color="auto" w:fill="auto"/>
        <w:spacing w:before="0" w:after="0" w:line="240" w:lineRule="exact"/>
        <w:ind w:right="80" w:firstLine="0"/>
        <w:jc w:val="center"/>
        <w:rPr>
          <w:rStyle w:val="80"/>
          <w:b/>
          <w:bCs/>
        </w:rPr>
      </w:pPr>
      <w:r>
        <w:rPr>
          <w:noProof/>
          <w:lang w:bidi="ar-SA"/>
        </w:rPr>
        <mc:AlternateContent>
          <mc:Choice Requires="wps">
            <w:drawing>
              <wp:anchor distT="0" distB="254000" distL="114300" distR="114300" simplePos="0" relativeHeight="251709440" behindDoc="1" locked="0" layoutInCell="1" allowOverlap="1">
                <wp:simplePos x="0" y="0"/>
                <wp:positionH relativeFrom="margin">
                  <wp:posOffset>-159385</wp:posOffset>
                </wp:positionH>
                <wp:positionV relativeFrom="paragraph">
                  <wp:posOffset>234315</wp:posOffset>
                </wp:positionV>
                <wp:extent cx="9402445" cy="3602355"/>
                <wp:effectExtent l="0" t="0" r="0" b="0"/>
                <wp:wrapTopAndBottom/>
                <wp:docPr id="2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2445" cy="360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4707" w:type="dxa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86"/>
                              <w:gridCol w:w="777"/>
                              <w:gridCol w:w="790"/>
                              <w:gridCol w:w="1032"/>
                              <w:gridCol w:w="770"/>
                              <w:gridCol w:w="734"/>
                              <w:gridCol w:w="1171"/>
                              <w:gridCol w:w="1018"/>
                              <w:gridCol w:w="1013"/>
                              <w:gridCol w:w="1238"/>
                              <w:gridCol w:w="821"/>
                              <w:gridCol w:w="1042"/>
                              <w:gridCol w:w="562"/>
                              <w:gridCol w:w="710"/>
                              <w:gridCol w:w="1243"/>
                            </w:tblGrid>
                            <w:tr w:rsidR="00747BFA">
                              <w:trPr>
                                <w:trHeight w:hRule="exact" w:val="1325"/>
                                <w:jc w:val="center"/>
                              </w:trPr>
                              <w:tc>
                                <w:tcPr>
                                  <w:tcW w:w="17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after="60" w:line="180" w:lineRule="exact"/>
                                    <w:ind w:left="160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Style w:val="29pt"/>
                                    </w:rPr>
                                    <w:t>Теплоисточ</w:t>
                                  </w:r>
                                  <w:proofErr w:type="spellEnd"/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ник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after="60" w:line="180" w:lineRule="exact"/>
                                    <w:ind w:left="180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Период</w:t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80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работы</w:t>
                                  </w:r>
                                </w:p>
                              </w:tc>
                              <w:tc>
                                <w:tcPr>
                                  <w:tcW w:w="7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26" w:lineRule="exact"/>
                                    <w:ind w:left="260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Уст.</w:t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26" w:lineRule="exact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Style w:val="29pt"/>
                                    </w:rPr>
                                    <w:t>мощн</w:t>
                                  </w:r>
                                  <w:proofErr w:type="spellEnd"/>
                                  <w:r>
                                    <w:rPr>
                                      <w:rStyle w:val="29pt"/>
                                    </w:rPr>
                                    <w:t>.,</w:t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26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Гкал/ч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26" w:lineRule="exact"/>
                                    <w:ind w:left="160" w:firstLine="140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Style w:val="29pt"/>
                                    </w:rPr>
                                    <w:t>Расч</w:t>
                                  </w:r>
                                  <w:proofErr w:type="spellEnd"/>
                                  <w:r>
                                    <w:rPr>
                                      <w:rStyle w:val="29pt"/>
                                    </w:rPr>
                                    <w:t>. нагрузка , Гкал/ч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after="6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Кол-во</w:t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котлов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after="60" w:line="180" w:lineRule="exact"/>
                                    <w:ind w:left="200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Год</w:t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ввода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200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Топливо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26" w:lineRule="exact"/>
                                    <w:ind w:left="220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Расход</w:t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26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топлива,</w:t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26" w:lineRule="exact"/>
                                    <w:ind w:left="220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Style w:val="29pt"/>
                                    </w:rPr>
                                    <w:t>тн</w:t>
                                  </w:r>
                                  <w:proofErr w:type="spellEnd"/>
                                  <w:r>
                                    <w:rPr>
                                      <w:rStyle w:val="29pt"/>
                                    </w:rPr>
                                    <w:t>/год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26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Цена</w:t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26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топлива,</w:t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26" w:lineRule="exact"/>
                                    <w:ind w:right="220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Style w:val="29pt"/>
                                    </w:rPr>
                                    <w:t>руб</w:t>
                                  </w:r>
                                  <w:proofErr w:type="spellEnd"/>
                                  <w:r>
                                    <w:rPr>
                                      <w:rStyle w:val="29pt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rStyle w:val="29pt"/>
                                    </w:rPr>
                                    <w:t>тн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26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Цена</w:t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26" w:lineRule="exact"/>
                                    <w:ind w:left="140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Style w:val="29pt"/>
                                    </w:rPr>
                                    <w:t>эл.энергии</w:t>
                                  </w:r>
                                  <w:proofErr w:type="spellEnd"/>
                                  <w:r>
                                    <w:rPr>
                                      <w:rStyle w:val="29pt"/>
                                    </w:rPr>
                                    <w:t>,</w:t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26" w:lineRule="exact"/>
                                    <w:ind w:left="140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Style w:val="29pt"/>
                                    </w:rPr>
                                    <w:t>руб</w:t>
                                  </w:r>
                                  <w:proofErr w:type="spellEnd"/>
                                  <w:r>
                                    <w:rPr>
                                      <w:rStyle w:val="29pt"/>
                                    </w:rPr>
                                    <w:t>/кВт*ч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26" w:lineRule="exact"/>
                                    <w:ind w:left="180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Цена</w:t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26" w:lineRule="exact"/>
                                    <w:ind w:left="180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воды,</w:t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26" w:lineRule="exact"/>
                                    <w:ind w:left="180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Style w:val="29pt"/>
                                    </w:rPr>
                                    <w:t>руб</w:t>
                                  </w:r>
                                  <w:proofErr w:type="spellEnd"/>
                                  <w:r>
                                    <w:rPr>
                                      <w:rStyle w:val="29pt"/>
                                    </w:rPr>
                                    <w:t>/м</w:t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26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after="60" w:line="180" w:lineRule="exact"/>
                                    <w:ind w:left="240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Тариф,</w:t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Style w:val="29pt"/>
                                    </w:rPr>
                                    <w:t>руб</w:t>
                                  </w:r>
                                  <w:proofErr w:type="spellEnd"/>
                                  <w:r>
                                    <w:rPr>
                                      <w:rStyle w:val="29pt"/>
                                    </w:rPr>
                                    <w:t>/Гкал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50" w:lineRule="exact"/>
                                    <w:jc w:val="center"/>
                                  </w:pPr>
                                  <w:r>
                                    <w:rPr>
                                      <w:rStyle w:val="27"/>
                                    </w:rPr>
                                    <w:t>ХВО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after="60" w:line="150" w:lineRule="exact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Style w:val="27"/>
                                    </w:rPr>
                                    <w:t>Деаэ</w:t>
                                  </w:r>
                                  <w:proofErr w:type="spellEnd"/>
                                  <w:r>
                                    <w:rPr>
                                      <w:rStyle w:val="27"/>
                                    </w:rPr>
                                    <w:softHyphen/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line="150" w:lineRule="exact"/>
                                    <w:jc w:val="center"/>
                                  </w:pPr>
                                  <w:r>
                                    <w:rPr>
                                      <w:rStyle w:val="27"/>
                                    </w:rPr>
                                    <w:t>рация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2" w:lineRule="exact"/>
                                    <w:jc w:val="center"/>
                                  </w:pPr>
                                  <w:r>
                                    <w:rPr>
                                      <w:rStyle w:val="27"/>
                                    </w:rPr>
                                    <w:t>Темп.</w:t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2" w:lineRule="exact"/>
                                    <w:jc w:val="center"/>
                                  </w:pPr>
                                  <w:r>
                                    <w:rPr>
                                      <w:rStyle w:val="27"/>
                                    </w:rPr>
                                    <w:t>график,</w:t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2" w:lineRule="exact"/>
                                    <w:jc w:val="center"/>
                                  </w:pPr>
                                  <w:r>
                                    <w:rPr>
                                      <w:rStyle w:val="27"/>
                                    </w:rPr>
                                    <w:t>°С</w:t>
                                  </w:r>
                                </w:p>
                              </w:tc>
                            </w:tr>
                            <w:tr w:rsidR="00747BFA">
                              <w:trPr>
                                <w:trHeight w:hRule="exact" w:val="778"/>
                                <w:jc w:val="center"/>
                              </w:trPr>
                              <w:tc>
                                <w:tcPr>
                                  <w:tcW w:w="17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after="60" w:line="18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Котельная №1</w:t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(ул. 106 км ж/д пути)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зима</w:t>
                                  </w:r>
                                </w:p>
                              </w:tc>
                              <w:tc>
                                <w:tcPr>
                                  <w:tcW w:w="7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rStyle w:val="29pt"/>
                                      <w:lang w:val="en-US"/>
                                    </w:rPr>
                                    <w:t>4</w:t>
                                  </w:r>
                                  <w:r>
                                    <w:rPr>
                                      <w:rStyle w:val="29pt"/>
                                    </w:rPr>
                                    <w:t>,2</w:t>
                                  </w:r>
                                  <w:r>
                                    <w:rPr>
                                      <w:rStyle w:val="29pt"/>
                                      <w:lang w:val="en-U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rStyle w:val="29pt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rStyle w:val="29pt"/>
                                    </w:rPr>
                                    <w:t>,</w:t>
                                  </w:r>
                                  <w:r>
                                    <w:rPr>
                                      <w:rStyle w:val="29pt"/>
                                      <w:lang w:val="en-US"/>
                                    </w:rPr>
                                    <w:t>6908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1974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б/уголь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  <w:rPr>
                                      <w:rStyle w:val="29pt"/>
                                    </w:rPr>
                                  </w:pPr>
                                  <w:r>
                                    <w:rPr>
                                      <w:rStyle w:val="29pt"/>
                                    </w:rPr>
                                    <w:t>1250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1,82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33,54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3284,4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95/70</w:t>
                                  </w:r>
                                </w:p>
                              </w:tc>
                            </w:tr>
                            <w:tr w:rsidR="00747BFA">
                              <w:trPr>
                                <w:trHeight w:hRule="exact" w:val="701"/>
                                <w:jc w:val="center"/>
                              </w:trPr>
                              <w:tc>
                                <w:tcPr>
                                  <w:tcW w:w="17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3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Котельная №2</w:t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30" w:lineRule="exact"/>
                                    <w:jc w:val="center"/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(ул. Советская, 8)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зима</w:t>
                                  </w:r>
                                </w:p>
                              </w:tc>
                              <w:tc>
                                <w:tcPr>
                                  <w:tcW w:w="7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1,2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rStyle w:val="29pt"/>
                                    </w:rPr>
                                    <w:t>0,</w:t>
                                  </w:r>
                                  <w:r>
                                    <w:rPr>
                                      <w:rStyle w:val="29pt"/>
                                      <w:lang w:val="en-US"/>
                                    </w:rPr>
                                    <w:t>2486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1967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дрова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1035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  <w:rPr>
                                      <w:rStyle w:val="29pt"/>
                                    </w:rPr>
                                  </w:pPr>
                                  <w:r>
                                    <w:rPr>
                                      <w:rStyle w:val="29pt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1,97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33,54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3284,4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95/70</w:t>
                                  </w:r>
                                </w:p>
                              </w:tc>
                            </w:tr>
                            <w:tr w:rsidR="00747BFA">
                              <w:trPr>
                                <w:trHeight w:hRule="exact" w:val="696"/>
                                <w:jc w:val="center"/>
                              </w:trPr>
                              <w:tc>
                                <w:tcPr>
                                  <w:tcW w:w="17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3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Котельная №3</w:t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3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(ул. Ленина, 23/1)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зима</w:t>
                                  </w:r>
                                </w:p>
                              </w:tc>
                              <w:tc>
                                <w:tcPr>
                                  <w:tcW w:w="7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0,44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rStyle w:val="29pt"/>
                                    </w:rPr>
                                    <w:t>0,</w:t>
                                  </w:r>
                                  <w:r>
                                    <w:rPr>
                                      <w:rStyle w:val="29pt"/>
                                      <w:lang w:val="en-US"/>
                                    </w:rPr>
                                    <w:t>1257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дрова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  <w:rPr>
                                      <w:rStyle w:val="29pt"/>
                                    </w:rPr>
                                  </w:pPr>
                                  <w:r>
                                    <w:rPr>
                                      <w:rStyle w:val="29pt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1,97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33,54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3284,4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95/70</w:t>
                                  </w:r>
                                </w:p>
                              </w:tc>
                            </w:tr>
                            <w:tr w:rsidR="00747BFA">
                              <w:trPr>
                                <w:trHeight w:hRule="exact" w:val="952"/>
                                <w:jc w:val="center"/>
                              </w:trPr>
                              <w:tc>
                                <w:tcPr>
                                  <w:tcW w:w="17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26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Котельная №4</w:t>
                                  </w:r>
                                </w:p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226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(ул. Калинина, 4/3)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зима</w:t>
                                  </w:r>
                                </w:p>
                              </w:tc>
                              <w:tc>
                                <w:tcPr>
                                  <w:tcW w:w="7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0,41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rStyle w:val="29pt"/>
                                    </w:rPr>
                                    <w:t>0,0</w:t>
                                  </w:r>
                                  <w:r>
                                    <w:rPr>
                                      <w:rStyle w:val="29pt"/>
                                      <w:lang w:val="en-US"/>
                                    </w:rPr>
                                    <w:t>875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дрова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690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  <w:rPr>
                                      <w:rStyle w:val="29pt"/>
                                    </w:rPr>
                                  </w:pPr>
                                  <w:r>
                                    <w:rPr>
                                      <w:rStyle w:val="29pt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1,97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33,54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3284,4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95/70</w:t>
                                  </w:r>
                                </w:p>
                              </w:tc>
                            </w:tr>
                          </w:tbl>
                          <w:p w:rsidR="00747BFA" w:rsidRDefault="00747B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-12.55pt;margin-top:18.45pt;width:740.35pt;height:283.65pt;z-index:-251607040;visibility:visible;mso-wrap-style:square;mso-wrap-distance-left:9pt;mso-wrap-distance-top:0;mso-wrap-distance-right:9pt;mso-wrap-distance-bottom:20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" filled="f" stroked="f">
                <v:textbox inset="0,0,0,0">
                  <w:txbxContent>
                    <w:tbl>
                      <w:tblPr>
                        <w:tblW w:w="14707" w:type="dxa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86"/>
                        <w:gridCol w:w="777"/>
                        <w:gridCol w:w="790"/>
                        <w:gridCol w:w="1032"/>
                        <w:gridCol w:w="770"/>
                        <w:gridCol w:w="734"/>
                        <w:gridCol w:w="1171"/>
                        <w:gridCol w:w="1018"/>
                        <w:gridCol w:w="1013"/>
                        <w:gridCol w:w="1238"/>
                        <w:gridCol w:w="821"/>
                        <w:gridCol w:w="1042"/>
                        <w:gridCol w:w="562"/>
                        <w:gridCol w:w="710"/>
                        <w:gridCol w:w="1243"/>
                      </w:tblGrid>
                      <w:tr w:rsidR="00747BFA">
                        <w:trPr>
                          <w:trHeight w:hRule="exact" w:val="1325"/>
                          <w:jc w:val="center"/>
                        </w:trPr>
                        <w:tc>
                          <w:tcPr>
                            <w:tcW w:w="17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after="60" w:line="180" w:lineRule="exact"/>
                              <w:ind w:left="160"/>
                              <w:jc w:val="center"/>
                            </w:pPr>
                            <w:proofErr w:type="spellStart"/>
                            <w:r>
                              <w:rPr>
                                <w:rStyle w:val="29pt"/>
                              </w:rPr>
                              <w:t>Теплоисточ</w:t>
                            </w:r>
                            <w:proofErr w:type="spellEnd"/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ник</w:t>
                            </w:r>
                          </w:p>
                        </w:tc>
                        <w:tc>
                          <w:tcPr>
                            <w:tcW w:w="77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after="60" w:line="180" w:lineRule="exact"/>
                              <w:ind w:left="180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Период</w:t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80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работы</w:t>
                            </w:r>
                          </w:p>
                        </w:tc>
                        <w:tc>
                          <w:tcPr>
                            <w:tcW w:w="7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26" w:lineRule="exact"/>
                              <w:ind w:left="260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Уст.</w:t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26" w:lineRule="exact"/>
                              <w:jc w:val="center"/>
                            </w:pPr>
                            <w:proofErr w:type="spellStart"/>
                            <w:r>
                              <w:rPr>
                                <w:rStyle w:val="29pt"/>
                              </w:rPr>
                              <w:t>мощн</w:t>
                            </w:r>
                            <w:proofErr w:type="spellEnd"/>
                            <w:r>
                              <w:rPr>
                                <w:rStyle w:val="29pt"/>
                              </w:rPr>
                              <w:t>.,</w:t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26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Гкал/ч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26" w:lineRule="exact"/>
                              <w:ind w:left="160" w:firstLine="140"/>
                              <w:jc w:val="center"/>
                            </w:pPr>
                            <w:proofErr w:type="spellStart"/>
                            <w:r>
                              <w:rPr>
                                <w:rStyle w:val="29pt"/>
                              </w:rPr>
                              <w:t>Расч</w:t>
                            </w:r>
                            <w:proofErr w:type="spellEnd"/>
                            <w:r>
                              <w:rPr>
                                <w:rStyle w:val="29pt"/>
                              </w:rPr>
                              <w:t>. нагрузка , Гкал/ч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after="6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Кол-во</w:t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котлов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after="60" w:line="180" w:lineRule="exact"/>
                              <w:ind w:left="200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Год</w:t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ввода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200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Топливо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26" w:lineRule="exact"/>
                              <w:ind w:left="220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Расход</w:t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26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топлива,</w:t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26" w:lineRule="exact"/>
                              <w:ind w:left="220"/>
                              <w:jc w:val="center"/>
                            </w:pPr>
                            <w:proofErr w:type="spellStart"/>
                            <w:r>
                              <w:rPr>
                                <w:rStyle w:val="29pt"/>
                              </w:rPr>
                              <w:t>тн</w:t>
                            </w:r>
                            <w:proofErr w:type="spellEnd"/>
                            <w:r>
                              <w:rPr>
                                <w:rStyle w:val="29pt"/>
                              </w:rPr>
                              <w:t>/год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26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Цена</w:t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26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топлива,</w:t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26" w:lineRule="exact"/>
                              <w:ind w:right="220"/>
                              <w:jc w:val="center"/>
                            </w:pPr>
                            <w:proofErr w:type="spellStart"/>
                            <w:r>
                              <w:rPr>
                                <w:rStyle w:val="29pt"/>
                              </w:rPr>
                              <w:t>руб</w:t>
                            </w:r>
                            <w:proofErr w:type="spellEnd"/>
                            <w:r>
                              <w:rPr>
                                <w:rStyle w:val="29pt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Style w:val="29pt"/>
                              </w:rPr>
                              <w:t>тн</w:t>
                            </w:r>
                            <w:proofErr w:type="spellEnd"/>
                          </w:p>
                        </w:tc>
                        <w:tc>
                          <w:tcPr>
                            <w:tcW w:w="12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26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Цена</w:t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26" w:lineRule="exact"/>
                              <w:ind w:left="140"/>
                              <w:jc w:val="center"/>
                            </w:pPr>
                            <w:proofErr w:type="spellStart"/>
                            <w:r>
                              <w:rPr>
                                <w:rStyle w:val="29pt"/>
                              </w:rPr>
                              <w:t>эл.энергии</w:t>
                            </w:r>
                            <w:proofErr w:type="spellEnd"/>
                            <w:r>
                              <w:rPr>
                                <w:rStyle w:val="29pt"/>
                              </w:rPr>
                              <w:t>,</w:t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26" w:lineRule="exact"/>
                              <w:ind w:left="140"/>
                              <w:jc w:val="center"/>
                            </w:pPr>
                            <w:proofErr w:type="spellStart"/>
                            <w:r>
                              <w:rPr>
                                <w:rStyle w:val="29pt"/>
                              </w:rPr>
                              <w:t>руб</w:t>
                            </w:r>
                            <w:proofErr w:type="spellEnd"/>
                            <w:r>
                              <w:rPr>
                                <w:rStyle w:val="29pt"/>
                              </w:rPr>
                              <w:t>/кВт*ч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26" w:lineRule="exact"/>
                              <w:ind w:left="180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Цена</w:t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26" w:lineRule="exact"/>
                              <w:ind w:left="180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воды,</w:t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26" w:lineRule="exact"/>
                              <w:ind w:left="180"/>
                              <w:jc w:val="center"/>
                            </w:pPr>
                            <w:proofErr w:type="spellStart"/>
                            <w:r>
                              <w:rPr>
                                <w:rStyle w:val="29pt"/>
                              </w:rPr>
                              <w:t>руб</w:t>
                            </w:r>
                            <w:proofErr w:type="spellEnd"/>
                            <w:r>
                              <w:rPr>
                                <w:rStyle w:val="29pt"/>
                              </w:rPr>
                              <w:t>/м</w:t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26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after="60" w:line="180" w:lineRule="exact"/>
                              <w:ind w:left="240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Тариф,</w:t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proofErr w:type="spellStart"/>
                            <w:r>
                              <w:rPr>
                                <w:rStyle w:val="29pt"/>
                              </w:rPr>
                              <w:t>руб</w:t>
                            </w:r>
                            <w:proofErr w:type="spellEnd"/>
                            <w:r>
                              <w:rPr>
                                <w:rStyle w:val="29pt"/>
                              </w:rPr>
                              <w:t>/Гкал</w:t>
                            </w:r>
                          </w:p>
                        </w:tc>
                        <w:tc>
                          <w:tcPr>
                            <w:tcW w:w="5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50" w:lineRule="exact"/>
                              <w:jc w:val="center"/>
                            </w:pPr>
                            <w:r>
                              <w:rPr>
                                <w:rStyle w:val="27"/>
                              </w:rPr>
                              <w:t>ХВО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after="60" w:line="150" w:lineRule="exact"/>
                              <w:jc w:val="center"/>
                            </w:pPr>
                            <w:proofErr w:type="spellStart"/>
                            <w:r>
                              <w:rPr>
                                <w:rStyle w:val="27"/>
                              </w:rPr>
                              <w:t>Деаэ</w:t>
                            </w:r>
                            <w:proofErr w:type="spellEnd"/>
                            <w:r>
                              <w:rPr>
                                <w:rStyle w:val="27"/>
                              </w:rPr>
                              <w:softHyphen/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line="150" w:lineRule="exact"/>
                              <w:jc w:val="center"/>
                            </w:pPr>
                            <w:r>
                              <w:rPr>
                                <w:rStyle w:val="27"/>
                              </w:rPr>
                              <w:t>рация</w:t>
                            </w:r>
                          </w:p>
                        </w:tc>
                        <w:tc>
                          <w:tcPr>
                            <w:tcW w:w="124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2" w:lineRule="exact"/>
                              <w:jc w:val="center"/>
                            </w:pPr>
                            <w:r>
                              <w:rPr>
                                <w:rStyle w:val="27"/>
                              </w:rPr>
                              <w:t>Темп.</w:t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2" w:lineRule="exact"/>
                              <w:jc w:val="center"/>
                            </w:pPr>
                            <w:r>
                              <w:rPr>
                                <w:rStyle w:val="27"/>
                              </w:rPr>
                              <w:t>график,</w:t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2" w:lineRule="exact"/>
                              <w:jc w:val="center"/>
                            </w:pPr>
                            <w:r>
                              <w:rPr>
                                <w:rStyle w:val="27"/>
                              </w:rPr>
                              <w:t>°С</w:t>
                            </w:r>
                          </w:p>
                        </w:tc>
                      </w:tr>
                      <w:tr w:rsidR="00747BFA">
                        <w:trPr>
                          <w:trHeight w:hRule="exact" w:val="778"/>
                          <w:jc w:val="center"/>
                        </w:trPr>
                        <w:tc>
                          <w:tcPr>
                            <w:tcW w:w="17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after="60" w:line="18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Котельная №1</w:t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(ул. 106 км ж/д пути)</w:t>
                            </w:r>
                          </w:p>
                        </w:tc>
                        <w:tc>
                          <w:tcPr>
                            <w:tcW w:w="77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зима</w:t>
                            </w:r>
                          </w:p>
                        </w:tc>
                        <w:tc>
                          <w:tcPr>
                            <w:tcW w:w="7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29pt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Style w:val="29pt"/>
                              </w:rPr>
                              <w:t>,2</w:t>
                            </w:r>
                            <w:r>
                              <w:rPr>
                                <w:rStyle w:val="29pt"/>
                                <w:lang w:val="en-U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29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Style w:val="29pt"/>
                              </w:rPr>
                              <w:t>,</w:t>
                            </w:r>
                            <w:r>
                              <w:rPr>
                                <w:rStyle w:val="29pt"/>
                                <w:lang w:val="en-US"/>
                              </w:rPr>
                              <w:t>6908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"/>
                              </w:rPr>
                              <w:t>1974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б/уголь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  <w:rPr>
                                <w:rStyle w:val="29pt"/>
                              </w:rPr>
                            </w:pPr>
                            <w:r>
                              <w:rPr>
                                <w:rStyle w:val="29pt"/>
                              </w:rPr>
                              <w:t>1250</w:t>
                            </w:r>
                          </w:p>
                        </w:tc>
                        <w:tc>
                          <w:tcPr>
                            <w:tcW w:w="12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1,82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"/>
                              </w:rPr>
                              <w:t>33,54</w:t>
                            </w:r>
                          </w:p>
                        </w:tc>
                        <w:tc>
                          <w:tcPr>
                            <w:tcW w:w="10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"/>
                              </w:rPr>
                              <w:t>3284,4</w:t>
                            </w:r>
                          </w:p>
                        </w:tc>
                        <w:tc>
                          <w:tcPr>
                            <w:tcW w:w="5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124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95/70</w:t>
                            </w:r>
                          </w:p>
                        </w:tc>
                      </w:tr>
                      <w:tr w:rsidR="00747BFA">
                        <w:trPr>
                          <w:trHeight w:hRule="exact" w:val="701"/>
                          <w:jc w:val="center"/>
                        </w:trPr>
                        <w:tc>
                          <w:tcPr>
                            <w:tcW w:w="17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3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Котельная №2</w:t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30" w:lineRule="exact"/>
                              <w:jc w:val="center"/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(ул. Советская, 8)</w:t>
                            </w:r>
                          </w:p>
                        </w:tc>
                        <w:tc>
                          <w:tcPr>
                            <w:tcW w:w="77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зима</w:t>
                            </w:r>
                          </w:p>
                        </w:tc>
                        <w:tc>
                          <w:tcPr>
                            <w:tcW w:w="7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1,2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29pt"/>
                              </w:rPr>
                              <w:t>0,</w:t>
                            </w:r>
                            <w:r>
                              <w:rPr>
                                <w:rStyle w:val="29pt"/>
                                <w:lang w:val="en-US"/>
                              </w:rPr>
                              <w:t>2486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"/>
                              </w:rPr>
                              <w:t>1967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дрова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1035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  <w:rPr>
                                <w:rStyle w:val="29pt"/>
                              </w:rPr>
                            </w:pPr>
                            <w:r>
                              <w:rPr>
                                <w:rStyle w:val="29pt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2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1,97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"/>
                              </w:rPr>
                              <w:t>33,54</w:t>
                            </w:r>
                          </w:p>
                        </w:tc>
                        <w:tc>
                          <w:tcPr>
                            <w:tcW w:w="10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"/>
                              </w:rPr>
                              <w:t>3284,4</w:t>
                            </w:r>
                          </w:p>
                        </w:tc>
                        <w:tc>
                          <w:tcPr>
                            <w:tcW w:w="5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124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95/70</w:t>
                            </w:r>
                          </w:p>
                        </w:tc>
                      </w:tr>
                      <w:tr w:rsidR="00747BFA">
                        <w:trPr>
                          <w:trHeight w:hRule="exact" w:val="696"/>
                          <w:jc w:val="center"/>
                        </w:trPr>
                        <w:tc>
                          <w:tcPr>
                            <w:tcW w:w="17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3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Котельная №3</w:t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3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(ул. Ленина, 23/1)</w:t>
                            </w:r>
                          </w:p>
                        </w:tc>
                        <w:tc>
                          <w:tcPr>
                            <w:tcW w:w="77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зима</w:t>
                            </w:r>
                          </w:p>
                        </w:tc>
                        <w:tc>
                          <w:tcPr>
                            <w:tcW w:w="7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"/>
                              </w:rPr>
                              <w:t>0,44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29pt"/>
                              </w:rPr>
                              <w:t>0,</w:t>
                            </w:r>
                            <w:r>
                              <w:rPr>
                                <w:rStyle w:val="29pt"/>
                                <w:lang w:val="en-US"/>
                              </w:rPr>
                              <w:t>1257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дрова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  <w:rPr>
                                <w:rStyle w:val="29pt"/>
                              </w:rPr>
                            </w:pPr>
                            <w:r>
                              <w:rPr>
                                <w:rStyle w:val="29pt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2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1,97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"/>
                              </w:rPr>
                              <w:t>33,54</w:t>
                            </w:r>
                          </w:p>
                        </w:tc>
                        <w:tc>
                          <w:tcPr>
                            <w:tcW w:w="10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"/>
                              </w:rPr>
                              <w:t>3284,4</w:t>
                            </w:r>
                          </w:p>
                        </w:tc>
                        <w:tc>
                          <w:tcPr>
                            <w:tcW w:w="5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124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95/70</w:t>
                            </w:r>
                          </w:p>
                        </w:tc>
                      </w:tr>
                      <w:tr w:rsidR="00747BFA">
                        <w:trPr>
                          <w:trHeight w:hRule="exact" w:val="952"/>
                          <w:jc w:val="center"/>
                        </w:trPr>
                        <w:tc>
                          <w:tcPr>
                            <w:tcW w:w="17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26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Котельная №4</w:t>
                            </w:r>
                          </w:p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226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(ул. Калинина, 4/3)</w:t>
                            </w:r>
                          </w:p>
                        </w:tc>
                        <w:tc>
                          <w:tcPr>
                            <w:tcW w:w="7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зима</w:t>
                            </w:r>
                          </w:p>
                        </w:tc>
                        <w:tc>
                          <w:tcPr>
                            <w:tcW w:w="7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"/>
                              </w:rPr>
                              <w:t>0,41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29pt"/>
                              </w:rPr>
                              <w:t>0,0</w:t>
                            </w:r>
                            <w:r>
                              <w:rPr>
                                <w:rStyle w:val="29pt"/>
                                <w:lang w:val="en-US"/>
                              </w:rPr>
                              <w:t>875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дрова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690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  <w:rPr>
                                <w:rStyle w:val="29pt"/>
                              </w:rPr>
                            </w:pPr>
                            <w:r>
                              <w:rPr>
                                <w:rStyle w:val="29pt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2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1,97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"/>
                              </w:rPr>
                              <w:t>33,54</w:t>
                            </w:r>
                          </w:p>
                        </w:tc>
                        <w:tc>
                          <w:tcPr>
                            <w:tcW w:w="10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"/>
                              </w:rPr>
                              <w:t>3284,4</w:t>
                            </w:r>
                          </w:p>
                        </w:tc>
                        <w:tc>
                          <w:tcPr>
                            <w:tcW w:w="5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12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9pt"/>
                              </w:rPr>
                              <w:t>95/70</w:t>
                            </w:r>
                          </w:p>
                        </w:tc>
                      </w:tr>
                    </w:tbl>
                    <w:p w:rsidR="00747BFA" w:rsidRDefault="00747BFA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80"/>
          <w:b/>
          <w:bCs/>
        </w:rPr>
        <w:t xml:space="preserve">Централизованные источники тепловой энергии </w:t>
      </w:r>
    </w:p>
    <w:p w:rsidR="00152603" w:rsidRDefault="00152603">
      <w:pPr>
        <w:pStyle w:val="81"/>
        <w:shd w:val="clear" w:color="auto" w:fill="auto"/>
        <w:spacing w:before="0" w:after="0" w:line="240" w:lineRule="exact"/>
        <w:ind w:right="80" w:firstLine="0"/>
        <w:jc w:val="center"/>
        <w:rPr>
          <w:rStyle w:val="80"/>
          <w:b/>
          <w:bCs/>
        </w:rPr>
      </w:pPr>
    </w:p>
    <w:p w:rsidR="00152603" w:rsidRDefault="00152603">
      <w:pPr>
        <w:pStyle w:val="81"/>
        <w:shd w:val="clear" w:color="auto" w:fill="auto"/>
        <w:spacing w:before="0" w:after="0" w:line="240" w:lineRule="exact"/>
        <w:ind w:right="80" w:firstLine="0"/>
        <w:jc w:val="center"/>
        <w:rPr>
          <w:rStyle w:val="80"/>
          <w:b/>
          <w:bCs/>
        </w:rPr>
        <w:sectPr w:rsidR="00152603" w:rsidSect="00747BFA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nextColumn"/>
          <w:pgSz w:w="16840" w:h="11900" w:orient="landscape"/>
          <w:pgMar w:top="1134" w:right="1134" w:bottom="1134" w:left="1418" w:header="0" w:footer="678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titlePg/>
          <w:docGrid w:linePitch="360"/>
        </w:sectPr>
      </w:pPr>
    </w:p>
    <w:p w:rsidR="00152603" w:rsidRDefault="00152603">
      <w:pPr>
        <w:spacing w:before="27" w:after="27" w:line="240" w:lineRule="exact"/>
        <w:rPr>
          <w:rFonts w:ascii="Times New Roman" w:hAnsi="Times New Roman" w:cs="Times New Roman"/>
        </w:rPr>
      </w:pPr>
    </w:p>
    <w:p w:rsidR="00152603" w:rsidRDefault="00747BFA">
      <w:pPr>
        <w:pStyle w:val="34"/>
        <w:keepNext/>
        <w:keepLines/>
        <w:shd w:val="clear" w:color="auto" w:fill="auto"/>
        <w:spacing w:after="38" w:line="240" w:lineRule="exact"/>
        <w:ind w:firstLine="740"/>
      </w:pPr>
      <w:bookmarkStart w:id="6" w:name="bookmark4"/>
      <w:r>
        <w:t>Котельная №1 по ул. 106 км ж/д пути (далее: Котельная №1)</w:t>
      </w:r>
      <w:bookmarkEnd w:id="6"/>
    </w:p>
    <w:p w:rsidR="00152603" w:rsidRDefault="00747BFA">
      <w:pPr>
        <w:pStyle w:val="210"/>
        <w:shd w:val="clear" w:color="auto" w:fill="auto"/>
        <w:spacing w:before="0" w:line="346" w:lineRule="exact"/>
        <w:ind w:firstLine="740"/>
        <w:rPr>
          <w:sz w:val="24"/>
          <w:szCs w:val="24"/>
        </w:rPr>
      </w:pPr>
      <w:r>
        <w:rPr>
          <w:sz w:val="24"/>
          <w:szCs w:val="24"/>
        </w:rPr>
        <w:t>Данная котельная снабжает теплом основную часть потребителей поселения. Год строительства 1974 г.</w:t>
      </w:r>
    </w:p>
    <w:p w:rsidR="00152603" w:rsidRDefault="00747BFA">
      <w:pPr>
        <w:pStyle w:val="ae"/>
        <w:shd w:val="clear" w:color="auto" w:fill="auto"/>
        <w:rPr>
          <w:sz w:val="24"/>
          <w:szCs w:val="24"/>
        </w:rPr>
      </w:pPr>
      <w:r>
        <w:rPr>
          <w:sz w:val="24"/>
          <w:szCs w:val="24"/>
        </w:rPr>
        <w:t>Котлы.</w:t>
      </w:r>
    </w:p>
    <w:p w:rsidR="00152603" w:rsidRDefault="00747BFA">
      <w:pPr>
        <w:pStyle w:val="ae"/>
        <w:shd w:val="clear" w:color="auto" w:fill="auto"/>
        <w:ind w:firstLineChars="350" w:firstLine="840"/>
        <w:rPr>
          <w:sz w:val="24"/>
          <w:szCs w:val="24"/>
        </w:rPr>
      </w:pPr>
      <w:r>
        <w:rPr>
          <w:sz w:val="24"/>
          <w:szCs w:val="24"/>
        </w:rPr>
        <w:t xml:space="preserve">В котельной размещено 4 котла: в 2016 установлено два котла типа «КВр-1,6 КБ» мощностью 1,6 МВт (1,37 Гкал/ч); третий котел типа «КВр-0,8 КБ» мощностью 0,8 МВт (0,7 Гкал/ч); четвертый котел типа «КВр-0,93 КБ» мощностью 0,93 МВт (0,8 Гкал/ч) установлен в 2020. Топливо - бурый уголь. Суммарная мощность и производительность котельной при работе всех котлов, по оценке эксплуатационной службы, составляет 4,93 МВт и 4,24 Гкал/ч. Присоединённая нагрузка, по той же оценке - 1,6908 Гкал/ч. </w:t>
      </w:r>
    </w:p>
    <w:p w:rsidR="00152603" w:rsidRDefault="00747BFA">
      <w:pPr>
        <w:pStyle w:val="ae"/>
        <w:shd w:val="clear" w:color="auto" w:fill="auto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115570</wp:posOffset>
            </wp:positionV>
            <wp:extent cx="5233670" cy="3924935"/>
            <wp:effectExtent l="0" t="0" r="0" b="0"/>
            <wp:wrapThrough wrapText="bothSides">
              <wp:wrapPolygon edited="0">
                <wp:start x="0" y="0"/>
                <wp:lineTo x="0" y="21492"/>
                <wp:lineTo x="21542" y="21492"/>
                <wp:lineTo x="21542" y="0"/>
                <wp:lineTo x="0" y="0"/>
              </wp:wrapPolygon>
            </wp:wrapThrough>
            <wp:docPr id="1" name="Рисунок 1" descr="C:\Users\stgnd\Downloads\Котельная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stgnd\Downloads\Котельная №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</w:t>
      </w:r>
    </w:p>
    <w:p w:rsidR="00152603" w:rsidRDefault="00152603">
      <w:pPr>
        <w:pStyle w:val="ae"/>
        <w:shd w:val="clear" w:color="auto" w:fill="auto"/>
        <w:rPr>
          <w:sz w:val="24"/>
          <w:szCs w:val="24"/>
        </w:rPr>
      </w:pPr>
    </w:p>
    <w:p w:rsidR="00152603" w:rsidRDefault="00152603">
      <w:pPr>
        <w:pStyle w:val="ae"/>
        <w:shd w:val="clear" w:color="auto" w:fill="auto"/>
        <w:rPr>
          <w:sz w:val="24"/>
          <w:szCs w:val="24"/>
        </w:rPr>
      </w:pPr>
    </w:p>
    <w:p w:rsidR="00152603" w:rsidRDefault="00152603">
      <w:pPr>
        <w:pStyle w:val="ae"/>
        <w:shd w:val="clear" w:color="auto" w:fill="auto"/>
        <w:rPr>
          <w:sz w:val="24"/>
          <w:szCs w:val="24"/>
        </w:rPr>
      </w:pPr>
    </w:p>
    <w:p w:rsidR="00152603" w:rsidRDefault="00152603">
      <w:pPr>
        <w:pStyle w:val="ae"/>
        <w:shd w:val="clear" w:color="auto" w:fill="auto"/>
        <w:rPr>
          <w:sz w:val="24"/>
          <w:szCs w:val="24"/>
        </w:rPr>
      </w:pPr>
    </w:p>
    <w:p w:rsidR="00152603" w:rsidRDefault="00152603">
      <w:pPr>
        <w:pStyle w:val="ae"/>
        <w:shd w:val="clear" w:color="auto" w:fill="auto"/>
        <w:rPr>
          <w:sz w:val="24"/>
          <w:szCs w:val="24"/>
        </w:rPr>
      </w:pPr>
    </w:p>
    <w:p w:rsidR="00152603" w:rsidRDefault="00152603">
      <w:pPr>
        <w:pStyle w:val="ae"/>
        <w:shd w:val="clear" w:color="auto" w:fill="auto"/>
        <w:rPr>
          <w:sz w:val="24"/>
          <w:szCs w:val="24"/>
        </w:rPr>
      </w:pPr>
    </w:p>
    <w:p w:rsidR="00152603" w:rsidRDefault="00152603">
      <w:pPr>
        <w:pStyle w:val="ae"/>
        <w:shd w:val="clear" w:color="auto" w:fill="auto"/>
        <w:rPr>
          <w:sz w:val="24"/>
          <w:szCs w:val="24"/>
        </w:rPr>
      </w:pPr>
    </w:p>
    <w:p w:rsidR="00152603" w:rsidRDefault="00152603">
      <w:pPr>
        <w:pStyle w:val="ae"/>
        <w:shd w:val="clear" w:color="auto" w:fill="auto"/>
        <w:rPr>
          <w:sz w:val="24"/>
          <w:szCs w:val="24"/>
        </w:rPr>
      </w:pPr>
    </w:p>
    <w:p w:rsidR="00152603" w:rsidRDefault="00152603">
      <w:pPr>
        <w:pStyle w:val="ae"/>
        <w:shd w:val="clear" w:color="auto" w:fill="auto"/>
        <w:rPr>
          <w:sz w:val="24"/>
          <w:szCs w:val="24"/>
        </w:rPr>
      </w:pPr>
    </w:p>
    <w:p w:rsidR="00152603" w:rsidRDefault="00152603">
      <w:pPr>
        <w:pStyle w:val="ae"/>
        <w:shd w:val="clear" w:color="auto" w:fill="auto"/>
        <w:rPr>
          <w:sz w:val="24"/>
          <w:szCs w:val="24"/>
        </w:rPr>
      </w:pPr>
    </w:p>
    <w:p w:rsidR="00152603" w:rsidRDefault="00152603">
      <w:pPr>
        <w:pStyle w:val="ae"/>
        <w:shd w:val="clear" w:color="auto" w:fill="auto"/>
        <w:rPr>
          <w:sz w:val="24"/>
          <w:szCs w:val="24"/>
        </w:rPr>
      </w:pPr>
    </w:p>
    <w:p w:rsidR="00152603" w:rsidRDefault="00152603">
      <w:pPr>
        <w:pStyle w:val="ae"/>
        <w:shd w:val="clear" w:color="auto" w:fill="auto"/>
        <w:rPr>
          <w:sz w:val="24"/>
          <w:szCs w:val="24"/>
        </w:rPr>
      </w:pPr>
    </w:p>
    <w:p w:rsidR="00152603" w:rsidRDefault="00152603">
      <w:pPr>
        <w:pStyle w:val="ae"/>
        <w:shd w:val="clear" w:color="auto" w:fill="auto"/>
        <w:rPr>
          <w:sz w:val="24"/>
          <w:szCs w:val="24"/>
        </w:rPr>
      </w:pPr>
    </w:p>
    <w:p w:rsidR="00152603" w:rsidRDefault="00152603">
      <w:pPr>
        <w:pStyle w:val="ae"/>
        <w:shd w:val="clear" w:color="auto" w:fill="auto"/>
        <w:rPr>
          <w:sz w:val="24"/>
          <w:szCs w:val="24"/>
        </w:rPr>
      </w:pPr>
    </w:p>
    <w:p w:rsidR="00152603" w:rsidRDefault="00152603">
      <w:pPr>
        <w:pStyle w:val="ae"/>
        <w:shd w:val="clear" w:color="auto" w:fill="auto"/>
        <w:rPr>
          <w:sz w:val="24"/>
          <w:szCs w:val="24"/>
        </w:rPr>
      </w:pPr>
    </w:p>
    <w:p w:rsidR="00152603" w:rsidRDefault="00152603">
      <w:pPr>
        <w:pStyle w:val="ae"/>
        <w:shd w:val="clear" w:color="auto" w:fill="auto"/>
        <w:rPr>
          <w:sz w:val="24"/>
          <w:szCs w:val="24"/>
        </w:rPr>
      </w:pPr>
    </w:p>
    <w:p w:rsidR="00152603" w:rsidRDefault="00152603">
      <w:pPr>
        <w:pStyle w:val="ae"/>
        <w:shd w:val="clear" w:color="auto" w:fill="auto"/>
        <w:rPr>
          <w:sz w:val="24"/>
          <w:szCs w:val="24"/>
        </w:rPr>
      </w:pPr>
    </w:p>
    <w:p w:rsidR="00152603" w:rsidRDefault="00152603">
      <w:pPr>
        <w:pStyle w:val="ae"/>
        <w:shd w:val="clear" w:color="auto" w:fill="auto"/>
        <w:rPr>
          <w:sz w:val="24"/>
          <w:szCs w:val="24"/>
        </w:rPr>
      </w:pPr>
    </w:p>
    <w:p w:rsidR="00152603" w:rsidRDefault="00747BFA">
      <w:pPr>
        <w:pStyle w:val="ae"/>
        <w:shd w:val="clear" w:color="auto" w:fill="auto"/>
        <w:rPr>
          <w:sz w:val="24"/>
          <w:szCs w:val="24"/>
        </w:rPr>
      </w:pPr>
      <w:r>
        <w:rPr>
          <w:sz w:val="24"/>
          <w:szCs w:val="24"/>
        </w:rPr>
        <w:t xml:space="preserve">              Водоподготовка (ХВО) на котельной отсутствует. Как следствие несоответствие химического состава воды эксплуатационным характеристикам оборудования, оказывает негативное влияние на величину его износа.</w:t>
      </w:r>
    </w:p>
    <w:p w:rsidR="00152603" w:rsidRDefault="00747BFA">
      <w:pPr>
        <w:pStyle w:val="ae"/>
        <w:shd w:val="clear" w:color="auto" w:fill="auto"/>
        <w:spacing w:line="298" w:lineRule="exact"/>
        <w:rPr>
          <w:sz w:val="24"/>
          <w:szCs w:val="24"/>
        </w:rPr>
      </w:pPr>
      <w:r>
        <w:rPr>
          <w:sz w:val="24"/>
          <w:szCs w:val="24"/>
        </w:rPr>
        <w:t>Топливное хозяйство.</w:t>
      </w:r>
    </w:p>
    <w:p w:rsidR="00152603" w:rsidRDefault="00747BFA">
      <w:pPr>
        <w:pStyle w:val="ae"/>
        <w:shd w:val="clear" w:color="auto" w:fill="auto"/>
        <w:spacing w:line="298" w:lineRule="exact"/>
        <w:ind w:firstLineChars="350" w:firstLine="840"/>
        <w:rPr>
          <w:sz w:val="24"/>
          <w:szCs w:val="24"/>
        </w:rPr>
      </w:pPr>
      <w:r>
        <w:rPr>
          <w:sz w:val="24"/>
          <w:szCs w:val="24"/>
        </w:rPr>
        <w:t>Каменный уголь доставляется в объеме годового потребления, однако никаких</w:t>
      </w:r>
    </w:p>
    <w:p w:rsidR="00152603" w:rsidRDefault="00747BFA">
      <w:pPr>
        <w:pStyle w:val="210"/>
        <w:shd w:val="clear" w:color="auto" w:fill="auto"/>
        <w:spacing w:before="0"/>
        <w:rPr>
          <w:sz w:val="24"/>
          <w:szCs w:val="24"/>
        </w:rPr>
      </w:pPr>
      <w:r>
        <w:rPr>
          <w:sz w:val="24"/>
          <w:szCs w:val="24"/>
        </w:rPr>
        <w:t>мер для длительного хранения твердого топлива практически не предусмотрено.</w:t>
      </w:r>
    </w:p>
    <w:p w:rsidR="00152603" w:rsidRDefault="00747BFA">
      <w:pPr>
        <w:pStyle w:val="210"/>
        <w:shd w:val="clear" w:color="auto" w:fill="auto"/>
        <w:spacing w:before="0"/>
        <w:ind w:firstLineChars="350" w:firstLine="840"/>
        <w:rPr>
          <w:sz w:val="24"/>
          <w:szCs w:val="24"/>
        </w:rPr>
      </w:pPr>
      <w:r>
        <w:rPr>
          <w:sz w:val="24"/>
          <w:szCs w:val="24"/>
        </w:rPr>
        <w:t xml:space="preserve">Уголь выгружают на открытый воздух, где он подвергается ветровой эрозии, механическому износу, воздействию талой воды, влажности и низких температур. Также при длительном хранении </w:t>
      </w:r>
      <w:proofErr w:type="spellStart"/>
      <w:r>
        <w:rPr>
          <w:sz w:val="24"/>
          <w:szCs w:val="24"/>
        </w:rPr>
        <w:t>неутрамбованного</w:t>
      </w:r>
      <w:proofErr w:type="spellEnd"/>
      <w:r>
        <w:rPr>
          <w:sz w:val="24"/>
          <w:szCs w:val="24"/>
        </w:rPr>
        <w:t xml:space="preserve"> угля возникает опасность </w:t>
      </w:r>
      <w:proofErr w:type="spellStart"/>
      <w:r>
        <w:rPr>
          <w:sz w:val="24"/>
          <w:szCs w:val="24"/>
        </w:rPr>
        <w:t>самонагрева</w:t>
      </w:r>
      <w:proofErr w:type="spellEnd"/>
      <w:r>
        <w:rPr>
          <w:sz w:val="24"/>
          <w:szCs w:val="24"/>
        </w:rPr>
        <w:t xml:space="preserve"> и самовозгорания вследствие реакции окисления во влажной среде. </w:t>
      </w:r>
    </w:p>
    <w:p w:rsidR="00152603" w:rsidRDefault="00152603">
      <w:pPr>
        <w:pStyle w:val="210"/>
        <w:shd w:val="clear" w:color="auto" w:fill="auto"/>
        <w:spacing w:before="0"/>
        <w:ind w:firstLineChars="350" w:firstLine="840"/>
        <w:rPr>
          <w:sz w:val="24"/>
          <w:szCs w:val="24"/>
        </w:rPr>
      </w:pPr>
    </w:p>
    <w:p w:rsidR="00152603" w:rsidRDefault="00152603">
      <w:pPr>
        <w:rPr>
          <w:rFonts w:ascii="Times New Roman" w:eastAsia="Times New Roman" w:hAnsi="Times New Roman" w:cs="Times New Roman"/>
        </w:rPr>
      </w:pPr>
    </w:p>
    <w:p w:rsidR="00152603" w:rsidRDefault="00152603">
      <w:pPr>
        <w:pStyle w:val="34"/>
        <w:keepNext/>
        <w:keepLines/>
        <w:shd w:val="clear" w:color="auto" w:fill="auto"/>
        <w:spacing w:after="0" w:line="240" w:lineRule="exact"/>
        <w:ind w:firstLine="740"/>
        <w:jc w:val="both"/>
      </w:pPr>
    </w:p>
    <w:p w:rsidR="00152603" w:rsidRDefault="00747BFA">
      <w:pPr>
        <w:pStyle w:val="34"/>
        <w:keepNext/>
        <w:keepLines/>
        <w:shd w:val="clear" w:color="auto" w:fill="auto"/>
        <w:spacing w:after="0" w:line="240" w:lineRule="exact"/>
        <w:ind w:firstLine="740"/>
        <w:jc w:val="both"/>
      </w:pPr>
      <w:r>
        <w:t>Котельная №2 по ул. Советская, 8 (далее: Котельная 2)</w:t>
      </w:r>
    </w:p>
    <w:p w:rsidR="00152603" w:rsidRDefault="00747BFA">
      <w:pPr>
        <w:pStyle w:val="210"/>
        <w:shd w:val="clear" w:color="auto" w:fill="auto"/>
        <w:spacing w:before="0"/>
        <w:ind w:firstLine="740"/>
        <w:rPr>
          <w:sz w:val="24"/>
          <w:szCs w:val="24"/>
        </w:rPr>
      </w:pPr>
      <w:r>
        <w:rPr>
          <w:sz w:val="24"/>
          <w:szCs w:val="24"/>
        </w:rPr>
        <w:t xml:space="preserve">Котельная обеспечивает теплом здания ЦРБ, магазины и СДК. </w:t>
      </w:r>
    </w:p>
    <w:p w:rsidR="00152603" w:rsidRDefault="00747BFA">
      <w:pPr>
        <w:pStyle w:val="210"/>
        <w:shd w:val="clear" w:color="auto" w:fill="auto"/>
        <w:spacing w:before="0"/>
        <w:ind w:firstLine="740"/>
        <w:rPr>
          <w:sz w:val="24"/>
          <w:szCs w:val="24"/>
        </w:rPr>
      </w:pPr>
      <w:r>
        <w:rPr>
          <w:sz w:val="24"/>
          <w:szCs w:val="24"/>
        </w:rPr>
        <w:t>Год строительства - 1967 г.</w:t>
      </w:r>
    </w:p>
    <w:p w:rsidR="00152603" w:rsidRDefault="00747BFA">
      <w:pPr>
        <w:pStyle w:val="210"/>
        <w:shd w:val="clear" w:color="auto" w:fill="auto"/>
        <w:spacing w:before="0"/>
        <w:ind w:left="320"/>
        <w:jc w:val="left"/>
        <w:rPr>
          <w:sz w:val="24"/>
          <w:szCs w:val="24"/>
        </w:rPr>
      </w:pPr>
      <w:r>
        <w:rPr>
          <w:sz w:val="24"/>
          <w:szCs w:val="24"/>
        </w:rPr>
        <w:t>Котлы.</w:t>
      </w:r>
    </w:p>
    <w:p w:rsidR="00152603" w:rsidRDefault="00747BFA">
      <w:pPr>
        <w:pStyle w:val="210"/>
        <w:shd w:val="clear" w:color="auto" w:fill="auto"/>
        <w:spacing w:before="0"/>
        <w:ind w:firstLine="740"/>
        <w:rPr>
          <w:sz w:val="24"/>
          <w:szCs w:val="24"/>
        </w:rPr>
      </w:pPr>
      <w:r>
        <w:rPr>
          <w:sz w:val="24"/>
          <w:szCs w:val="24"/>
        </w:rPr>
        <w:t>В котельной установлены три котла типа «Сам» производительностью 0,4 Гкал/ч. Топливо - дрова. Суммарная производительность всех котлов, по данным эксплуатации, оценивается в 1,2 Гкал/ч. Присоединённая нагрузка - 0,2486 Гкал/ч.</w:t>
      </w: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747BFA">
      <w:pPr>
        <w:pStyle w:val="ae"/>
        <w:shd w:val="clear" w:color="auto" w:fill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Подпитка осуществляется непосредственно из водопровода. Водоподготовка (ХВО) на котельной отсутствует. Как следствие несоответствие химического состава воды эксплуатационным характеристикам оборудования, оказывает негативное влияние на величину его износа.</w:t>
      </w:r>
    </w:p>
    <w:p w:rsidR="00152603" w:rsidRDefault="00747BFA">
      <w:pPr>
        <w:pStyle w:val="ae"/>
        <w:shd w:val="clear" w:color="auto" w:fill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152603" w:rsidRDefault="00747BFA">
      <w:pPr>
        <w:pStyle w:val="ae"/>
        <w:shd w:val="clear" w:color="auto" w:fill="auto"/>
        <w:jc w:val="left"/>
        <w:rPr>
          <w:sz w:val="24"/>
          <w:szCs w:val="24"/>
        </w:rPr>
        <w:sectPr w:rsidR="00152603" w:rsidSect="00747BFA">
          <w:type w:val="nextColumn"/>
          <w:pgSz w:w="11900" w:h="16840"/>
          <w:pgMar w:top="1134" w:right="1134" w:bottom="1134" w:left="1418" w:header="0" w:footer="651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340360</wp:posOffset>
            </wp:positionV>
            <wp:extent cx="5331460" cy="3998595"/>
            <wp:effectExtent l="0" t="0" r="0" b="0"/>
            <wp:wrapThrough wrapText="bothSides">
              <wp:wrapPolygon edited="0">
                <wp:start x="0" y="0"/>
                <wp:lineTo x="0" y="21507"/>
                <wp:lineTo x="21533" y="21507"/>
                <wp:lineTo x="21533" y="0"/>
                <wp:lineTo x="0" y="0"/>
              </wp:wrapPolygon>
            </wp:wrapThrough>
            <wp:docPr id="2" name="Рисунок 2" descr="C:\Users\stgnd\Downloads\Котельная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stgnd\Downloads\Котельная №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Насосы сетевые: К20/30 - 2000 </w:t>
      </w:r>
      <w:proofErr w:type="spellStart"/>
      <w:r>
        <w:rPr>
          <w:sz w:val="24"/>
          <w:szCs w:val="24"/>
        </w:rPr>
        <w:t>г.</w:t>
      </w:r>
      <w:r>
        <w:rPr>
          <w:color w:val="auto"/>
          <w:sz w:val="24"/>
          <w:szCs w:val="24"/>
        </w:rPr>
        <w:t>в</w:t>
      </w:r>
      <w:proofErr w:type="spellEnd"/>
      <w:r>
        <w:rPr>
          <w:color w:val="auto"/>
          <w:sz w:val="24"/>
          <w:szCs w:val="24"/>
        </w:rPr>
        <w:t xml:space="preserve">.- 2шт., </w:t>
      </w:r>
      <w:r>
        <w:rPr>
          <w:sz w:val="24"/>
          <w:szCs w:val="24"/>
        </w:rPr>
        <w:t xml:space="preserve">1 насос 1990 </w:t>
      </w:r>
      <w:proofErr w:type="spellStart"/>
      <w:r>
        <w:rPr>
          <w:sz w:val="24"/>
          <w:szCs w:val="24"/>
        </w:rPr>
        <w:t>г.в</w:t>
      </w:r>
      <w:proofErr w:type="spellEnd"/>
      <w:r>
        <w:rPr>
          <w:sz w:val="24"/>
          <w:szCs w:val="24"/>
        </w:rPr>
        <w:t>. - 165/200.</w:t>
      </w:r>
    </w:p>
    <w:p w:rsidR="00152603" w:rsidRDefault="00152603">
      <w:pPr>
        <w:pStyle w:val="34"/>
        <w:keepNext/>
        <w:keepLines/>
        <w:shd w:val="clear" w:color="auto" w:fill="auto"/>
        <w:spacing w:after="0" w:line="240" w:lineRule="exact"/>
        <w:ind w:firstLine="740"/>
        <w:jc w:val="both"/>
      </w:pPr>
      <w:bookmarkStart w:id="7" w:name="bookmark5"/>
    </w:p>
    <w:p w:rsidR="00152603" w:rsidRDefault="00747BFA">
      <w:pPr>
        <w:pStyle w:val="34"/>
        <w:keepNext/>
        <w:keepLines/>
        <w:shd w:val="clear" w:color="auto" w:fill="auto"/>
        <w:spacing w:after="0" w:line="240" w:lineRule="exact"/>
        <w:ind w:firstLine="740"/>
        <w:jc w:val="both"/>
      </w:pPr>
      <w:r>
        <w:t xml:space="preserve">Котельная </w:t>
      </w:r>
      <w:bookmarkEnd w:id="7"/>
      <w:r>
        <w:t>№3 по ул. Ленина, 23/1 (далее Котельная 3)</w:t>
      </w:r>
    </w:p>
    <w:p w:rsidR="00152603" w:rsidRDefault="00747BFA">
      <w:pPr>
        <w:pStyle w:val="210"/>
        <w:shd w:val="clear" w:color="auto" w:fill="auto"/>
        <w:spacing w:before="0"/>
        <w:ind w:firstLine="740"/>
        <w:rPr>
          <w:sz w:val="24"/>
          <w:szCs w:val="24"/>
        </w:rPr>
      </w:pPr>
      <w:r>
        <w:rPr>
          <w:sz w:val="24"/>
          <w:szCs w:val="24"/>
        </w:rPr>
        <w:t>Котельная обеспечивает теплом Д/С Солнышко, а также здание администрации. Год строительства - 2011 г.</w:t>
      </w:r>
    </w:p>
    <w:p w:rsidR="00152603" w:rsidRDefault="00747BFA">
      <w:pPr>
        <w:pStyle w:val="210"/>
        <w:shd w:val="clear" w:color="auto" w:fill="auto"/>
        <w:spacing w:before="0"/>
        <w:ind w:left="320"/>
        <w:jc w:val="left"/>
        <w:rPr>
          <w:sz w:val="24"/>
          <w:szCs w:val="24"/>
        </w:rPr>
      </w:pPr>
      <w:r>
        <w:rPr>
          <w:sz w:val="24"/>
          <w:szCs w:val="24"/>
        </w:rPr>
        <w:t>Котлы.</w:t>
      </w:r>
    </w:p>
    <w:p w:rsidR="00152603" w:rsidRDefault="00747BFA">
      <w:pPr>
        <w:pStyle w:val="210"/>
        <w:shd w:val="clear" w:color="auto" w:fill="auto"/>
        <w:spacing w:before="0" w:after="308" w:line="346" w:lineRule="exact"/>
        <w:ind w:firstLine="740"/>
        <w:rPr>
          <w:sz w:val="24"/>
          <w:szCs w:val="24"/>
        </w:rPr>
      </w:pPr>
      <w:r>
        <w:rPr>
          <w:sz w:val="24"/>
          <w:szCs w:val="24"/>
        </w:rPr>
        <w:t>В котельной установлены два котла типа «КВ-300» производительностью 0,22 Гкал/ч каждый. Топливо - дрова. Суммарная производительность всех котлов, по данным эксплуатации, оценивается в 0,44 Гкал/ч. Присоединённая нагрузка - 0,1257 Гкал/ч.</w:t>
      </w:r>
    </w:p>
    <w:p w:rsidR="00152603" w:rsidRDefault="00747BFA">
      <w:pPr>
        <w:pStyle w:val="ae"/>
        <w:shd w:val="clear" w:color="auto" w:fill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527050</wp:posOffset>
            </wp:positionV>
            <wp:extent cx="5274310" cy="3956050"/>
            <wp:effectExtent l="0" t="0" r="0" b="0"/>
            <wp:wrapThrough wrapText="bothSides">
              <wp:wrapPolygon edited="0">
                <wp:start x="0" y="0"/>
                <wp:lineTo x="0" y="21531"/>
                <wp:lineTo x="21532" y="21531"/>
                <wp:lineTo x="21532" y="0"/>
                <wp:lineTo x="0" y="0"/>
              </wp:wrapPolygon>
            </wp:wrapThrough>
            <wp:docPr id="4" name="Рисунок 4" descr="C:\Users\stgnd\Downloads\Котельная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gnd\Downloads\Котельная №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254000" distL="114300" distR="114300" simplePos="0" relativeHeight="251710464" behindDoc="1" locked="0" layoutInCell="1" allowOverlap="1">
                <wp:simplePos x="0" y="0"/>
                <wp:positionH relativeFrom="margin">
                  <wp:posOffset>-6350</wp:posOffset>
                </wp:positionH>
                <wp:positionV relativeFrom="paragraph">
                  <wp:posOffset>4308475</wp:posOffset>
                </wp:positionV>
                <wp:extent cx="2429510" cy="474980"/>
                <wp:effectExtent l="0" t="0" r="0" b="0"/>
                <wp:wrapTopAndBottom/>
                <wp:docPr id="25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51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pStyle w:val="ae"/>
                              <w:shd w:val="clear" w:color="auto" w:fill="auto"/>
                              <w:spacing w:line="346" w:lineRule="exact"/>
                              <w:ind w:firstLine="760"/>
                              <w:jc w:val="left"/>
                              <w:rPr>
                                <w:rStyle w:val="Exact"/>
                              </w:rPr>
                            </w:pPr>
                          </w:p>
                          <w:p w:rsidR="00747BFA" w:rsidRDefault="00747BFA">
                            <w:pPr>
                              <w:pStyle w:val="ae"/>
                              <w:shd w:val="clear" w:color="auto" w:fill="auto"/>
                              <w:spacing w:line="346" w:lineRule="exact"/>
                              <w:ind w:firstLine="760"/>
                              <w:jc w:val="left"/>
                            </w:pPr>
                            <w:r>
                              <w:rPr>
                                <w:rStyle w:val="Exact"/>
                              </w:rPr>
                              <w:t xml:space="preserve">Сетевые насосы: К30/20  2019 год  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7" o:spid="_x0000_s1027" type="#_x0000_t202" style="position:absolute;left:0;text-align:left;margin-left:-.5pt;margin-top:339.25pt;width:191.3pt;height:37.4pt;z-index:-251606016;visibility:visible;mso-wrap-style:square;mso-wrap-distance-left:9pt;mso-wrap-distance-top:0;mso-wrap-distance-right:9pt;mso-wrap-distance-bottom:20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" filled="f" stroked="f">
                <v:textbox style="mso-fit-shape-to-text:t" inset="0,0,0,0">
                  <w:txbxContent>
                    <w:p w:rsidR="00747BFA" w:rsidRDefault="00747BFA">
                      <w:pPr>
                        <w:pStyle w:val="ae"/>
                        <w:shd w:val="clear" w:color="auto" w:fill="auto"/>
                        <w:spacing w:line="346" w:lineRule="exact"/>
                        <w:ind w:firstLine="760"/>
                        <w:jc w:val="left"/>
                        <w:rPr>
                          <w:rStyle w:val="Exact"/>
                        </w:rPr>
                      </w:pPr>
                    </w:p>
                    <w:p w:rsidR="00747BFA" w:rsidRDefault="00747BFA">
                      <w:pPr>
                        <w:pStyle w:val="ae"/>
                        <w:shd w:val="clear" w:color="auto" w:fill="auto"/>
                        <w:spacing w:line="346" w:lineRule="exact"/>
                        <w:ind w:firstLine="760"/>
                        <w:jc w:val="left"/>
                      </w:pPr>
                      <w:r>
                        <w:rPr>
                          <w:rStyle w:val="Exact"/>
                        </w:rPr>
                        <w:t xml:space="preserve">Сетевые насосы: К30/20  2019 год 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254000" distL="114300" distR="114300" simplePos="0" relativeHeight="251711488" behindDoc="1" locked="0" layoutInCell="1" allowOverlap="1">
                <wp:simplePos x="0" y="0"/>
                <wp:positionH relativeFrom="margin">
                  <wp:posOffset>2797810</wp:posOffset>
                </wp:positionH>
                <wp:positionV relativeFrom="paragraph">
                  <wp:posOffset>4354830</wp:posOffset>
                </wp:positionV>
                <wp:extent cx="3368040" cy="202565"/>
                <wp:effectExtent l="0" t="0" r="0" b="0"/>
                <wp:wrapTopAndBottom/>
                <wp:docPr id="26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pStyle w:val="ae"/>
                              <w:shd w:val="clear" w:color="auto" w:fill="auto"/>
                              <w:tabs>
                                <w:tab w:val="left" w:pos="2496"/>
                              </w:tabs>
                              <w:spacing w:line="260" w:lineRule="exact"/>
                              <w:rPr>
                                <w:rStyle w:val="Exact"/>
                              </w:rPr>
                            </w:pPr>
                          </w:p>
                          <w:p w:rsidR="00747BFA" w:rsidRDefault="00747BFA">
                            <w:pPr>
                              <w:pStyle w:val="ae"/>
                              <w:shd w:val="clear" w:color="auto" w:fill="auto"/>
                              <w:tabs>
                                <w:tab w:val="left" w:pos="2496"/>
                              </w:tabs>
                              <w:spacing w:line="260" w:lineRule="exact"/>
                            </w:pPr>
                            <w:r>
                              <w:rPr>
                                <w:rStyle w:val="Exact"/>
                              </w:rPr>
                              <w:t>1 штука, К40/35-</w:t>
                            </w:r>
                            <w:r>
                              <w:rPr>
                                <w:rStyle w:val="Exact"/>
                              </w:rPr>
                              <w:tab/>
                              <w:t>1 штука - состояние удовлетворительное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8" o:spid="_x0000_s1028" type="#_x0000_t202" style="position:absolute;left:0;text-align:left;margin-left:220.3pt;margin-top:342.9pt;width:265.2pt;height:15.95pt;z-index:-251604992;visibility:visible;mso-wrap-style:square;mso-wrap-distance-left:9pt;mso-wrap-distance-top:0;mso-wrap-distance-right:9pt;mso-wrap-distance-bottom:20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" filled="f" stroked="f">
                <v:textbox style="mso-fit-shape-to-text:t" inset="0,0,0,0">
                  <w:txbxContent>
                    <w:p w:rsidR="00747BFA" w:rsidRDefault="00747BFA">
                      <w:pPr>
                        <w:pStyle w:val="ae"/>
                        <w:shd w:val="clear" w:color="auto" w:fill="auto"/>
                        <w:tabs>
                          <w:tab w:val="left" w:pos="2496"/>
                        </w:tabs>
                        <w:spacing w:line="260" w:lineRule="exact"/>
                        <w:rPr>
                          <w:rStyle w:val="Exact"/>
                        </w:rPr>
                      </w:pPr>
                    </w:p>
                    <w:p w:rsidR="00747BFA" w:rsidRDefault="00747BFA">
                      <w:pPr>
                        <w:pStyle w:val="ae"/>
                        <w:shd w:val="clear" w:color="auto" w:fill="auto"/>
                        <w:tabs>
                          <w:tab w:val="left" w:pos="2496"/>
                        </w:tabs>
                        <w:spacing w:line="260" w:lineRule="exact"/>
                      </w:pPr>
                      <w:r>
                        <w:rPr>
                          <w:rStyle w:val="Exact"/>
                        </w:rPr>
                        <w:t>1 штука, К40/35-</w:t>
                      </w:r>
                      <w:r>
                        <w:rPr>
                          <w:rStyle w:val="Exact"/>
                        </w:rPr>
                        <w:tab/>
                        <w:t>1 штука - состояние удовлетворительное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sz w:val="24"/>
          <w:szCs w:val="24"/>
        </w:rPr>
        <w:t xml:space="preserve">Подпитка осуществляется непосредственно из водопровода. </w:t>
      </w:r>
      <w:bookmarkStart w:id="8" w:name="bookmark6"/>
      <w:r>
        <w:rPr>
          <w:sz w:val="24"/>
          <w:szCs w:val="24"/>
        </w:rPr>
        <w:t>Водоподготовка (ХВО) на котельной отсутствует. Как следствие несоответствие химического состава воды эксплуатационным характеристикам оборудования, оказывает негативное влияние на величину его износа.</w:t>
      </w:r>
    </w:p>
    <w:p w:rsidR="00152603" w:rsidRDefault="00152603">
      <w:pPr>
        <w:pStyle w:val="210"/>
        <w:shd w:val="clear" w:color="auto" w:fill="auto"/>
        <w:spacing w:before="0" w:after="308" w:line="346" w:lineRule="exact"/>
        <w:ind w:firstLine="740"/>
        <w:rPr>
          <w:sz w:val="24"/>
          <w:szCs w:val="24"/>
        </w:rPr>
      </w:pPr>
    </w:p>
    <w:p w:rsidR="00152603" w:rsidRDefault="00152603">
      <w:pPr>
        <w:pStyle w:val="210"/>
        <w:shd w:val="clear" w:color="auto" w:fill="auto"/>
        <w:spacing w:before="0" w:after="308" w:line="346" w:lineRule="exact"/>
        <w:ind w:firstLine="740"/>
        <w:rPr>
          <w:sz w:val="24"/>
          <w:szCs w:val="24"/>
        </w:rPr>
      </w:pPr>
    </w:p>
    <w:p w:rsidR="00152603" w:rsidRDefault="00152603">
      <w:pPr>
        <w:pStyle w:val="34"/>
        <w:keepNext/>
        <w:keepLines/>
        <w:shd w:val="clear" w:color="auto" w:fill="auto"/>
        <w:spacing w:after="0" w:line="240" w:lineRule="exact"/>
        <w:ind w:firstLine="740"/>
        <w:jc w:val="both"/>
      </w:pPr>
    </w:p>
    <w:p w:rsidR="00152603" w:rsidRDefault="00152603">
      <w:pPr>
        <w:pStyle w:val="34"/>
        <w:keepNext/>
        <w:keepLines/>
        <w:shd w:val="clear" w:color="auto" w:fill="auto"/>
        <w:spacing w:after="0" w:line="240" w:lineRule="exact"/>
        <w:ind w:firstLine="740"/>
        <w:jc w:val="both"/>
      </w:pPr>
    </w:p>
    <w:p w:rsidR="00152603" w:rsidRDefault="00152603">
      <w:pPr>
        <w:pStyle w:val="34"/>
        <w:keepNext/>
        <w:keepLines/>
        <w:shd w:val="clear" w:color="auto" w:fill="auto"/>
        <w:spacing w:after="0" w:line="240" w:lineRule="exact"/>
        <w:ind w:firstLine="740"/>
        <w:jc w:val="both"/>
      </w:pPr>
    </w:p>
    <w:p w:rsidR="00152603" w:rsidRDefault="00152603">
      <w:pPr>
        <w:pStyle w:val="34"/>
        <w:keepNext/>
        <w:keepLines/>
        <w:shd w:val="clear" w:color="auto" w:fill="auto"/>
        <w:spacing w:after="0" w:line="240" w:lineRule="exact"/>
        <w:ind w:firstLine="740"/>
        <w:jc w:val="both"/>
      </w:pPr>
    </w:p>
    <w:p w:rsidR="00152603" w:rsidRDefault="00747BFA">
      <w:pPr>
        <w:pStyle w:val="34"/>
        <w:keepNext/>
        <w:keepLines/>
        <w:shd w:val="clear" w:color="auto" w:fill="auto"/>
        <w:spacing w:after="0" w:line="240" w:lineRule="exact"/>
        <w:ind w:firstLine="740"/>
        <w:jc w:val="both"/>
      </w:pPr>
      <w:r>
        <w:t>Котельная</w:t>
      </w:r>
      <w:bookmarkEnd w:id="8"/>
      <w:r>
        <w:t xml:space="preserve"> №4 по ул. Калинина, 4/3 (далее Котельная 4)</w:t>
      </w:r>
    </w:p>
    <w:p w:rsidR="00152603" w:rsidRDefault="00747BFA">
      <w:pPr>
        <w:pStyle w:val="210"/>
        <w:shd w:val="clear" w:color="auto" w:fill="auto"/>
        <w:spacing w:before="0"/>
        <w:ind w:firstLine="740"/>
        <w:rPr>
          <w:sz w:val="24"/>
          <w:szCs w:val="24"/>
        </w:rPr>
      </w:pPr>
      <w:r>
        <w:rPr>
          <w:sz w:val="24"/>
          <w:szCs w:val="24"/>
        </w:rPr>
        <w:t>Котельная обеспечивает теплом Д/С Сказка, а также здание библиотеки. Год строительства - 2009 г.</w:t>
      </w:r>
    </w:p>
    <w:p w:rsidR="00152603" w:rsidRDefault="00747BFA">
      <w:pPr>
        <w:pStyle w:val="210"/>
        <w:shd w:val="clear" w:color="auto" w:fill="auto"/>
        <w:spacing w:before="0"/>
        <w:ind w:left="320"/>
        <w:jc w:val="left"/>
        <w:rPr>
          <w:sz w:val="24"/>
          <w:szCs w:val="24"/>
        </w:rPr>
      </w:pPr>
      <w:r>
        <w:rPr>
          <w:sz w:val="24"/>
          <w:szCs w:val="24"/>
        </w:rPr>
        <w:t>Котлы.</w:t>
      </w:r>
    </w:p>
    <w:p w:rsidR="00152603" w:rsidRDefault="00747BFA">
      <w:pPr>
        <w:pStyle w:val="210"/>
        <w:shd w:val="clear" w:color="auto" w:fill="auto"/>
        <w:spacing w:before="0"/>
        <w:ind w:firstLine="740"/>
        <w:rPr>
          <w:sz w:val="24"/>
          <w:szCs w:val="24"/>
        </w:rPr>
      </w:pPr>
      <w:r>
        <w:rPr>
          <w:sz w:val="24"/>
          <w:szCs w:val="24"/>
        </w:rPr>
        <w:t>В котельной установлены один котел типа «КВ-300» производительностью 0,22 Гкал/ч и котел типа "КП-300 МТ", производительностью 0,19 Гкал/ч. Топливо - дрова. Суммарная производительность всех котлов, по данным эксплуатации, оценивается в 0,41 Гкал/ч. Присоединённая нагрузка - 0,0875 Гкал/ч.</w:t>
      </w:r>
    </w:p>
    <w:p w:rsidR="00152603" w:rsidRDefault="00747BFA">
      <w:pPr>
        <w:framePr w:h="5395" w:wrap="notBeside" w:vAnchor="text" w:hAnchor="page" w:x="2677" w:y="468"/>
        <w:ind w:rightChars="794" w:right="190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INCLUDEPICTURE  "C:\\Users\\stgnd\\Downloads\\media\\image5.jpeg" \* MERGEFORMATINET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  <w:lang w:bidi="ar-SA"/>
        </w:rPr>
        <w:drawing>
          <wp:inline distT="0" distB="0" distL="114300" distR="114300">
            <wp:extent cx="5022850" cy="3432175"/>
            <wp:effectExtent l="0" t="0" r="6350" b="15875"/>
            <wp:docPr id="47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 1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152603" w:rsidRDefault="00152603">
      <w:pPr>
        <w:pStyle w:val="ae"/>
        <w:framePr w:h="5395" w:wrap="notBeside" w:vAnchor="text" w:hAnchor="page" w:x="2677" w:y="468"/>
        <w:shd w:val="clear" w:color="auto" w:fill="auto"/>
        <w:jc w:val="left"/>
        <w:rPr>
          <w:sz w:val="24"/>
          <w:szCs w:val="24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747BFA">
      <w:pPr>
        <w:pStyle w:val="210"/>
        <w:shd w:val="clear" w:color="auto" w:fill="auto"/>
        <w:spacing w:before="1059" w:line="260" w:lineRule="exact"/>
        <w:ind w:firstLine="740"/>
        <w:rPr>
          <w:sz w:val="24"/>
          <w:szCs w:val="24"/>
        </w:rPr>
      </w:pPr>
      <w:r>
        <w:rPr>
          <w:sz w:val="24"/>
          <w:szCs w:val="24"/>
        </w:rPr>
        <w:t xml:space="preserve">Сетевые насосы: </w:t>
      </w:r>
      <w:r>
        <w:rPr>
          <w:color w:val="auto"/>
          <w:sz w:val="24"/>
          <w:szCs w:val="24"/>
        </w:rPr>
        <w:t xml:space="preserve">К30/20 (2019 год)- </w:t>
      </w:r>
      <w:r>
        <w:rPr>
          <w:rStyle w:val="Exact"/>
        </w:rPr>
        <w:t>К40/35-</w:t>
      </w:r>
      <w:r>
        <w:rPr>
          <w:sz w:val="24"/>
          <w:szCs w:val="24"/>
        </w:rPr>
        <w:t xml:space="preserve"> состояние удовлетворительное</w:t>
      </w:r>
    </w:p>
    <w:p w:rsidR="00152603" w:rsidRDefault="00152603">
      <w:pPr>
        <w:pStyle w:val="ae"/>
        <w:shd w:val="clear" w:color="auto" w:fill="auto"/>
        <w:ind w:firstLineChars="200" w:firstLine="480"/>
        <w:rPr>
          <w:sz w:val="24"/>
          <w:szCs w:val="24"/>
        </w:rPr>
      </w:pPr>
    </w:p>
    <w:p w:rsidR="00152603" w:rsidRDefault="00747BFA">
      <w:pPr>
        <w:pStyle w:val="ae"/>
        <w:shd w:val="clear" w:color="auto" w:fill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Подпитка осуществляется непосредственно из водопровода. Водоподготовка (ХВО) на котельной отсутствует. Как следствие несоответствие химического состава воды эксплуатационным характеристикам оборудования, оказывает негативное влияние на величину его износа.</w:t>
      </w:r>
      <w:bookmarkStart w:id="9" w:name="bookmark8"/>
    </w:p>
    <w:p w:rsidR="00152603" w:rsidRDefault="00152603">
      <w:pPr>
        <w:pStyle w:val="ae"/>
        <w:shd w:val="clear" w:color="auto" w:fill="auto"/>
        <w:ind w:firstLineChars="200" w:firstLine="480"/>
        <w:rPr>
          <w:sz w:val="24"/>
          <w:szCs w:val="24"/>
        </w:rPr>
      </w:pPr>
    </w:p>
    <w:p w:rsidR="00152603" w:rsidRDefault="00152603">
      <w:pPr>
        <w:pStyle w:val="81"/>
        <w:shd w:val="clear" w:color="auto" w:fill="auto"/>
        <w:tabs>
          <w:tab w:val="left" w:pos="1546"/>
        </w:tabs>
        <w:spacing w:before="0" w:after="197" w:line="240" w:lineRule="exact"/>
        <w:ind w:left="860" w:firstLine="0"/>
      </w:pPr>
    </w:p>
    <w:p w:rsidR="00152603" w:rsidRDefault="00152603">
      <w:pPr>
        <w:pStyle w:val="81"/>
        <w:shd w:val="clear" w:color="auto" w:fill="auto"/>
        <w:tabs>
          <w:tab w:val="left" w:pos="1546"/>
        </w:tabs>
        <w:spacing w:before="0" w:after="197" w:line="240" w:lineRule="exact"/>
        <w:ind w:left="860" w:firstLine="0"/>
      </w:pPr>
    </w:p>
    <w:p w:rsidR="00152603" w:rsidRDefault="00152603">
      <w:pPr>
        <w:pStyle w:val="81"/>
        <w:shd w:val="clear" w:color="auto" w:fill="auto"/>
        <w:tabs>
          <w:tab w:val="left" w:pos="1546"/>
        </w:tabs>
        <w:spacing w:before="0" w:after="197" w:line="240" w:lineRule="exact"/>
        <w:ind w:left="860" w:firstLine="0"/>
      </w:pPr>
    </w:p>
    <w:p w:rsidR="00152603" w:rsidRDefault="00747BFA">
      <w:pPr>
        <w:pStyle w:val="81"/>
        <w:numPr>
          <w:ilvl w:val="1"/>
          <w:numId w:val="3"/>
        </w:numPr>
        <w:shd w:val="clear" w:color="auto" w:fill="auto"/>
        <w:tabs>
          <w:tab w:val="left" w:pos="1546"/>
        </w:tabs>
        <w:spacing w:before="0" w:after="197" w:line="240" w:lineRule="exact"/>
        <w:ind w:left="860" w:firstLine="0"/>
      </w:pPr>
      <w:r>
        <w:lastRenderedPageBreak/>
        <w:t>Тепловые сети, сооружения на них и тепловые пункты.</w:t>
      </w:r>
      <w:bookmarkEnd w:id="9"/>
    </w:p>
    <w:p w:rsidR="00152603" w:rsidRDefault="00747BFA">
      <w:pPr>
        <w:pStyle w:val="71"/>
        <w:shd w:val="clear" w:color="auto" w:fill="auto"/>
        <w:spacing w:before="0" w:after="0" w:line="278" w:lineRule="exact"/>
        <w:ind w:right="500" w:firstLine="680"/>
        <w:jc w:val="left"/>
      </w:pPr>
      <w:r>
        <w:t xml:space="preserve">Характеристика имеющихся на территории </w:t>
      </w:r>
      <w:proofErr w:type="spellStart"/>
      <w:r>
        <w:t>р.п</w:t>
      </w:r>
      <w:proofErr w:type="spellEnd"/>
      <w:r>
        <w:t xml:space="preserve">. </w:t>
      </w:r>
      <w:proofErr w:type="spellStart"/>
      <w:r>
        <w:t>Новобирюсинский</w:t>
      </w:r>
      <w:proofErr w:type="spellEnd"/>
      <w:r>
        <w:t xml:space="preserve"> тепловых сетей представлена в таблице 1.3.1.</w:t>
      </w:r>
    </w:p>
    <w:p w:rsidR="00152603" w:rsidRDefault="00747BFA">
      <w:pPr>
        <w:pStyle w:val="1"/>
        <w:framePr w:w="9619" w:wrap="notBeside" w:vAnchor="text" w:hAnchor="text" w:xAlign="center" w:y="1"/>
        <w:shd w:val="clear" w:color="auto" w:fill="auto"/>
        <w:spacing w:line="240" w:lineRule="exact"/>
      </w:pPr>
      <w:r>
        <w:rPr>
          <w:rStyle w:val="af0"/>
          <w:b/>
          <w:bCs/>
        </w:rPr>
        <w:t>Таблица 1.3.1.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3"/>
        <w:gridCol w:w="497"/>
        <w:gridCol w:w="1631"/>
        <w:gridCol w:w="1964"/>
        <w:gridCol w:w="1679"/>
        <w:gridCol w:w="1935"/>
      </w:tblGrid>
      <w:tr w:rsidR="00152603">
        <w:trPr>
          <w:trHeight w:hRule="exact" w:val="315"/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ind w:right="280"/>
              <w:jc w:val="right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Наименование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Ед.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ind w:left="160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Характеристика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Характеристика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Характеристика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Характеристика</w:t>
            </w:r>
          </w:p>
        </w:tc>
      </w:tr>
      <w:tr w:rsidR="00152603">
        <w:trPr>
          <w:trHeight w:hRule="exact" w:val="484"/>
          <w:jc w:val="center"/>
        </w:trPr>
        <w:tc>
          <w:tcPr>
            <w:tcW w:w="1913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61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9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из.</w:t>
            </w: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ind w:left="160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тепловых сетей</w:t>
            </w:r>
          </w:p>
        </w:tc>
        <w:tc>
          <w:tcPr>
            <w:tcW w:w="19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тепловых сетей</w:t>
            </w:r>
          </w:p>
        </w:tc>
        <w:tc>
          <w:tcPr>
            <w:tcW w:w="16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тепловых сетей</w:t>
            </w:r>
          </w:p>
        </w:tc>
        <w:tc>
          <w:tcPr>
            <w:tcW w:w="19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тепловых сетей</w:t>
            </w:r>
          </w:p>
        </w:tc>
      </w:tr>
      <w:tr w:rsidR="00152603">
        <w:trPr>
          <w:trHeight w:hRule="exact" w:val="931"/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 теплоснабжения, связанный с тепловыми сетями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619" w:wrap="notBeside" w:vAnchor="text" w:hAnchor="text" w:xAlign="center" w:y="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ind w:left="2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№1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№2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5" w:lineRule="exact"/>
              <w:ind w:firstLine="44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Котельная</w:t>
            </w:r>
            <w:r>
              <w:rPr>
                <w:sz w:val="24"/>
                <w:szCs w:val="24"/>
                <w:lang w:val="en-US"/>
              </w:rPr>
              <w:t xml:space="preserve"> №3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Котельная</w:t>
            </w:r>
            <w:r>
              <w:rPr>
                <w:sz w:val="24"/>
                <w:szCs w:val="24"/>
                <w:lang w:val="en-US"/>
              </w:rPr>
              <w:t xml:space="preserve"> №4</w:t>
            </w:r>
          </w:p>
        </w:tc>
      </w:tr>
      <w:tr w:rsidR="00152603">
        <w:trPr>
          <w:trHeight w:hRule="exact" w:val="926"/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предприятия эксплуатирующего тепловые сети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619" w:wrap="notBeside" w:vAnchor="text" w:hAnchor="text" w:xAlign="center" w:y="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МУП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ВиТ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МУП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ВиТ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«АЯН»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«АЯН»</w:t>
            </w:r>
          </w:p>
        </w:tc>
      </w:tr>
      <w:tr w:rsidR="00152603">
        <w:trPr>
          <w:trHeight w:hRule="exact" w:val="931"/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jc w:val="lef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Вид тепловых сетей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jc w:val="lef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(централизованный или локальный)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619" w:wrap="notBeside" w:vAnchor="text" w:hAnchor="text" w:xAlign="center" w:y="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after="60" w:line="180" w:lineRule="exact"/>
              <w:ind w:left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централизованные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т/с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after="60"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централизованные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т/с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after="60"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централизованные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т/с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after="60"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централизованные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т/с</w:t>
            </w:r>
          </w:p>
        </w:tc>
      </w:tr>
      <w:tr w:rsidR="00152603">
        <w:trPr>
          <w:trHeight w:hRule="exact" w:val="701"/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jc w:val="lef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Структура тепловых сетей (кол-во труб)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619" w:wrap="notBeside" w:vAnchor="text" w:hAnchor="text" w:xAlign="center" w:y="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2х тр.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2х тр.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2х тр.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2х тр.</w:t>
            </w:r>
          </w:p>
        </w:tc>
      </w:tr>
      <w:tr w:rsidR="00152603">
        <w:trPr>
          <w:trHeight w:hRule="exact" w:val="758"/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jc w:val="lef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Наличие центральных тепловых пунктов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152603">
        <w:trPr>
          <w:trHeight w:hRule="exact" w:val="806"/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jc w:val="lef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Тип теплоносителя и его параметры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оС</w:t>
            </w:r>
            <w:proofErr w:type="spell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after="60"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Вода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95/70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after="60"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Вода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95/70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after="60"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Вода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95/70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after="60"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Вода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95/70</w:t>
            </w:r>
          </w:p>
        </w:tc>
      </w:tr>
      <w:tr w:rsidR="00152603">
        <w:trPr>
          <w:trHeight w:hRule="exact" w:val="1848"/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26" w:lineRule="exact"/>
              <w:jc w:val="lef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Описание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26" w:lineRule="exact"/>
              <w:jc w:val="lef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процедур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26" w:lineRule="exact"/>
              <w:jc w:val="lef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диагностики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26" w:lineRule="exact"/>
              <w:jc w:val="lef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состояние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26" w:lineRule="exact"/>
              <w:ind w:right="280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тепловых сетей и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26" w:lineRule="exact"/>
              <w:jc w:val="lef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планирования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26" w:lineRule="exact"/>
              <w:jc w:val="lef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капитальных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26" w:lineRule="exact"/>
              <w:jc w:val="lef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ремонтов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619" w:wrap="notBeside" w:vAnchor="text" w:hAnchor="text" w:xAlign="center" w:y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0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Диагностика проводится в соответствии с Правилами эксплуатации тепловых энергоустановок и заключается в плановом обходе плановой </w:t>
            </w:r>
            <w:proofErr w:type="spellStart"/>
            <w:r>
              <w:rPr>
                <w:sz w:val="24"/>
                <w:szCs w:val="24"/>
              </w:rPr>
              <w:t>шурфовке</w:t>
            </w:r>
            <w:proofErr w:type="spellEnd"/>
            <w:r>
              <w:rPr>
                <w:sz w:val="24"/>
                <w:szCs w:val="24"/>
              </w:rPr>
              <w:t xml:space="preserve"> контроле за температурой и давлением в т/с контроле за размером подпитки т/с</w:t>
            </w:r>
          </w:p>
        </w:tc>
      </w:tr>
      <w:tr w:rsidR="00152603">
        <w:trPr>
          <w:trHeight w:hRule="exact" w:val="5046"/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26" w:lineRule="exact"/>
              <w:jc w:val="lef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Описание нормативов технологических затрат и потерь при передаче тепловой энергии, включаемых в расчет отпущенной тепловой энергии</w:t>
            </w:r>
          </w:p>
        </w:tc>
        <w:tc>
          <w:tcPr>
            <w:tcW w:w="77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26" w:lineRule="exact"/>
              <w:ind w:firstLine="6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нормативам технологических потерь при передаче тепловой энергии относятся потери и затраты энергетических ресурсов,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сетей, а именно: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857"/>
              </w:tabs>
              <w:spacing w:before="0" w:line="226" w:lineRule="exact"/>
              <w:ind w:firstLine="6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и затраты теплоносителя (м3) в пределах установленных норм;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907"/>
              </w:tabs>
              <w:spacing w:before="0" w:line="226" w:lineRule="exact"/>
              <w:ind w:firstLine="6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тепловой энергии теплопередачей через теплоизоляционные конструкции теплопроводов и с потерями и затратами теплоносителя (Гкал);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ind w:firstLine="6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нормируемым технологическим затратам теплоносителя относятся: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787"/>
              </w:tabs>
              <w:spacing w:before="0" w:line="230" w:lineRule="exact"/>
              <w:ind w:firstLine="6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сетей;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936"/>
              </w:tabs>
              <w:spacing w:before="0" w:line="230" w:lineRule="exact"/>
              <w:ind w:firstLine="6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технологические сливы теплоносителя средствами автоматического регулирования теплового и гидравлического режима, а также защиты оборудования;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979"/>
              </w:tabs>
              <w:spacing w:before="0" w:line="230" w:lineRule="exact"/>
              <w:ind w:firstLine="6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 обоснованные затраты теплоносителя на плановые эксплуатационные испытания тепловых сетей и другие регламентные работы.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ind w:firstLine="6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</w:t>
            </w:r>
            <w:proofErr w:type="spellStart"/>
            <w:r>
              <w:rPr>
                <w:sz w:val="24"/>
                <w:szCs w:val="24"/>
              </w:rPr>
              <w:t>неплотности</w:t>
            </w:r>
            <w:proofErr w:type="spellEnd"/>
            <w:r>
              <w:rPr>
                <w:sz w:val="24"/>
                <w:szCs w:val="24"/>
              </w:rPr>
              <w:t xml:space="preserve"> в арматуре и трубопроводах тепловых сетей в пределах, установленных правилами технической эксплуатации электрических станций и сетей, а также правилами технической эксплуатации тепловых энергоустановок</w:t>
            </w:r>
          </w:p>
        </w:tc>
      </w:tr>
    </w:tbl>
    <w:p w:rsidR="00152603" w:rsidRDefault="00152603">
      <w:pPr>
        <w:framePr w:w="9619" w:wrap="notBeside" w:vAnchor="text" w:hAnchor="text" w:xAlign="center" w:y="1"/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tbl>
      <w:tblPr>
        <w:tblW w:w="957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1"/>
        <w:gridCol w:w="450"/>
        <w:gridCol w:w="1887"/>
        <w:gridCol w:w="1838"/>
        <w:gridCol w:w="1875"/>
        <w:gridCol w:w="1887"/>
      </w:tblGrid>
      <w:tr w:rsidR="00152603">
        <w:trPr>
          <w:trHeight w:hRule="exact" w:val="712"/>
          <w:jc w:val="center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180" w:lineRule="exact"/>
              <w:ind w:right="280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after="6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Ед.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из.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Характеристика тепловых сетей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Характеристика тепловых сетей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Характеристика тепловых сетей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Характеристика тепловых сетей</w:t>
            </w:r>
          </w:p>
        </w:tc>
      </w:tr>
      <w:tr w:rsidR="00152603">
        <w:trPr>
          <w:trHeight w:hRule="exact" w:val="1853"/>
          <w:jc w:val="center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jc w:val="lef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Предписание надзорных органов по запрещению дальнейшей эксплуатации участков тепловой сети и результаты их исполнения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61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отсутствуют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отсутствуют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отсутствуют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отсутствуют</w:t>
            </w:r>
          </w:p>
        </w:tc>
      </w:tr>
      <w:tr w:rsidR="00152603">
        <w:trPr>
          <w:trHeight w:hRule="exact" w:val="4859"/>
          <w:jc w:val="center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Перечень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выявленных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бесхозяйных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ind w:right="280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тепловых сетей и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обоснование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выбора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организации,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ind w:right="280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уполномоченных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на их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эксплуатацию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2603" w:rsidRDefault="00152603">
            <w:pPr>
              <w:framePr w:w="961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4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ind w:firstLine="660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 xml:space="preserve">Выбор организации для обслуживания бесхозяйных тепловых сетей производится в соответствии со ст.15, пункта 6 Закона «О теплоснабжении» №190-ФЗ: 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</w:t>
            </w:r>
            <w:proofErr w:type="spellStart"/>
            <w:r>
              <w:rPr>
                <w:rStyle w:val="29pt"/>
                <w:b w:val="0"/>
                <w:bCs w:val="0"/>
                <w:sz w:val="24"/>
                <w:szCs w:val="24"/>
              </w:rPr>
              <w:t>теплосетевую</w:t>
            </w:r>
            <w:proofErr w:type="spellEnd"/>
            <w:r>
              <w:rPr>
                <w:rStyle w:val="29pt"/>
                <w:b w:val="0"/>
                <w:bCs w:val="0"/>
                <w:sz w:val="24"/>
                <w:szCs w:val="24"/>
              </w:rPr>
      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регулирования.»</w:t>
            </w:r>
          </w:p>
          <w:p w:rsidR="00152603" w:rsidRDefault="00747BFA">
            <w:pPr>
              <w:pStyle w:val="210"/>
              <w:framePr w:w="9619" w:wrap="notBeside" w:vAnchor="text" w:hAnchor="text" w:xAlign="center" w:y="1"/>
              <w:shd w:val="clear" w:color="auto" w:fill="auto"/>
              <w:spacing w:before="0" w:line="230" w:lineRule="exact"/>
              <w:ind w:firstLine="660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 xml:space="preserve">На территории </w:t>
            </w:r>
            <w:proofErr w:type="spellStart"/>
            <w:r>
              <w:rPr>
                <w:rStyle w:val="29pt"/>
                <w:b w:val="0"/>
                <w:bCs w:val="0"/>
                <w:sz w:val="24"/>
                <w:szCs w:val="24"/>
              </w:rPr>
              <w:t>р.п</w:t>
            </w:r>
            <w:proofErr w:type="spellEnd"/>
            <w:r>
              <w:rPr>
                <w:rStyle w:val="29pt"/>
                <w:b w:val="0"/>
                <w:bCs w:val="0"/>
                <w:sz w:val="24"/>
                <w:szCs w:val="24"/>
              </w:rPr>
              <w:t xml:space="preserve">. </w:t>
            </w:r>
            <w:proofErr w:type="spellStart"/>
            <w:r>
              <w:rPr>
                <w:rStyle w:val="29pt"/>
                <w:b w:val="0"/>
                <w:bCs w:val="0"/>
                <w:sz w:val="24"/>
                <w:szCs w:val="24"/>
              </w:rPr>
              <w:t>Новобирюсинский</w:t>
            </w:r>
            <w:proofErr w:type="spellEnd"/>
            <w:r>
              <w:rPr>
                <w:rStyle w:val="29pt"/>
                <w:b w:val="0"/>
                <w:bCs w:val="0"/>
                <w:sz w:val="24"/>
                <w:szCs w:val="24"/>
              </w:rPr>
              <w:t xml:space="preserve"> бесхозяйных сетей не выявлено.</w:t>
            </w:r>
          </w:p>
        </w:tc>
      </w:tr>
    </w:tbl>
    <w:p w:rsidR="00152603" w:rsidRDefault="00152603">
      <w:pPr>
        <w:framePr w:w="9619" w:wrap="notBeside" w:vAnchor="text" w:hAnchor="text" w:xAlign="center" w:y="1"/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747BFA">
      <w:pPr>
        <w:pStyle w:val="81"/>
        <w:shd w:val="clear" w:color="auto" w:fill="auto"/>
        <w:spacing w:before="0" w:after="0" w:line="240" w:lineRule="exact"/>
        <w:ind w:firstLine="0"/>
      </w:pPr>
      <w:r>
        <w:t>1.4 Существующая схема тепловых сетей.</w:t>
      </w:r>
    </w:p>
    <w:p w:rsidR="00152603" w:rsidRDefault="00152603">
      <w:pPr>
        <w:pStyle w:val="81"/>
        <w:shd w:val="clear" w:color="auto" w:fill="auto"/>
        <w:spacing w:before="0" w:after="0" w:line="240" w:lineRule="exact"/>
        <w:ind w:firstLine="0"/>
        <w:rPr>
          <w:sz w:val="28"/>
          <w:szCs w:val="28"/>
        </w:rPr>
      </w:pPr>
    </w:p>
    <w:p w:rsidR="00152603" w:rsidRDefault="00747BFA">
      <w:pPr>
        <w:pStyle w:val="210"/>
        <w:shd w:val="clear" w:color="auto" w:fill="auto"/>
        <w:spacing w:before="0"/>
        <w:ind w:firstLine="840"/>
        <w:jc w:val="left"/>
        <w:rPr>
          <w:sz w:val="24"/>
          <w:szCs w:val="24"/>
        </w:rPr>
      </w:pPr>
      <w:r>
        <w:rPr>
          <w:sz w:val="24"/>
          <w:szCs w:val="24"/>
        </w:rPr>
        <w:t>Все схемы тепловых сетей от котельных до потребителей радиальные тупиковые. Все трубопроводы стальные.</w:t>
      </w:r>
    </w:p>
    <w:p w:rsidR="00152603" w:rsidRDefault="00747BFA">
      <w:pPr>
        <w:pStyle w:val="210"/>
        <w:shd w:val="clear" w:color="auto" w:fill="auto"/>
        <w:spacing w:before="0"/>
        <w:ind w:firstLine="84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Компенсация трубопроводов осуществляется П-образными компенсаторами и за счет естественных углов поворота, </w:t>
      </w:r>
      <w:proofErr w:type="spellStart"/>
      <w:r>
        <w:rPr>
          <w:sz w:val="24"/>
          <w:szCs w:val="24"/>
        </w:rPr>
        <w:t>опусков</w:t>
      </w:r>
      <w:proofErr w:type="spellEnd"/>
      <w:r>
        <w:rPr>
          <w:sz w:val="24"/>
          <w:szCs w:val="24"/>
        </w:rPr>
        <w:t xml:space="preserve"> и подъемов трубопроводов.</w:t>
      </w:r>
    </w:p>
    <w:p w:rsidR="00152603" w:rsidRDefault="00747BFA">
      <w:pPr>
        <w:pStyle w:val="210"/>
        <w:shd w:val="clear" w:color="auto" w:fill="auto"/>
        <w:spacing w:before="0"/>
        <w:ind w:firstLine="840"/>
        <w:jc w:val="left"/>
        <w:rPr>
          <w:sz w:val="24"/>
          <w:szCs w:val="24"/>
        </w:rPr>
      </w:pPr>
      <w:r>
        <w:rPr>
          <w:sz w:val="24"/>
          <w:szCs w:val="24"/>
        </w:rPr>
        <w:t>По данным Заказчика, суммарная протяженность трасс эксплуатируемых тепловых сетей от котельных составляет 4955 м.</w:t>
      </w:r>
    </w:p>
    <w:p w:rsidR="00152603" w:rsidRDefault="00747BFA">
      <w:pPr>
        <w:pStyle w:val="210"/>
        <w:shd w:val="clear" w:color="auto" w:fill="auto"/>
        <w:spacing w:before="0"/>
        <w:rPr>
          <w:sz w:val="24"/>
          <w:szCs w:val="24"/>
        </w:rPr>
      </w:pPr>
      <w:r>
        <w:rPr>
          <w:sz w:val="24"/>
          <w:szCs w:val="24"/>
        </w:rPr>
        <w:t>На рисунке 1.4.1. представлена существующая схема тепловых сетей.</w:t>
      </w:r>
    </w:p>
    <w:p w:rsidR="00152603" w:rsidRDefault="00747BFA">
      <w:pPr>
        <w:spacing w:line="36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-99695</wp:posOffset>
            </wp:positionV>
            <wp:extent cx="6522085" cy="9232265"/>
            <wp:effectExtent l="0" t="0" r="0" b="0"/>
            <wp:wrapThrough wrapText="bothSides">
              <wp:wrapPolygon edited="0">
                <wp:start x="0" y="0"/>
                <wp:lineTo x="0" y="21572"/>
                <wp:lineTo x="21514" y="21572"/>
                <wp:lineTo x="21514" y="0"/>
                <wp:lineTo x="0" y="0"/>
              </wp:wrapPolygon>
            </wp:wrapThrough>
            <wp:docPr id="5" name="Рисунок 5" descr="D:\PDFCreator\1,3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PDFCreator\1,3,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2085" cy="923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2603" w:rsidRDefault="00747B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15240</wp:posOffset>
                </wp:positionH>
                <wp:positionV relativeFrom="paragraph">
                  <wp:posOffset>1654810</wp:posOffset>
                </wp:positionV>
                <wp:extent cx="11402695" cy="635"/>
                <wp:effectExtent l="0" t="0" r="0" b="0"/>
                <wp:wrapNone/>
                <wp:docPr id="8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269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5" o:spid="_x0000_s1029" type="#_x0000_t202" style="position:absolute;margin-left:1.2pt;margin-top:130.3pt;width:897.85pt;height:.05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" filled="f" stroked="f">
                <v:textbox style="mso-fit-shape-to-text:t" inset="0,0,0,0">
                  <w:txbxContent>
                    <w:p w:rsidR="00747BFA" w:rsidRDefault="00747BFA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0" w:name="bookmark10"/>
      <w:r>
        <w:rPr>
          <w:rFonts w:ascii="Times New Roman" w:hAnsi="Times New Roman" w:cs="Times New Roman"/>
        </w:rPr>
        <w:t>Таблица 1.4.2.</w:t>
      </w:r>
      <w:bookmarkEnd w:id="10"/>
    </w:p>
    <w:p w:rsidR="00152603" w:rsidRDefault="00747BFA">
      <w:pPr>
        <w:pStyle w:val="81"/>
        <w:shd w:val="clear" w:color="auto" w:fill="auto"/>
        <w:spacing w:before="0" w:after="507" w:line="240" w:lineRule="exact"/>
        <w:ind w:right="60" w:firstLine="0"/>
        <w:jc w:val="center"/>
      </w:pPr>
      <w:r>
        <w:t>Существующие участки сетей от котельных.</w:t>
      </w:r>
    </w:p>
    <w:p w:rsidR="00152603" w:rsidRDefault="00747BFA">
      <w:pPr>
        <w:pStyle w:val="40"/>
        <w:numPr>
          <w:ilvl w:val="0"/>
          <w:numId w:val="6"/>
        </w:numPr>
        <w:shd w:val="clear" w:color="auto" w:fill="auto"/>
        <w:tabs>
          <w:tab w:val="left" w:pos="739"/>
        </w:tabs>
        <w:spacing w:line="230" w:lineRule="exact"/>
        <w:ind w:left="4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Котельная  №1 </w:t>
      </w:r>
    </w:p>
    <w:p w:rsidR="00152603" w:rsidRDefault="00747BFA">
      <w:pPr>
        <w:pStyle w:val="40"/>
        <w:shd w:val="clear" w:color="auto" w:fill="auto"/>
        <w:tabs>
          <w:tab w:val="left" w:pos="758"/>
        </w:tabs>
        <w:spacing w:line="230" w:lineRule="exact"/>
        <w:ind w:right="656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2. Котельная №2</w:t>
      </w:r>
    </w:p>
    <w:p w:rsidR="00152603" w:rsidRDefault="00747BFA">
      <w:pPr>
        <w:pStyle w:val="40"/>
        <w:shd w:val="clear" w:color="auto" w:fill="auto"/>
        <w:tabs>
          <w:tab w:val="left" w:pos="758"/>
        </w:tabs>
        <w:spacing w:line="230" w:lineRule="exact"/>
        <w:ind w:left="400" w:right="6560"/>
        <w:jc w:val="left"/>
        <w:rPr>
          <w:sz w:val="24"/>
          <w:szCs w:val="24"/>
        </w:rPr>
      </w:pPr>
      <w:r>
        <w:rPr>
          <w:sz w:val="24"/>
          <w:szCs w:val="24"/>
        </w:rPr>
        <w:t>3. Котельная №3</w:t>
      </w:r>
    </w:p>
    <w:p w:rsidR="00152603" w:rsidRDefault="00747BFA">
      <w:pPr>
        <w:pStyle w:val="40"/>
        <w:shd w:val="clear" w:color="auto" w:fill="auto"/>
        <w:spacing w:line="230" w:lineRule="exact"/>
        <w:ind w:left="400"/>
        <w:jc w:val="both"/>
        <w:rPr>
          <w:sz w:val="24"/>
          <w:szCs w:val="24"/>
        </w:rPr>
      </w:pPr>
      <w:r>
        <w:rPr>
          <w:sz w:val="24"/>
          <w:szCs w:val="24"/>
        </w:rPr>
        <w:t>4. Котельная №4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86"/>
        <w:gridCol w:w="1732"/>
        <w:gridCol w:w="1500"/>
        <w:gridCol w:w="1028"/>
        <w:gridCol w:w="1423"/>
        <w:gridCol w:w="1515"/>
        <w:gridCol w:w="1572"/>
      </w:tblGrid>
      <w:tr w:rsidR="00152603">
        <w:trPr>
          <w:trHeight w:hRule="exact" w:val="1426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Номер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источника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Наименование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начала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участка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5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Наименование конца участка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Длина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участка,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м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Внутренний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диаметр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подающего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29pt"/>
                <w:sz w:val="24"/>
                <w:szCs w:val="24"/>
              </w:rPr>
              <w:t>тpубопpовода</w:t>
            </w:r>
            <w:proofErr w:type="spellEnd"/>
            <w:r>
              <w:rPr>
                <w:rStyle w:val="29pt"/>
                <w:sz w:val="24"/>
                <w:szCs w:val="24"/>
              </w:rPr>
              <w:t>,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м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Внутренний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диаметр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обратного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трубопровода,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м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Вид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прокладки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тепловой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сети</w:t>
            </w:r>
          </w:p>
        </w:tc>
      </w:tr>
      <w:tr w:rsidR="00152603">
        <w:trPr>
          <w:trHeight w:hRule="exact" w:val="774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rStyle w:val="29pt"/>
                <w:sz w:val="20"/>
                <w:szCs w:val="20"/>
              </w:rPr>
              <w:t>Котельная</w:t>
            </w:r>
            <w:r>
              <w:rPr>
                <w:rStyle w:val="29pt"/>
                <w:sz w:val="20"/>
                <w:szCs w:val="20"/>
                <w:lang w:val="en-US"/>
              </w:rPr>
              <w:t xml:space="preserve"> №1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3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,55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0,2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0,2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9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66,33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0,089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0,089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КИП Связи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25,56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97,63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ГАРАЖ  ПЧ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4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,82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УЗ 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52,45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УЗ 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Ленина 49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55,53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УЗ 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Железнодорожная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68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2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,02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28,2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0,2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0,2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9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 xml:space="preserve">Хоз. </w:t>
            </w:r>
            <w:proofErr w:type="spellStart"/>
            <w:r>
              <w:rPr>
                <w:rStyle w:val="29pt"/>
                <w:sz w:val="20"/>
                <w:szCs w:val="20"/>
              </w:rPr>
              <w:t>помещ</w:t>
            </w:r>
            <w:proofErr w:type="spellEnd"/>
            <w:r>
              <w:rPr>
                <w:rStyle w:val="29pt"/>
                <w:sz w:val="20"/>
                <w:szCs w:val="20"/>
              </w:rPr>
              <w:t>. (ул. Железнодорожная, 53)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eastAsia="en-US" w:bidi="en-US"/>
              </w:rPr>
              <w:t>50,61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eastAsia="en-US" w:bidi="en-US"/>
              </w:rPr>
              <w:t>0,045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0,045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eastAsia="en-US" w:bidi="en-US"/>
              </w:rPr>
              <w:t>26,83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eastAsia="en-US" w:bidi="en-US"/>
              </w:rPr>
              <w:t>0,219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eastAsia="en-US" w:bidi="en-US"/>
              </w:rPr>
              <w:t>0,219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7А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eastAsia="en-US" w:bidi="en-US"/>
              </w:rPr>
              <w:t>77,46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eastAsia="en-US" w:bidi="en-US"/>
              </w:rPr>
              <w:t>0,219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eastAsia="en-US" w:bidi="en-US"/>
              </w:rPr>
              <w:t>0,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2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9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ind w:left="28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30,83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08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08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91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Уз.2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29,7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0,076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0,076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</w:tbl>
    <w:p w:rsidR="00152603" w:rsidRDefault="00152603">
      <w:pPr>
        <w:framePr w:w="9955" w:wrap="notBeside" w:vAnchor="text" w:hAnchor="text" w:xAlign="center" w:y="1"/>
        <w:rPr>
          <w:rFonts w:ascii="Times New Roman" w:hAnsi="Times New Roman" w:cs="Times New Roman"/>
          <w:sz w:val="20"/>
          <w:szCs w:val="20"/>
        </w:rPr>
      </w:pPr>
    </w:p>
    <w:p w:rsidR="00152603" w:rsidRDefault="00152603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86"/>
        <w:gridCol w:w="1555"/>
        <w:gridCol w:w="1786"/>
        <w:gridCol w:w="984"/>
        <w:gridCol w:w="1512"/>
        <w:gridCol w:w="1512"/>
        <w:gridCol w:w="1421"/>
      </w:tblGrid>
      <w:tr w:rsidR="00152603">
        <w:trPr>
          <w:trHeight w:hRule="exact" w:val="1459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lastRenderedPageBreak/>
              <w:t>Номер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источника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Наименование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начала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участка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Длина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участка,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м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ind w:left="240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Внутренний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диаметр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подающего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тpубопpовода</w:t>
            </w:r>
            <w:proofErr w:type="spellEnd"/>
            <w:r>
              <w:rPr>
                <w:rStyle w:val="29pt"/>
                <w:sz w:val="20"/>
                <w:szCs w:val="20"/>
              </w:rPr>
              <w:t>,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м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ind w:left="220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Внутренний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диаметр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обратного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трубопровода,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м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Вид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прокладки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тепловой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сети</w:t>
            </w:r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9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Магазин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8,82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6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29,83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0,159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0,159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25,8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21,63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Почта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8,82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Железнодорожная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50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8,79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21,76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Ленина 35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33,81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Ленина 39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22,87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15,61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0,159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0,159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Железнодорожная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48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12,62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16,66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0,159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0,159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Железнодорожная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52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13,01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16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Магазин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7,03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38,7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0,159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0,159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17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9,96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0,159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0,159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91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17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Магазин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13,89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</w:tbl>
    <w:p w:rsidR="00152603" w:rsidRDefault="00152603">
      <w:pPr>
        <w:framePr w:w="9955" w:wrap="notBeside" w:vAnchor="text" w:hAnchor="text" w:xAlign="center" w:y="1"/>
        <w:rPr>
          <w:rFonts w:ascii="Times New Roman" w:hAnsi="Times New Roman" w:cs="Times New Roman"/>
          <w:sz w:val="20"/>
          <w:szCs w:val="20"/>
        </w:rPr>
      </w:pPr>
    </w:p>
    <w:p w:rsidR="00152603" w:rsidRDefault="00152603">
      <w:pPr>
        <w:rPr>
          <w:rFonts w:ascii="Times New Roman" w:hAnsi="Times New Roman" w:cs="Times New Roman"/>
          <w:sz w:val="20"/>
          <w:szCs w:val="20"/>
        </w:rPr>
        <w:sectPr w:rsidR="00152603" w:rsidSect="00747BFA">
          <w:headerReference w:type="default" r:id="rId30"/>
          <w:footerReference w:type="default" r:id="rId31"/>
          <w:pgSz w:w="11900" w:h="16840"/>
          <w:pgMar w:top="1134" w:right="1134" w:bottom="1134" w:left="1418" w:header="0" w:footer="655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</w:p>
    <w:p w:rsidR="00152603" w:rsidRDefault="00152603">
      <w:pPr>
        <w:pStyle w:val="221"/>
        <w:framePr w:w="9955" w:wrap="notBeside" w:vAnchor="text" w:hAnchor="text" w:xAlign="center" w:y="1"/>
        <w:shd w:val="clear" w:color="auto" w:fill="auto"/>
        <w:spacing w:line="240" w:lineRule="exact"/>
        <w:rPr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86"/>
        <w:gridCol w:w="1555"/>
        <w:gridCol w:w="1786"/>
        <w:gridCol w:w="984"/>
        <w:gridCol w:w="1512"/>
        <w:gridCol w:w="1512"/>
        <w:gridCol w:w="1421"/>
      </w:tblGrid>
      <w:tr w:rsidR="00152603">
        <w:trPr>
          <w:trHeight w:hRule="exact" w:val="1459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Номер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источника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Наименование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начала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участка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Длина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участка,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м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ind w:left="240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Внутренний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диаметр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подающего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тpубопpовода</w:t>
            </w:r>
            <w:proofErr w:type="spellEnd"/>
            <w:r>
              <w:rPr>
                <w:rStyle w:val="29pt"/>
                <w:sz w:val="20"/>
                <w:szCs w:val="20"/>
              </w:rPr>
              <w:t>,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м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ind w:left="220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Внутренний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диаметр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обратного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трубопровода,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м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Вид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прокладки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тепловой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сети</w:t>
            </w:r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18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19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54,73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19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Пост ЭЦ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eastAsia="en-US" w:bidi="en-US"/>
              </w:rPr>
              <w:t>11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,42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19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rStyle w:val="29pt"/>
                <w:sz w:val="20"/>
                <w:szCs w:val="20"/>
                <w:lang w:val="en-US"/>
              </w:rPr>
              <w:t>1</w:t>
            </w:r>
            <w:r>
              <w:rPr>
                <w:rStyle w:val="29pt"/>
                <w:sz w:val="20"/>
                <w:szCs w:val="20"/>
              </w:rPr>
              <w:t>9,6</w:t>
            </w:r>
            <w:r>
              <w:rPr>
                <w:rStyle w:val="29pt"/>
                <w:sz w:val="20"/>
                <w:szCs w:val="20"/>
                <w:lang w:val="en-US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Вокзал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9,32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кафе-магазин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43,46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18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4,37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59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59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7,04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59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59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Железнодорожная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44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3,53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0,04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22,64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0,089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0,089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3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,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0,089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0,089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3,3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0,04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Железнодорожная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8,22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0,04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Железнодорожная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33а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5,23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0,04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Ленина 31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55,06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0,076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8,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59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59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26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Железнодорожная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2,9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0,04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26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9,4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</w:t>
            </w:r>
            <w:r>
              <w:rPr>
                <w:rStyle w:val="29pt"/>
                <w:sz w:val="20"/>
                <w:szCs w:val="20"/>
                <w:lang w:eastAsia="en-US" w:bidi="en-US"/>
              </w:rPr>
              <w:t>1</w:t>
            </w:r>
            <w:r>
              <w:rPr>
                <w:rStyle w:val="29pt"/>
                <w:sz w:val="20"/>
                <w:szCs w:val="20"/>
                <w:lang w:val="en-US" w:eastAsia="en-US" w:bidi="en-US"/>
              </w:rPr>
              <w:t>59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0,i59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91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27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Железнодорожная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40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33,42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0,057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  <w:lang w:val="en-US" w:eastAsia="en-US" w:bidi="en-US"/>
              </w:rPr>
              <w:t>0,057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</w:tbl>
    <w:p w:rsidR="00152603" w:rsidRDefault="00152603">
      <w:pPr>
        <w:framePr w:w="9955" w:wrap="notBeside" w:vAnchor="text" w:hAnchor="text" w:xAlign="center" w:y="1"/>
        <w:rPr>
          <w:rFonts w:ascii="Times New Roman" w:hAnsi="Times New Roman" w:cs="Times New Roman"/>
          <w:sz w:val="20"/>
          <w:szCs w:val="20"/>
        </w:rPr>
      </w:pPr>
    </w:p>
    <w:p w:rsidR="00152603" w:rsidRDefault="00152603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86"/>
        <w:gridCol w:w="1555"/>
        <w:gridCol w:w="1786"/>
        <w:gridCol w:w="984"/>
        <w:gridCol w:w="1512"/>
        <w:gridCol w:w="1512"/>
        <w:gridCol w:w="1421"/>
      </w:tblGrid>
      <w:tr w:rsidR="00152603">
        <w:trPr>
          <w:trHeight w:hRule="exact" w:val="1459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lastRenderedPageBreak/>
              <w:t>Номер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источника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Наименование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начала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участка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ind w:left="20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Длина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участка,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м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Внутренний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диаметр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подающего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тpубопpовода</w:t>
            </w:r>
            <w:proofErr w:type="spellEnd"/>
            <w:r>
              <w:rPr>
                <w:rStyle w:val="29pt"/>
                <w:sz w:val="20"/>
                <w:szCs w:val="20"/>
              </w:rPr>
              <w:t>,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м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ind w:left="22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Внутренний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диаметр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обратного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трубопровода,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м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Вид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прокладки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тепловой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сети</w:t>
            </w:r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27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НГЧ-2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Железнодорожная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48/1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40,8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rStyle w:val="29pt"/>
                <w:sz w:val="20"/>
                <w:szCs w:val="20"/>
              </w:rPr>
              <w:t>Котельная</w:t>
            </w:r>
            <w:r>
              <w:rPr>
                <w:rStyle w:val="29pt"/>
                <w:sz w:val="20"/>
                <w:szCs w:val="20"/>
                <w:lang w:val="en-US"/>
              </w:rPr>
              <w:t xml:space="preserve"> №3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14,31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0,108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0,108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Д/С Солнышко №1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18,77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Администрация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36,06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Магазин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Сибновторг</w:t>
            </w:r>
            <w:proofErr w:type="spellEnd"/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61,79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Д/С Солнышко №2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48,53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rStyle w:val="29pt"/>
                <w:sz w:val="20"/>
                <w:szCs w:val="20"/>
              </w:rPr>
              <w:t>Котельная</w:t>
            </w:r>
            <w:r>
              <w:rPr>
                <w:rStyle w:val="29pt"/>
                <w:sz w:val="20"/>
                <w:szCs w:val="20"/>
                <w:lang w:val="en-US"/>
              </w:rPr>
              <w:t xml:space="preserve"> №2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24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Гараж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36,15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16,8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10,28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Стационар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12,17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0,032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0,032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34,64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0,032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0,032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Амбулатория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20,18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0,032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0,032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58,44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Клуб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15,24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65,78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6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уз.1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17,1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91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уз.1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Магазин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9,9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0,032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0,032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</w:tbl>
    <w:p w:rsidR="00152603" w:rsidRDefault="00152603">
      <w:pPr>
        <w:framePr w:w="9955" w:wrap="notBeside" w:vAnchor="text" w:hAnchor="text" w:xAlign="center" w:y="1"/>
        <w:rPr>
          <w:rFonts w:ascii="Times New Roman" w:hAnsi="Times New Roman" w:cs="Times New Roman"/>
          <w:sz w:val="20"/>
          <w:szCs w:val="20"/>
        </w:rPr>
      </w:pPr>
    </w:p>
    <w:p w:rsidR="00152603" w:rsidRDefault="00152603">
      <w:pPr>
        <w:rPr>
          <w:rFonts w:ascii="Times New Roman" w:hAnsi="Times New Roman" w:cs="Times New Roman"/>
          <w:sz w:val="20"/>
          <w:szCs w:val="20"/>
        </w:rPr>
        <w:sectPr w:rsidR="00152603" w:rsidSect="00747BFA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type w:val="nextColumn"/>
          <w:pgSz w:w="11900" w:h="16840"/>
          <w:pgMar w:top="1134" w:right="1134" w:bottom="1134" w:left="1418" w:header="0" w:footer="655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titlePg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86"/>
        <w:gridCol w:w="1555"/>
        <w:gridCol w:w="1786"/>
        <w:gridCol w:w="984"/>
        <w:gridCol w:w="1512"/>
        <w:gridCol w:w="1512"/>
        <w:gridCol w:w="1421"/>
      </w:tblGrid>
      <w:tr w:rsidR="00152603">
        <w:trPr>
          <w:trHeight w:hRule="exact" w:val="1459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lastRenderedPageBreak/>
              <w:t>Номер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источника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ind w:left="1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Наименование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начала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участка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5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ind w:left="20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Длина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участка,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м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Внутренний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диаметр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подающего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тpубопpовода</w:t>
            </w:r>
            <w:proofErr w:type="spellEnd"/>
            <w:r>
              <w:rPr>
                <w:rStyle w:val="29pt"/>
                <w:sz w:val="20"/>
                <w:szCs w:val="20"/>
              </w:rPr>
              <w:t>,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м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ind w:left="22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Внутренний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диаметр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обратного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трубопровода,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м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Вид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прокладки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тепловой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сети</w:t>
            </w:r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уз.1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Магазин (2)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30,92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0,032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0,032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rStyle w:val="29pt"/>
                <w:sz w:val="20"/>
                <w:szCs w:val="20"/>
              </w:rPr>
              <w:t>Котельная</w:t>
            </w:r>
            <w:r>
              <w:rPr>
                <w:rStyle w:val="29pt"/>
                <w:sz w:val="20"/>
                <w:szCs w:val="20"/>
                <w:lang w:val="en-US"/>
              </w:rPr>
              <w:t xml:space="preserve"> №4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13,53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9,35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Д/С Сказка Стр. 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9,23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12,83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0,076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23,21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Д/С Сказка Стр. 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13,94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Д/С Сказка Стр. 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10,58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Библиотека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67,84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23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Железнодорожная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42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23,47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НГЧ-2 Ленина 40-а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9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32,64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Уз.2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9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41,06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НГЧ-2 Ленина 43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Уз.2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16,98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7А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49,35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0,159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0,159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7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Школа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7А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ind w:left="28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147,65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0,108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0,108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29,36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0,032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0,032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82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Узел связи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4,89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0,032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0,032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  <w:tr w:rsidR="00152603">
        <w:trPr>
          <w:trHeight w:hRule="exact" w:val="691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ТК 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Раздевалка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19,41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0,032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0,032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before="0" w:after="60" w:line="180" w:lineRule="exact"/>
              <w:ind w:left="240"/>
              <w:jc w:val="lef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Подземная</w:t>
            </w:r>
          </w:p>
          <w:p w:rsidR="00152603" w:rsidRDefault="00747BFA">
            <w:pPr>
              <w:pStyle w:val="210"/>
              <w:framePr w:w="9955" w:wrap="notBeside" w:vAnchor="text" w:hAnchor="text" w:xAlign="center" w:y="1"/>
              <w:shd w:val="clear" w:color="auto" w:fill="auto"/>
              <w:spacing w:line="180" w:lineRule="exact"/>
              <w:ind w:left="14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rStyle w:val="29pt"/>
                <w:sz w:val="20"/>
                <w:szCs w:val="20"/>
              </w:rPr>
              <w:t>бесканальная</w:t>
            </w:r>
            <w:proofErr w:type="spellEnd"/>
          </w:p>
        </w:tc>
      </w:tr>
    </w:tbl>
    <w:p w:rsidR="00152603" w:rsidRDefault="00152603">
      <w:pPr>
        <w:framePr w:w="9955" w:wrap="notBeside" w:vAnchor="text" w:hAnchor="text" w:xAlign="center" w:y="1"/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  <w:sectPr w:rsidR="00152603" w:rsidSect="00747BFA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type w:val="nextColumn"/>
          <w:pgSz w:w="11900" w:h="16840"/>
          <w:pgMar w:top="1134" w:right="1134" w:bottom="1134" w:left="1418" w:header="0" w:footer="653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titlePg/>
          <w:docGrid w:linePitch="360"/>
        </w:sectPr>
      </w:pPr>
    </w:p>
    <w:p w:rsidR="00152603" w:rsidRDefault="00747BFA">
      <w:pPr>
        <w:pStyle w:val="34"/>
        <w:keepNext/>
        <w:keepLines/>
        <w:shd w:val="clear" w:color="auto" w:fill="auto"/>
        <w:tabs>
          <w:tab w:val="left" w:pos="1442"/>
        </w:tabs>
        <w:spacing w:after="286" w:line="240" w:lineRule="exact"/>
        <w:ind w:firstLine="0"/>
        <w:jc w:val="both"/>
      </w:pPr>
      <w:bookmarkStart w:id="11" w:name="bookmark11"/>
      <w:bookmarkStart w:id="12" w:name="bookmark12"/>
      <w:r>
        <w:lastRenderedPageBreak/>
        <w:t>1.5 Зоны действия источников тепловой энергии.</w:t>
      </w:r>
      <w:bookmarkEnd w:id="11"/>
      <w:bookmarkEnd w:id="12"/>
    </w:p>
    <w:p w:rsidR="00152603" w:rsidRDefault="00747BFA">
      <w:pPr>
        <w:pStyle w:val="210"/>
        <w:shd w:val="clear" w:color="auto" w:fill="auto"/>
        <w:spacing w:before="0"/>
        <w:ind w:firstLine="760"/>
        <w:jc w:val="left"/>
        <w:rPr>
          <w:sz w:val="24"/>
          <w:szCs w:val="24"/>
        </w:rPr>
      </w:pPr>
      <w:r>
        <w:rPr>
          <w:sz w:val="24"/>
          <w:szCs w:val="24"/>
        </w:rPr>
        <w:t>Централизованное теплоснабжение организовано от четырех независимых источников. Тепловые сети котельных функционируют изолированно друг от друга.</w:t>
      </w:r>
    </w:p>
    <w:p w:rsidR="00152603" w:rsidRDefault="00747BFA">
      <w:pPr>
        <w:pStyle w:val="210"/>
        <w:shd w:val="clear" w:color="auto" w:fill="auto"/>
        <w:spacing w:before="0"/>
        <w:ind w:firstLine="760"/>
        <w:jc w:val="left"/>
        <w:rPr>
          <w:sz w:val="24"/>
          <w:szCs w:val="24"/>
        </w:rPr>
      </w:pPr>
      <w:r>
        <w:rPr>
          <w:sz w:val="24"/>
          <w:szCs w:val="24"/>
        </w:rPr>
        <w:t>Расположение централизованных источников теплоснабжения с выделением зон действия приведены на рис. 1.5.1.</w:t>
      </w:r>
    </w:p>
    <w:p w:rsidR="00152603" w:rsidRDefault="00747BFA">
      <w:pPr>
        <w:pStyle w:val="210"/>
        <w:shd w:val="clear" w:color="auto" w:fill="auto"/>
        <w:spacing w:before="0"/>
        <w:ind w:firstLine="760"/>
        <w:jc w:val="left"/>
        <w:rPr>
          <w:sz w:val="24"/>
          <w:szCs w:val="24"/>
        </w:rPr>
      </w:pPr>
      <w:r>
        <w:rPr>
          <w:sz w:val="24"/>
          <w:szCs w:val="24"/>
        </w:rPr>
        <w:t>Зоны, не охваченные источниками централизованного теплоснабжения, не имеют централизованного отопления и не рассматриваются в данной работе.</w:t>
      </w:r>
    </w:p>
    <w:p w:rsidR="00152603" w:rsidRDefault="00747BFA">
      <w:pPr>
        <w:pStyle w:val="210"/>
        <w:shd w:val="clear" w:color="auto" w:fill="auto"/>
        <w:spacing w:before="0"/>
        <w:ind w:firstLine="760"/>
        <w:jc w:val="left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62230</wp:posOffset>
            </wp:positionV>
            <wp:extent cx="5340985" cy="7560310"/>
            <wp:effectExtent l="0" t="0" r="0" b="0"/>
            <wp:wrapThrough wrapText="bothSides">
              <wp:wrapPolygon edited="0">
                <wp:start x="0" y="0"/>
                <wp:lineTo x="0" y="21553"/>
                <wp:lineTo x="21495" y="21553"/>
                <wp:lineTo x="21495" y="0"/>
                <wp:lineTo x="0" y="0"/>
              </wp:wrapPolygon>
            </wp:wrapThrough>
            <wp:docPr id="6" name="Рисунок 6" descr="D:\PDFCreator\1.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:\PDFCreator\1.4.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2603" w:rsidRDefault="00152603">
      <w:pPr>
        <w:pStyle w:val="210"/>
        <w:shd w:val="clear" w:color="auto" w:fill="auto"/>
        <w:spacing w:before="0"/>
        <w:ind w:firstLine="760"/>
        <w:jc w:val="left"/>
        <w:rPr>
          <w:sz w:val="24"/>
          <w:szCs w:val="24"/>
        </w:rPr>
        <w:sectPr w:rsidR="00152603" w:rsidSect="00747BFA">
          <w:type w:val="nextColumn"/>
          <w:pgSz w:w="11900" w:h="16840"/>
          <w:pgMar w:top="1134" w:right="1134" w:bottom="1134" w:left="1418" w:header="0" w:footer="655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</w:p>
    <w:p w:rsidR="00152603" w:rsidRDefault="00747BFA">
      <w:pPr>
        <w:pStyle w:val="34"/>
        <w:keepNext/>
        <w:keepLines/>
        <w:shd w:val="clear" w:color="auto" w:fill="auto"/>
        <w:tabs>
          <w:tab w:val="left" w:pos="1546"/>
        </w:tabs>
        <w:spacing w:after="296" w:line="298" w:lineRule="exact"/>
        <w:ind w:left="860" w:firstLine="0"/>
      </w:pPr>
      <w:bookmarkStart w:id="13" w:name="bookmark14"/>
      <w:bookmarkStart w:id="14" w:name="bookmark15"/>
      <w:r>
        <w:lastRenderedPageBreak/>
        <w:t>1.6  Тепловые нагрузки потребителей тепловой энергии, в зонах действия источников тепловой энергии.</w:t>
      </w:r>
      <w:bookmarkEnd w:id="13"/>
      <w:bookmarkEnd w:id="14"/>
    </w:p>
    <w:p w:rsidR="00152603" w:rsidRDefault="00747BFA">
      <w:pPr>
        <w:pStyle w:val="210"/>
        <w:shd w:val="clear" w:color="auto" w:fill="auto"/>
        <w:spacing w:before="0" w:line="302" w:lineRule="exact"/>
        <w:ind w:firstLine="680"/>
        <w:jc w:val="left"/>
        <w:rPr>
          <w:sz w:val="24"/>
          <w:szCs w:val="24"/>
        </w:rPr>
      </w:pPr>
      <w:r>
        <w:rPr>
          <w:sz w:val="24"/>
          <w:szCs w:val="24"/>
        </w:rPr>
        <w:t>Расчетные тепловые нагрузки от централизованных источников по группам потребителей представлены в таблице 1.6.1.</w:t>
      </w:r>
    </w:p>
    <w:p w:rsidR="00152603" w:rsidRDefault="00747BFA">
      <w:pPr>
        <w:pStyle w:val="1"/>
        <w:framePr w:w="9898" w:wrap="notBeside" w:vAnchor="text" w:hAnchor="text" w:xAlign="center" w:y="1"/>
        <w:shd w:val="clear" w:color="auto" w:fill="auto"/>
        <w:spacing w:line="298" w:lineRule="exact"/>
        <w:jc w:val="right"/>
      </w:pPr>
      <w:r>
        <w:t>Таблица 1.6.1.</w:t>
      </w:r>
    </w:p>
    <w:p w:rsidR="00152603" w:rsidRDefault="00747BFA">
      <w:pPr>
        <w:pStyle w:val="1"/>
        <w:framePr w:w="9898" w:wrap="notBeside" w:vAnchor="text" w:hAnchor="text" w:xAlign="center" w:y="1"/>
        <w:shd w:val="clear" w:color="auto" w:fill="auto"/>
        <w:spacing w:line="298" w:lineRule="exact"/>
        <w:jc w:val="right"/>
      </w:pPr>
      <w:r>
        <w:t>Сводная таблица тепловых нагрузок потребителей по котельным при расчетных</w:t>
      </w:r>
    </w:p>
    <w:p w:rsidR="00152603" w:rsidRDefault="00747BFA">
      <w:pPr>
        <w:pStyle w:val="1"/>
        <w:framePr w:w="9898" w:wrap="notBeside" w:vAnchor="text" w:hAnchor="text" w:xAlign="center" w:y="1"/>
        <w:shd w:val="clear" w:color="auto" w:fill="auto"/>
        <w:spacing w:line="298" w:lineRule="exact"/>
        <w:jc w:val="center"/>
      </w:pPr>
      <w:r>
        <w:t>температурах наружного воздуха.</w:t>
      </w:r>
    </w:p>
    <w:tbl>
      <w:tblPr>
        <w:tblW w:w="98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67"/>
        <w:gridCol w:w="1819"/>
        <w:gridCol w:w="1042"/>
        <w:gridCol w:w="1603"/>
        <w:gridCol w:w="1766"/>
      </w:tblGrid>
      <w:tr w:rsidR="00152603">
        <w:trPr>
          <w:trHeight w:hRule="exact" w:val="1009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after="6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0"/>
                <w:sz w:val="24"/>
                <w:szCs w:val="24"/>
              </w:rPr>
              <w:t>отапливаемая</w:t>
            </w:r>
          </w:p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0"/>
                <w:sz w:val="24"/>
                <w:szCs w:val="24"/>
              </w:rPr>
              <w:t>площадь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0"/>
                <w:sz w:val="24"/>
                <w:szCs w:val="24"/>
              </w:rPr>
              <w:t>Объем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06" w:lineRule="exact"/>
              <w:jc w:val="center"/>
              <w:rPr>
                <w:sz w:val="24"/>
                <w:szCs w:val="24"/>
              </w:rPr>
            </w:pPr>
            <w:r>
              <w:rPr>
                <w:rStyle w:val="280"/>
                <w:sz w:val="24"/>
                <w:szCs w:val="24"/>
              </w:rPr>
              <w:t xml:space="preserve">часовая тепловая нагрузка </w:t>
            </w:r>
            <w:r>
              <w:rPr>
                <w:rStyle w:val="280"/>
                <w:sz w:val="24"/>
                <w:szCs w:val="24"/>
                <w:lang w:val="en-US" w:eastAsia="en-US" w:bidi="en-US"/>
              </w:rPr>
              <w:t>Q</w:t>
            </w:r>
            <w:r>
              <w:rPr>
                <w:rStyle w:val="280"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Style w:val="280"/>
                <w:sz w:val="24"/>
                <w:szCs w:val="24"/>
                <w:lang w:val="en-US" w:eastAsia="en-US" w:bidi="en-US"/>
              </w:rPr>
              <w:t>max</w:t>
            </w:r>
            <w:r>
              <w:rPr>
                <w:rStyle w:val="280"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Style w:val="280"/>
                <w:sz w:val="24"/>
                <w:szCs w:val="24"/>
              </w:rPr>
              <w:t>Гкал/час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06" w:lineRule="exact"/>
              <w:jc w:val="center"/>
              <w:rPr>
                <w:sz w:val="24"/>
                <w:szCs w:val="24"/>
              </w:rPr>
            </w:pPr>
            <w:r>
              <w:rPr>
                <w:rStyle w:val="280"/>
                <w:sz w:val="24"/>
                <w:szCs w:val="24"/>
              </w:rPr>
              <w:t xml:space="preserve">Г </w:t>
            </w:r>
            <w:proofErr w:type="spellStart"/>
            <w:r>
              <w:rPr>
                <w:rStyle w:val="280"/>
                <w:sz w:val="24"/>
                <w:szCs w:val="24"/>
              </w:rPr>
              <w:t>одовая</w:t>
            </w:r>
            <w:proofErr w:type="spellEnd"/>
            <w:r>
              <w:rPr>
                <w:rStyle w:val="280"/>
                <w:sz w:val="24"/>
                <w:szCs w:val="24"/>
              </w:rPr>
              <w:t xml:space="preserve"> потребность Г кал/год</w:t>
            </w:r>
          </w:p>
        </w:tc>
      </w:tr>
      <w:tr w:rsidR="00152603">
        <w:trPr>
          <w:trHeight w:hRule="exact" w:val="610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Котельная №2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1614, 4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80"/>
                <w:sz w:val="24"/>
                <w:szCs w:val="24"/>
              </w:rPr>
              <w:t>0,</w:t>
            </w:r>
            <w:r>
              <w:rPr>
                <w:rStyle w:val="280"/>
                <w:sz w:val="24"/>
                <w:szCs w:val="24"/>
                <w:lang w:val="en-US"/>
              </w:rPr>
              <w:t>2486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80"/>
                <w:sz w:val="24"/>
                <w:szCs w:val="24"/>
                <w:lang w:val="en-US"/>
              </w:rPr>
              <w:t>691</w:t>
            </w:r>
            <w:r>
              <w:rPr>
                <w:rStyle w:val="280"/>
                <w:sz w:val="24"/>
                <w:szCs w:val="24"/>
              </w:rPr>
              <w:t>,</w:t>
            </w:r>
            <w:r>
              <w:rPr>
                <w:rStyle w:val="280"/>
                <w:sz w:val="24"/>
                <w:szCs w:val="24"/>
                <w:lang w:val="en-US"/>
              </w:rPr>
              <w:t>5</w:t>
            </w:r>
          </w:p>
        </w:tc>
      </w:tr>
      <w:tr w:rsidR="00152603">
        <w:trPr>
          <w:trHeight w:hRule="exact" w:val="354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Котельная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158,4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900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0,0275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76,49</w:t>
            </w:r>
          </w:p>
        </w:tc>
      </w:tr>
      <w:tr w:rsidR="00152603">
        <w:trPr>
          <w:trHeight w:hRule="exact" w:val="304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Гараж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52,3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183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0,0088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24,48</w:t>
            </w:r>
          </w:p>
        </w:tc>
      </w:tr>
      <w:tr w:rsidR="00152603">
        <w:trPr>
          <w:trHeight w:hRule="exact" w:val="366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Амбулатория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216,7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758,4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0,0277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77,05</w:t>
            </w:r>
          </w:p>
        </w:tc>
      </w:tr>
      <w:tr w:rsidR="00152603">
        <w:trPr>
          <w:trHeight w:hRule="exact" w:val="347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Стационар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434,3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1520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0,0499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138,80</w:t>
            </w:r>
          </w:p>
        </w:tc>
      </w:tr>
      <w:tr w:rsidR="00152603">
        <w:trPr>
          <w:trHeight w:hRule="exact" w:val="379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Прачечная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27,7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83,1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0,0026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7,23</w:t>
            </w:r>
          </w:p>
        </w:tc>
      </w:tr>
      <w:tr w:rsidR="00152603">
        <w:trPr>
          <w:trHeight w:hRule="exact" w:val="354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Клуб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725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4660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0,1321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367,45</w:t>
            </w:r>
          </w:p>
        </w:tc>
      </w:tr>
      <w:tr w:rsidR="00152603">
        <w:trPr>
          <w:trHeight w:hRule="exact" w:val="90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292"/>
          <w:jc w:val="center"/>
        </w:trPr>
        <w:tc>
          <w:tcPr>
            <w:tcW w:w="36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Котельная №4</w:t>
            </w:r>
          </w:p>
        </w:tc>
        <w:tc>
          <w:tcPr>
            <w:tcW w:w="18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0"/>
                <w:sz w:val="24"/>
                <w:szCs w:val="24"/>
              </w:rPr>
              <w:t>753</w:t>
            </w:r>
          </w:p>
        </w:tc>
        <w:tc>
          <w:tcPr>
            <w:tcW w:w="10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0"/>
                <w:sz w:val="24"/>
                <w:szCs w:val="24"/>
              </w:rPr>
              <w:t>0,0875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0"/>
                <w:sz w:val="24"/>
                <w:szCs w:val="24"/>
              </w:rPr>
              <w:t>243,39</w:t>
            </w:r>
          </w:p>
        </w:tc>
      </w:tr>
      <w:tr w:rsidR="00152603">
        <w:trPr>
          <w:trHeight w:hRule="exact" w:val="106"/>
          <w:jc w:val="center"/>
        </w:trPr>
        <w:tc>
          <w:tcPr>
            <w:tcW w:w="36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354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Котельная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30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92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0,0027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7,51</w:t>
            </w:r>
          </w:p>
        </w:tc>
      </w:tr>
      <w:tr w:rsidR="00152603">
        <w:trPr>
          <w:trHeight w:hRule="exact" w:val="366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Д/сад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105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378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0,0118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32,82</w:t>
            </w:r>
          </w:p>
        </w:tc>
      </w:tr>
      <w:tr w:rsidR="00152603">
        <w:trPr>
          <w:trHeight w:hRule="exact" w:val="334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Д/сад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250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963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0,0312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86,79</w:t>
            </w:r>
          </w:p>
        </w:tc>
      </w:tr>
      <w:tr w:rsidR="00152603">
        <w:trPr>
          <w:trHeight w:hRule="exact" w:val="367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Д/сад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270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1021,3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0,0319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88,73</w:t>
            </w:r>
          </w:p>
        </w:tc>
      </w:tr>
      <w:tr w:rsidR="00152603">
        <w:trPr>
          <w:trHeight w:hRule="exact" w:val="329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Библиотека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98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326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0,0099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27,54</w:t>
            </w:r>
          </w:p>
        </w:tc>
      </w:tr>
      <w:tr w:rsidR="00152603">
        <w:trPr>
          <w:trHeight w:hRule="exact" w:val="90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285"/>
          <w:jc w:val="center"/>
        </w:trPr>
        <w:tc>
          <w:tcPr>
            <w:tcW w:w="36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Котельная №3</w:t>
            </w:r>
          </w:p>
        </w:tc>
        <w:tc>
          <w:tcPr>
            <w:tcW w:w="18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0"/>
                <w:sz w:val="24"/>
                <w:szCs w:val="24"/>
              </w:rPr>
              <w:t>1</w:t>
            </w:r>
            <w:r>
              <w:rPr>
                <w:rStyle w:val="280"/>
                <w:sz w:val="24"/>
                <w:szCs w:val="24"/>
                <w:lang w:val="en-US"/>
              </w:rPr>
              <w:t>232</w:t>
            </w:r>
            <w:r>
              <w:rPr>
                <w:rStyle w:val="280"/>
                <w:sz w:val="24"/>
                <w:szCs w:val="24"/>
              </w:rPr>
              <w:t>,00</w:t>
            </w:r>
          </w:p>
        </w:tc>
        <w:tc>
          <w:tcPr>
            <w:tcW w:w="10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80"/>
                <w:sz w:val="24"/>
                <w:szCs w:val="24"/>
              </w:rPr>
              <w:t>0,1</w:t>
            </w:r>
            <w:r>
              <w:rPr>
                <w:rStyle w:val="280"/>
                <w:sz w:val="24"/>
                <w:szCs w:val="24"/>
                <w:lang w:val="en-US"/>
              </w:rPr>
              <w:t>257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80"/>
                <w:sz w:val="24"/>
                <w:szCs w:val="24"/>
              </w:rPr>
              <w:t>3</w:t>
            </w:r>
            <w:r>
              <w:rPr>
                <w:rStyle w:val="280"/>
                <w:sz w:val="24"/>
                <w:szCs w:val="24"/>
                <w:lang w:val="en-US"/>
              </w:rPr>
              <w:t>49</w:t>
            </w:r>
            <w:r>
              <w:rPr>
                <w:rStyle w:val="280"/>
                <w:sz w:val="24"/>
                <w:szCs w:val="24"/>
              </w:rPr>
              <w:t>,</w:t>
            </w:r>
            <w:r>
              <w:rPr>
                <w:rStyle w:val="280"/>
                <w:sz w:val="24"/>
                <w:szCs w:val="24"/>
                <w:lang w:val="en-US"/>
              </w:rPr>
              <w:t>65</w:t>
            </w:r>
          </w:p>
        </w:tc>
      </w:tr>
      <w:tr w:rsidR="00152603">
        <w:trPr>
          <w:trHeight w:hRule="exact" w:val="154"/>
          <w:jc w:val="center"/>
        </w:trPr>
        <w:tc>
          <w:tcPr>
            <w:tcW w:w="36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380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Д/сад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471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1596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0,0498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138,52</w:t>
            </w:r>
          </w:p>
        </w:tc>
      </w:tr>
      <w:tr w:rsidR="00152603">
        <w:trPr>
          <w:trHeight w:hRule="exact" w:val="304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Д/сад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463,5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1478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0,0461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128,23</w:t>
            </w:r>
          </w:p>
        </w:tc>
      </w:tr>
      <w:tr w:rsidR="00152603">
        <w:trPr>
          <w:trHeight w:hRule="exact" w:val="404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Д/сад -пристрой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49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142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0,0046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12,80</w:t>
            </w:r>
          </w:p>
        </w:tc>
      </w:tr>
      <w:tr w:rsidR="00152603">
        <w:trPr>
          <w:trHeight w:hRule="exact" w:val="506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Администрация</w:t>
            </w:r>
            <w:r>
              <w:rPr>
                <w:rStyle w:val="28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Style w:val="281"/>
                <w:sz w:val="24"/>
                <w:szCs w:val="24"/>
                <w:lang w:val="en-US"/>
              </w:rPr>
              <w:t>р.п</w:t>
            </w:r>
            <w:proofErr w:type="spellEnd"/>
            <w:r>
              <w:rPr>
                <w:rStyle w:val="281"/>
                <w:sz w:val="24"/>
                <w:szCs w:val="24"/>
                <w:lang w:val="en-US"/>
              </w:rPr>
              <w:t>.</w:t>
            </w:r>
            <w:r>
              <w:rPr>
                <w:rStyle w:val="281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281"/>
                <w:sz w:val="24"/>
                <w:szCs w:val="24"/>
              </w:rPr>
              <w:t>Новобирюсинский</w:t>
            </w:r>
            <w:proofErr w:type="spellEnd"/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212,5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596,3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0,0219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60,92</w:t>
            </w:r>
          </w:p>
        </w:tc>
      </w:tr>
      <w:tr w:rsidR="00152603">
        <w:trPr>
          <w:trHeight w:hRule="exact" w:val="374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Котельная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36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108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0,0033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9,18</w:t>
            </w:r>
          </w:p>
        </w:tc>
      </w:tr>
      <w:tr w:rsidR="00152603">
        <w:trPr>
          <w:trHeight w:hRule="exact" w:val="163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211"/>
          <w:jc w:val="center"/>
        </w:trPr>
        <w:tc>
          <w:tcPr>
            <w:tcW w:w="36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Котельная №1</w:t>
            </w:r>
          </w:p>
        </w:tc>
        <w:tc>
          <w:tcPr>
            <w:tcW w:w="18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0"/>
                <w:sz w:val="24"/>
                <w:szCs w:val="24"/>
              </w:rPr>
              <w:t>8734,70</w:t>
            </w:r>
          </w:p>
        </w:tc>
        <w:tc>
          <w:tcPr>
            <w:tcW w:w="10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0"/>
                <w:sz w:val="24"/>
                <w:szCs w:val="24"/>
              </w:rPr>
              <w:t>1,6908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0"/>
                <w:sz w:val="24"/>
                <w:szCs w:val="24"/>
              </w:rPr>
              <w:t>5129,94</w:t>
            </w:r>
          </w:p>
        </w:tc>
      </w:tr>
      <w:tr w:rsidR="00152603">
        <w:trPr>
          <w:trHeight w:hRule="exact" w:val="163"/>
          <w:jc w:val="center"/>
        </w:trPr>
        <w:tc>
          <w:tcPr>
            <w:tcW w:w="36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354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Школа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2250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14273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0,30323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920,00</w:t>
            </w:r>
          </w:p>
        </w:tc>
      </w:tr>
      <w:tr w:rsidR="00152603">
        <w:trPr>
          <w:trHeight w:hRule="exact" w:val="291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Прочие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0,16518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501,17</w:t>
            </w:r>
          </w:p>
        </w:tc>
      </w:tr>
      <w:tr w:rsidR="00152603">
        <w:trPr>
          <w:trHeight w:hRule="exact" w:val="292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Жилой фонд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5918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0,77242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2343,53</w:t>
            </w:r>
          </w:p>
        </w:tc>
      </w:tr>
      <w:tr w:rsidR="00152603">
        <w:trPr>
          <w:trHeight w:hRule="exact" w:val="319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Котельная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566,7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0,44998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1"/>
                <w:sz w:val="24"/>
                <w:szCs w:val="24"/>
              </w:rPr>
              <w:t>1365,24</w:t>
            </w:r>
          </w:p>
        </w:tc>
      </w:tr>
      <w:tr w:rsidR="00152603">
        <w:trPr>
          <w:trHeight w:hRule="exact" w:val="590"/>
          <w:jc w:val="center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0"/>
                <w:sz w:val="24"/>
                <w:szCs w:val="24"/>
              </w:rPr>
              <w:t>Итого</w:t>
            </w:r>
            <w:r>
              <w:rPr>
                <w:rStyle w:val="280"/>
                <w:sz w:val="24"/>
                <w:szCs w:val="24"/>
                <w:lang w:val="en-US"/>
              </w:rPr>
              <w:t xml:space="preserve">: </w:t>
            </w:r>
            <w:proofErr w:type="spellStart"/>
            <w:r>
              <w:rPr>
                <w:rStyle w:val="280"/>
                <w:sz w:val="24"/>
                <w:szCs w:val="24"/>
                <w:lang w:val="en-US"/>
              </w:rPr>
              <w:t>р.п</w:t>
            </w:r>
            <w:proofErr w:type="spellEnd"/>
            <w:r>
              <w:rPr>
                <w:rStyle w:val="280"/>
                <w:sz w:val="24"/>
                <w:szCs w:val="24"/>
                <w:lang w:val="en-US"/>
              </w:rPr>
              <w:t>.</w:t>
            </w:r>
            <w:r>
              <w:rPr>
                <w:rStyle w:val="28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280"/>
                <w:sz w:val="24"/>
                <w:szCs w:val="24"/>
              </w:rPr>
              <w:t>Новобирюсинский</w:t>
            </w:r>
            <w:proofErr w:type="spellEnd"/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80"/>
                <w:sz w:val="24"/>
                <w:szCs w:val="24"/>
              </w:rPr>
              <w:t>1</w:t>
            </w:r>
            <w:r>
              <w:rPr>
                <w:rStyle w:val="280"/>
                <w:sz w:val="24"/>
                <w:szCs w:val="24"/>
                <w:lang w:val="en-US"/>
              </w:rPr>
              <w:t>2334</w:t>
            </w:r>
            <w:r>
              <w:rPr>
                <w:rStyle w:val="280"/>
                <w:sz w:val="24"/>
                <w:szCs w:val="24"/>
              </w:rPr>
              <w:t>,10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80"/>
                <w:sz w:val="24"/>
                <w:szCs w:val="24"/>
              </w:rPr>
              <w:t>2,</w:t>
            </w:r>
            <w:r>
              <w:rPr>
                <w:rStyle w:val="280"/>
                <w:sz w:val="24"/>
                <w:szCs w:val="24"/>
                <w:lang w:val="en-US"/>
              </w:rPr>
              <w:t>1526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80"/>
                <w:sz w:val="24"/>
                <w:szCs w:val="24"/>
              </w:rPr>
              <w:t>6</w:t>
            </w:r>
            <w:r>
              <w:rPr>
                <w:rStyle w:val="280"/>
                <w:sz w:val="24"/>
                <w:szCs w:val="24"/>
                <w:lang w:val="en-US"/>
              </w:rPr>
              <w:t>414</w:t>
            </w:r>
            <w:r>
              <w:rPr>
                <w:rStyle w:val="280"/>
                <w:sz w:val="24"/>
                <w:szCs w:val="24"/>
              </w:rPr>
              <w:t>,</w:t>
            </w:r>
            <w:r>
              <w:rPr>
                <w:rStyle w:val="280"/>
                <w:sz w:val="24"/>
                <w:szCs w:val="24"/>
                <w:lang w:val="en-US"/>
              </w:rPr>
              <w:t>48</w:t>
            </w:r>
          </w:p>
        </w:tc>
      </w:tr>
    </w:tbl>
    <w:p w:rsidR="00152603" w:rsidRDefault="00152603">
      <w:pPr>
        <w:framePr w:w="9898" w:wrap="notBeside" w:vAnchor="text" w:hAnchor="text" w:xAlign="center" w:y="1"/>
        <w:rPr>
          <w:rFonts w:ascii="Times New Roman" w:hAnsi="Times New Roman" w:cs="Times New Roman"/>
        </w:rPr>
      </w:pPr>
    </w:p>
    <w:p w:rsidR="008938F0" w:rsidRDefault="008938F0">
      <w:pPr>
        <w:pStyle w:val="81"/>
        <w:shd w:val="clear" w:color="auto" w:fill="auto"/>
        <w:tabs>
          <w:tab w:val="left" w:pos="1442"/>
        </w:tabs>
        <w:spacing w:before="0" w:after="0" w:line="274" w:lineRule="exact"/>
        <w:ind w:leftChars="300" w:left="720" w:firstLine="0"/>
        <w:jc w:val="left"/>
      </w:pPr>
      <w:bookmarkStart w:id="15" w:name="bookmark16"/>
    </w:p>
    <w:p w:rsidR="008938F0" w:rsidRDefault="008938F0">
      <w:pPr>
        <w:pStyle w:val="81"/>
        <w:shd w:val="clear" w:color="auto" w:fill="auto"/>
        <w:tabs>
          <w:tab w:val="left" w:pos="1442"/>
        </w:tabs>
        <w:spacing w:before="0" w:after="0" w:line="274" w:lineRule="exact"/>
        <w:ind w:leftChars="300" w:left="720" w:firstLine="0"/>
        <w:jc w:val="left"/>
      </w:pPr>
    </w:p>
    <w:p w:rsidR="008938F0" w:rsidRDefault="008938F0">
      <w:pPr>
        <w:pStyle w:val="81"/>
        <w:shd w:val="clear" w:color="auto" w:fill="auto"/>
        <w:tabs>
          <w:tab w:val="left" w:pos="1442"/>
        </w:tabs>
        <w:spacing w:before="0" w:after="0" w:line="274" w:lineRule="exact"/>
        <w:ind w:leftChars="300" w:left="720" w:firstLine="0"/>
        <w:jc w:val="left"/>
      </w:pPr>
    </w:p>
    <w:p w:rsidR="00152603" w:rsidRDefault="00747BFA">
      <w:pPr>
        <w:pStyle w:val="81"/>
        <w:shd w:val="clear" w:color="auto" w:fill="auto"/>
        <w:tabs>
          <w:tab w:val="left" w:pos="1442"/>
        </w:tabs>
        <w:spacing w:before="0" w:after="0" w:line="274" w:lineRule="exact"/>
        <w:ind w:leftChars="300" w:left="720" w:firstLine="0"/>
        <w:jc w:val="left"/>
      </w:pPr>
      <w:r>
        <w:lastRenderedPageBreak/>
        <w:t>1.7  Балансы тепловой мощности и тепловой нагрузки в зонах действия источников тепловой энергии.</w:t>
      </w:r>
      <w:bookmarkEnd w:id="15"/>
    </w:p>
    <w:p w:rsidR="00152603" w:rsidRDefault="00747BFA">
      <w:pPr>
        <w:pStyle w:val="81"/>
        <w:shd w:val="clear" w:color="auto" w:fill="auto"/>
        <w:spacing w:before="0" w:after="246" w:line="274" w:lineRule="exact"/>
        <w:ind w:left="320" w:firstLine="0"/>
        <w:jc w:val="left"/>
      </w:pPr>
      <w:r>
        <w:t>Располагаемая тепловая мощность источников тепловой энергии.</w:t>
      </w:r>
    </w:p>
    <w:p w:rsidR="00152603" w:rsidRDefault="00747BFA">
      <w:pPr>
        <w:pStyle w:val="210"/>
        <w:shd w:val="clear" w:color="auto" w:fill="auto"/>
        <w:spacing w:before="0"/>
        <w:ind w:firstLine="760"/>
        <w:rPr>
          <w:sz w:val="24"/>
          <w:szCs w:val="24"/>
        </w:rPr>
      </w:pPr>
      <w:r>
        <w:rPr>
          <w:sz w:val="24"/>
          <w:szCs w:val="24"/>
        </w:rPr>
        <w:t>Централизованные источники тепловой энергии представлены водогрейными котельными, установленная мощность которых определена в базовом периоде согласно п.6.1. «Методических рекомендаций по разработке схем теплоснабжения» в соответствии с данными, представляемыми теплоснабжающими организациями для утверждения нормативов удельного расхода топлива на отпущенную электрическую и тепловую энергию от котельных в соответствии с инструкцией, утвержденной приказом Минэн</w:t>
      </w:r>
      <w:r>
        <w:rPr>
          <w:color w:val="auto"/>
          <w:sz w:val="24"/>
          <w:szCs w:val="24"/>
        </w:rPr>
        <w:t>ерго России от 30 декабря 2008 года № 323.</w:t>
      </w:r>
      <w:r>
        <w:rPr>
          <w:sz w:val="24"/>
          <w:szCs w:val="24"/>
        </w:rPr>
        <w:t xml:space="preserve"> При определении располагаемой тепловой мощности источников тепловой энергии в базовом периоде учтены все существующие ограничения на установленную тепловую мощность, в том числе:</w:t>
      </w:r>
    </w:p>
    <w:p w:rsidR="00152603" w:rsidRDefault="00747BFA">
      <w:pPr>
        <w:pStyle w:val="210"/>
        <w:numPr>
          <w:ilvl w:val="0"/>
          <w:numId w:val="7"/>
        </w:numPr>
        <w:shd w:val="clear" w:color="auto" w:fill="auto"/>
        <w:tabs>
          <w:tab w:val="left" w:pos="336"/>
        </w:tabs>
        <w:spacing w:before="0" w:after="116"/>
        <w:rPr>
          <w:sz w:val="24"/>
          <w:szCs w:val="24"/>
        </w:rPr>
      </w:pPr>
      <w:r>
        <w:rPr>
          <w:sz w:val="24"/>
          <w:szCs w:val="24"/>
        </w:rPr>
        <w:t xml:space="preserve">ограничения на тепловую мощность основных, пиковых водогрейных </w:t>
      </w:r>
      <w:proofErr w:type="spellStart"/>
      <w:r>
        <w:rPr>
          <w:sz w:val="24"/>
          <w:szCs w:val="24"/>
        </w:rPr>
        <w:t>котлоагрегатов</w:t>
      </w:r>
      <w:proofErr w:type="spellEnd"/>
      <w:r>
        <w:rPr>
          <w:sz w:val="24"/>
          <w:szCs w:val="24"/>
        </w:rPr>
        <w:t>, связанные с особенностями циркуляции теплоносителя;</w:t>
      </w:r>
    </w:p>
    <w:p w:rsidR="00152603" w:rsidRDefault="00747BFA">
      <w:pPr>
        <w:pStyle w:val="310"/>
        <w:framePr w:w="9898" w:wrap="notBeside" w:vAnchor="text" w:hAnchor="page" w:x="1169" w:y="893"/>
        <w:shd w:val="clear" w:color="auto" w:fill="auto"/>
        <w:spacing w:line="240" w:lineRule="exact"/>
      </w:pPr>
      <w:r>
        <w:t>Таблица 1.7.1.</w:t>
      </w:r>
    </w:p>
    <w:p w:rsidR="00152603" w:rsidRDefault="00747BFA">
      <w:pPr>
        <w:pStyle w:val="1"/>
        <w:framePr w:w="9898" w:wrap="notBeside" w:vAnchor="text" w:hAnchor="page" w:x="1169" w:y="893"/>
        <w:shd w:val="clear" w:color="auto" w:fill="auto"/>
        <w:spacing w:line="240" w:lineRule="exact"/>
        <w:rPr>
          <w:rStyle w:val="af0"/>
          <w:b/>
          <w:bCs/>
          <w:u w:val="none"/>
        </w:rPr>
      </w:pPr>
      <w:r>
        <w:rPr>
          <w:rStyle w:val="af0"/>
          <w:b/>
          <w:bCs/>
          <w:u w:val="none"/>
        </w:rPr>
        <w:t>Баланс установленной мощности централизованных котельных.</w:t>
      </w:r>
    </w:p>
    <w:p w:rsidR="00152603" w:rsidRDefault="00152603">
      <w:pPr>
        <w:pStyle w:val="1"/>
        <w:framePr w:w="9898" w:wrap="notBeside" w:vAnchor="text" w:hAnchor="page" w:x="1169" w:y="893"/>
        <w:shd w:val="clear" w:color="auto" w:fill="auto"/>
        <w:spacing w:line="240" w:lineRule="exact"/>
        <w:rPr>
          <w:rStyle w:val="af0"/>
          <w:b/>
          <w:bCs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2501"/>
        <w:gridCol w:w="1752"/>
        <w:gridCol w:w="240"/>
        <w:gridCol w:w="1747"/>
        <w:gridCol w:w="101"/>
        <w:gridCol w:w="1733"/>
        <w:gridCol w:w="1200"/>
      </w:tblGrid>
      <w:tr w:rsidR="00152603">
        <w:trPr>
          <w:trHeight w:hRule="exact" w:val="71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after="60" w:line="180" w:lineRule="exact"/>
              <w:ind w:left="280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№</w:t>
            </w:r>
          </w:p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line="180" w:lineRule="exact"/>
              <w:ind w:left="200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п/п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after="60" w:line="180" w:lineRule="exact"/>
              <w:jc w:val="center"/>
              <w:rPr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Наименование</w:t>
            </w:r>
          </w:p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line="180" w:lineRule="exact"/>
              <w:jc w:val="center"/>
              <w:rPr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котельной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Установленная</w:t>
            </w:r>
          </w:p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мощность,</w:t>
            </w:r>
          </w:p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Гкал/час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page" w:x="1169" w:y="8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226" w:lineRule="exact"/>
              <w:ind w:left="160"/>
              <w:jc w:val="center"/>
              <w:rPr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Располагаемая</w:t>
            </w:r>
          </w:p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226" w:lineRule="exact"/>
              <w:jc w:val="center"/>
              <w:rPr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тепловая</w:t>
            </w:r>
          </w:p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226" w:lineRule="exact"/>
              <w:jc w:val="center"/>
              <w:rPr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мощность,</w:t>
            </w:r>
          </w:p>
        </w:tc>
        <w:tc>
          <w:tcPr>
            <w:tcW w:w="10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page" w:x="1169" w:y="8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Присоединенная</w:t>
            </w:r>
          </w:p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нагрузка,</w:t>
            </w:r>
          </w:p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Гкал/час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Резерв</w:t>
            </w:r>
          </w:p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мощности,</w:t>
            </w:r>
          </w:p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230" w:lineRule="exact"/>
              <w:ind w:left="200"/>
              <w:jc w:val="center"/>
              <w:rPr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Гкал/час</w:t>
            </w:r>
          </w:p>
        </w:tc>
      </w:tr>
      <w:tr w:rsidR="00152603">
        <w:trPr>
          <w:trHeight w:hRule="exact" w:val="592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page" w:x="1169" w:y="89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page" w:x="1169" w:y="8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page" w:x="1169" w:y="8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page" w:x="1169" w:y="8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47" w:type="dxa"/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jc w:val="center"/>
              <w:rPr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Гкал/час</w:t>
            </w:r>
          </w:p>
        </w:tc>
        <w:tc>
          <w:tcPr>
            <w:tcW w:w="101" w:type="dxa"/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page" w:x="1169" w:y="8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page" w:x="1169" w:y="8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page" w:x="1169" w:y="8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52603">
        <w:trPr>
          <w:trHeight w:hRule="exact" w:val="95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ind w:left="280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</w:rPr>
              <w:t>Котельная</w:t>
            </w:r>
            <w:r>
              <w:rPr>
                <w:rStyle w:val="29pt"/>
                <w:sz w:val="24"/>
                <w:szCs w:val="24"/>
                <w:lang w:val="en-US"/>
              </w:rPr>
              <w:t xml:space="preserve"> №1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4</w:t>
            </w:r>
            <w:r>
              <w:rPr>
                <w:rStyle w:val="29pt"/>
                <w:sz w:val="24"/>
                <w:szCs w:val="24"/>
              </w:rPr>
              <w:t>,2</w:t>
            </w:r>
            <w:r>
              <w:rPr>
                <w:rStyle w:val="29pt"/>
                <w:sz w:val="24"/>
                <w:szCs w:val="24"/>
                <w:lang w:val="en-US"/>
              </w:rPr>
              <w:t>4</w:t>
            </w:r>
          </w:p>
        </w:tc>
        <w:tc>
          <w:tcPr>
            <w:tcW w:w="20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4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24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1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6908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2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5492</w:t>
            </w:r>
          </w:p>
        </w:tc>
      </w:tr>
      <w:tr w:rsidR="00152603">
        <w:trPr>
          <w:trHeight w:hRule="exact" w:val="847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ind w:left="280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</w:rPr>
              <w:t>Котельная №</w:t>
            </w:r>
            <w:r>
              <w:rPr>
                <w:rStyle w:val="29pt"/>
                <w:sz w:val="24"/>
                <w:szCs w:val="24"/>
                <w:lang w:val="en-US"/>
              </w:rPr>
              <w:t>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1,2</w:t>
            </w:r>
          </w:p>
        </w:tc>
        <w:tc>
          <w:tcPr>
            <w:tcW w:w="20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1,2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</w:rPr>
              <w:t>0,</w:t>
            </w:r>
            <w:r>
              <w:rPr>
                <w:rStyle w:val="29pt"/>
                <w:sz w:val="24"/>
                <w:szCs w:val="24"/>
                <w:lang w:val="en-US"/>
              </w:rPr>
              <w:t>2486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0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9514</w:t>
            </w:r>
          </w:p>
        </w:tc>
      </w:tr>
      <w:tr w:rsidR="00152603">
        <w:trPr>
          <w:trHeight w:hRule="exact" w:val="69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ind w:left="280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3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</w:rPr>
              <w:t>Котельная №</w:t>
            </w:r>
            <w:r>
              <w:rPr>
                <w:rStyle w:val="29pt"/>
                <w:sz w:val="24"/>
                <w:szCs w:val="24"/>
                <w:lang w:val="en-US"/>
              </w:rPr>
              <w:t>3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0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44</w:t>
            </w:r>
          </w:p>
        </w:tc>
        <w:tc>
          <w:tcPr>
            <w:tcW w:w="20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0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44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</w:rPr>
              <w:t>0,</w:t>
            </w:r>
            <w:r>
              <w:rPr>
                <w:rStyle w:val="29pt"/>
                <w:sz w:val="24"/>
                <w:szCs w:val="24"/>
                <w:lang w:val="en-US"/>
              </w:rPr>
              <w:t>1257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0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3143</w:t>
            </w:r>
          </w:p>
        </w:tc>
      </w:tr>
      <w:tr w:rsidR="00152603">
        <w:trPr>
          <w:trHeight w:hRule="exact" w:val="116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ind w:left="280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4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</w:rPr>
              <w:t>Котельная</w:t>
            </w:r>
            <w:r>
              <w:rPr>
                <w:rStyle w:val="29pt"/>
                <w:sz w:val="24"/>
                <w:szCs w:val="24"/>
                <w:lang w:val="en-US"/>
              </w:rPr>
              <w:t xml:space="preserve"> №4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0,41</w:t>
            </w:r>
          </w:p>
        </w:tc>
        <w:tc>
          <w:tcPr>
            <w:tcW w:w="20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0,41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</w:rPr>
              <w:t>0,0</w:t>
            </w:r>
            <w:r>
              <w:rPr>
                <w:rStyle w:val="29pt"/>
                <w:sz w:val="24"/>
                <w:szCs w:val="24"/>
                <w:lang w:val="en-US"/>
              </w:rPr>
              <w:t>875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</w:rPr>
              <w:t>0,3</w:t>
            </w:r>
            <w:r>
              <w:rPr>
                <w:rStyle w:val="29pt"/>
                <w:sz w:val="24"/>
                <w:szCs w:val="24"/>
                <w:lang w:val="en-US"/>
              </w:rPr>
              <w:t>225</w:t>
            </w:r>
          </w:p>
        </w:tc>
      </w:tr>
      <w:tr w:rsidR="00152603">
        <w:trPr>
          <w:trHeight w:hRule="exact" w:val="1467"/>
          <w:jc w:val="center"/>
        </w:trPr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ИТОГО: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24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12pt"/>
                <w:b/>
                <w:bCs/>
                <w:lang w:val="en-US"/>
              </w:rPr>
              <w:t>6</w:t>
            </w:r>
            <w:r>
              <w:rPr>
                <w:rStyle w:val="212pt"/>
                <w:b/>
                <w:bCs/>
              </w:rPr>
              <w:t>,2</w:t>
            </w:r>
            <w:r>
              <w:rPr>
                <w:rStyle w:val="212pt"/>
                <w:b/>
                <w:bCs/>
                <w:lang w:val="en-US"/>
              </w:rPr>
              <w:t>9</w:t>
            </w:r>
          </w:p>
        </w:tc>
        <w:tc>
          <w:tcPr>
            <w:tcW w:w="2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24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12pt"/>
                <w:b/>
                <w:bCs/>
                <w:lang w:val="en-US"/>
              </w:rPr>
              <w:t>6</w:t>
            </w:r>
            <w:r>
              <w:rPr>
                <w:rStyle w:val="212pt"/>
                <w:b/>
                <w:bCs/>
              </w:rPr>
              <w:t>,2</w:t>
            </w:r>
            <w:r>
              <w:rPr>
                <w:rStyle w:val="212pt"/>
                <w:b/>
                <w:bCs/>
                <w:lang w:val="en-US"/>
              </w:rPr>
              <w:t>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24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12pt"/>
                <w:b/>
                <w:bCs/>
                <w:lang w:val="en-US"/>
              </w:rPr>
              <w:t>2</w:t>
            </w:r>
            <w:r>
              <w:rPr>
                <w:rStyle w:val="212pt"/>
                <w:b/>
                <w:bCs/>
              </w:rPr>
              <w:t>,1</w:t>
            </w:r>
            <w:r>
              <w:rPr>
                <w:rStyle w:val="212pt"/>
                <w:b/>
                <w:bCs/>
                <w:lang w:val="en-US"/>
              </w:rPr>
              <w:t>526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page" w:x="1169" w:y="893"/>
              <w:shd w:val="clear" w:color="auto" w:fill="auto"/>
              <w:spacing w:before="0" w:line="24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12pt"/>
                <w:b/>
                <w:bCs/>
                <w:lang w:val="en-US"/>
              </w:rPr>
              <w:t>4</w:t>
            </w:r>
            <w:r>
              <w:rPr>
                <w:rStyle w:val="212pt"/>
                <w:b/>
                <w:bCs/>
              </w:rPr>
              <w:t>,1</w:t>
            </w:r>
            <w:r>
              <w:rPr>
                <w:rStyle w:val="212pt"/>
                <w:b/>
                <w:bCs/>
                <w:lang w:val="en-US"/>
              </w:rPr>
              <w:t>374</w:t>
            </w:r>
          </w:p>
        </w:tc>
      </w:tr>
    </w:tbl>
    <w:p w:rsidR="00152603" w:rsidRDefault="00152603">
      <w:pPr>
        <w:framePr w:w="9898" w:wrap="notBeside" w:vAnchor="text" w:hAnchor="page" w:x="1169" w:y="893"/>
        <w:rPr>
          <w:rFonts w:ascii="Times New Roman" w:hAnsi="Times New Roman" w:cs="Times New Roman"/>
        </w:rPr>
      </w:pPr>
    </w:p>
    <w:p w:rsidR="00152603" w:rsidRDefault="00747BFA">
      <w:pPr>
        <w:pStyle w:val="210"/>
        <w:numPr>
          <w:ilvl w:val="0"/>
          <w:numId w:val="7"/>
        </w:numPr>
        <w:shd w:val="clear" w:color="auto" w:fill="auto"/>
        <w:tabs>
          <w:tab w:val="left" w:pos="336"/>
        </w:tabs>
        <w:spacing w:before="0" w:line="346" w:lineRule="exact"/>
        <w:rPr>
          <w:sz w:val="24"/>
          <w:szCs w:val="24"/>
        </w:rPr>
        <w:sectPr w:rsidR="00152603" w:rsidSect="00747BFA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type w:val="nextColumn"/>
          <w:pgSz w:w="11900" w:h="16840"/>
          <w:pgMar w:top="1134" w:right="1134" w:bottom="1134" w:left="1418" w:header="0" w:footer="653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  <w:r>
        <w:rPr>
          <w:sz w:val="24"/>
          <w:szCs w:val="24"/>
        </w:rPr>
        <w:t>ограничения, связанные с поставкой топлива в режиме максимума тепловой нагрузки.</w:t>
      </w: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747BFA">
      <w:pPr>
        <w:pStyle w:val="210"/>
        <w:shd w:val="clear" w:color="auto" w:fill="auto"/>
        <w:spacing w:before="241" w:after="589" w:line="451" w:lineRule="exact"/>
        <w:ind w:left="160" w:firstLine="240"/>
        <w:jc w:val="left"/>
        <w:rPr>
          <w:sz w:val="24"/>
          <w:szCs w:val="24"/>
        </w:rPr>
      </w:pPr>
      <w:r>
        <w:rPr>
          <w:sz w:val="24"/>
          <w:szCs w:val="24"/>
        </w:rPr>
        <w:t>Из данных, приведенных в таблице 1.7.1. видно, что каждая котельная в отдельности имеет необходимый резерв тепловой мощности.</w:t>
      </w:r>
    </w:p>
    <w:p w:rsidR="00152603" w:rsidRDefault="00747BFA">
      <w:pPr>
        <w:pStyle w:val="34"/>
        <w:keepNext/>
        <w:keepLines/>
        <w:shd w:val="clear" w:color="auto" w:fill="auto"/>
        <w:spacing w:after="108" w:line="240" w:lineRule="exact"/>
        <w:ind w:left="160" w:firstLine="240"/>
      </w:pPr>
      <w:bookmarkStart w:id="16" w:name="bookmark17"/>
      <w:r>
        <w:t>Тепловая нагрузка внешних потребителей в паре.</w:t>
      </w:r>
      <w:bookmarkEnd w:id="16"/>
    </w:p>
    <w:p w:rsidR="00152603" w:rsidRDefault="00747BFA">
      <w:pPr>
        <w:pStyle w:val="71"/>
        <w:shd w:val="clear" w:color="auto" w:fill="auto"/>
        <w:spacing w:before="0" w:after="0" w:line="240" w:lineRule="exact"/>
        <w:ind w:left="160"/>
        <w:jc w:val="left"/>
      </w:pPr>
      <w:r>
        <w:t>Тепловая нагрузка внешних потребителей в паре отсутствует.</w:t>
      </w:r>
      <w:bookmarkStart w:id="17" w:name="bookmark19"/>
      <w:bookmarkStart w:id="18" w:name="bookmark18"/>
      <w:r>
        <w:t xml:space="preserve"> </w:t>
      </w:r>
    </w:p>
    <w:p w:rsidR="00152603" w:rsidRDefault="00152603">
      <w:pPr>
        <w:pStyle w:val="71"/>
        <w:shd w:val="clear" w:color="auto" w:fill="auto"/>
        <w:spacing w:before="0" w:after="0" w:line="240" w:lineRule="exact"/>
        <w:ind w:left="160"/>
        <w:jc w:val="left"/>
      </w:pPr>
    </w:p>
    <w:p w:rsidR="00152603" w:rsidRDefault="00747BFA">
      <w:pPr>
        <w:pStyle w:val="71"/>
        <w:shd w:val="clear" w:color="auto" w:fill="auto"/>
        <w:spacing w:before="0" w:after="0" w:line="240" w:lineRule="exact"/>
        <w:ind w:left="760"/>
        <w:jc w:val="left"/>
      </w:pPr>
      <w:r>
        <w:rPr>
          <w:b/>
          <w:bCs/>
        </w:rPr>
        <w:t>1.8   Балансы теплоносителя</w:t>
      </w:r>
      <w:r>
        <w:t>.</w:t>
      </w:r>
      <w:bookmarkEnd w:id="17"/>
      <w:bookmarkEnd w:id="18"/>
    </w:p>
    <w:p w:rsidR="00152603" w:rsidRDefault="00152603">
      <w:pPr>
        <w:pStyle w:val="71"/>
        <w:shd w:val="clear" w:color="auto" w:fill="auto"/>
        <w:spacing w:before="0" w:after="0" w:line="240" w:lineRule="exact"/>
        <w:ind w:left="760"/>
        <w:jc w:val="left"/>
      </w:pPr>
    </w:p>
    <w:p w:rsidR="00152603" w:rsidRDefault="00747BFA">
      <w:pPr>
        <w:pStyle w:val="210"/>
        <w:shd w:val="clear" w:color="auto" w:fill="auto"/>
        <w:spacing w:before="0"/>
        <w:ind w:firstLine="680"/>
        <w:rPr>
          <w:sz w:val="24"/>
          <w:szCs w:val="24"/>
        </w:rPr>
      </w:pPr>
      <w:r>
        <w:rPr>
          <w:sz w:val="24"/>
          <w:szCs w:val="24"/>
        </w:rPr>
        <w:t xml:space="preserve">В системе централизованного теплоснабжения </w:t>
      </w:r>
      <w:proofErr w:type="spellStart"/>
      <w:r>
        <w:rPr>
          <w:sz w:val="24"/>
          <w:szCs w:val="24"/>
        </w:rPr>
        <w:t>Новобирюсинского</w:t>
      </w:r>
      <w:proofErr w:type="spellEnd"/>
      <w:r>
        <w:rPr>
          <w:sz w:val="24"/>
          <w:szCs w:val="24"/>
        </w:rPr>
        <w:t xml:space="preserve"> муниципального образования осуществляют деятельность четыре котельные. С целью предотвратить образование минеральных отложений на внутренней поверхности водогрейных котлов, теплообменников и трубопроводов любая котельная должна быть оснащена системой водоподготовки (ХВО). Водно-химический режим должен обеспечивать работу водогрейных котлов и систем теплоснабжения без повреждений их внутренних поверхностей вследствие коррозии металла, отложений накипи и шлама.</w:t>
      </w:r>
    </w:p>
    <w:p w:rsidR="00152603" w:rsidRDefault="00747BFA">
      <w:pPr>
        <w:pStyle w:val="ae"/>
        <w:shd w:val="clear" w:color="auto" w:fill="auto"/>
        <w:rPr>
          <w:sz w:val="24"/>
          <w:szCs w:val="24"/>
        </w:rPr>
      </w:pPr>
      <w:r>
        <w:rPr>
          <w:sz w:val="24"/>
          <w:szCs w:val="24"/>
        </w:rPr>
        <w:t xml:space="preserve">        Водоподготовка (ХВО) на котельной отсутствует. Как следствие несоответствие химического состава воды эксплуатационным характеристикам оборудования, оказывает негативное влияние на величину его износа.</w:t>
      </w:r>
    </w:p>
    <w:p w:rsidR="00152603" w:rsidRDefault="00152603">
      <w:pPr>
        <w:pStyle w:val="210"/>
        <w:shd w:val="clear" w:color="auto" w:fill="auto"/>
        <w:spacing w:before="0"/>
        <w:ind w:firstLine="680"/>
        <w:rPr>
          <w:sz w:val="24"/>
          <w:szCs w:val="24"/>
        </w:rPr>
      </w:pPr>
    </w:p>
    <w:p w:rsidR="00152603" w:rsidRDefault="00747BFA">
      <w:pPr>
        <w:pStyle w:val="210"/>
        <w:shd w:val="clear" w:color="auto" w:fill="auto"/>
        <w:spacing w:before="0"/>
        <w:ind w:firstLine="680"/>
        <w:rPr>
          <w:sz w:val="24"/>
          <w:szCs w:val="24"/>
        </w:rPr>
      </w:pPr>
      <w:r>
        <w:rPr>
          <w:sz w:val="24"/>
          <w:szCs w:val="24"/>
        </w:rPr>
        <w:t>В таблице 1.8.1 представлены параметры, которыми должна обладать сетевая</w:t>
      </w:r>
    </w:p>
    <w:p w:rsidR="00152603" w:rsidRDefault="00747BFA">
      <w:pPr>
        <w:pStyle w:val="210"/>
        <w:shd w:val="clear" w:color="auto" w:fill="auto"/>
        <w:spacing w:before="0" w:line="260" w:lineRule="exact"/>
        <w:jc w:val="left"/>
        <w:rPr>
          <w:sz w:val="24"/>
          <w:szCs w:val="24"/>
        </w:rPr>
      </w:pPr>
      <w:r>
        <w:rPr>
          <w:sz w:val="24"/>
          <w:szCs w:val="24"/>
        </w:rPr>
        <w:t>вода.</w:t>
      </w:r>
    </w:p>
    <w:p w:rsidR="00152603" w:rsidRDefault="00747BFA">
      <w:pPr>
        <w:pStyle w:val="1"/>
        <w:framePr w:w="9898" w:wrap="notBeside" w:vAnchor="text" w:hAnchor="text" w:xAlign="center" w:y="1"/>
        <w:shd w:val="clear" w:color="auto" w:fill="auto"/>
        <w:spacing w:line="240" w:lineRule="exact"/>
      </w:pPr>
      <w:r>
        <w:lastRenderedPageBreak/>
        <w:t>Таблица 1.8.1</w:t>
      </w:r>
    </w:p>
    <w:p w:rsidR="00152603" w:rsidRDefault="00747BFA">
      <w:pPr>
        <w:pStyle w:val="1"/>
        <w:framePr w:w="9898" w:wrap="notBeside" w:vAnchor="text" w:hAnchor="text" w:xAlign="center" w:y="1"/>
        <w:shd w:val="clear" w:color="auto" w:fill="auto"/>
        <w:spacing w:line="240" w:lineRule="exact"/>
      </w:pPr>
      <w:r>
        <w:t>Качество сетевой воды для водогрейных котлов.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1"/>
        <w:gridCol w:w="1022"/>
        <w:gridCol w:w="1003"/>
        <w:gridCol w:w="1022"/>
        <w:gridCol w:w="1003"/>
        <w:gridCol w:w="1022"/>
        <w:gridCol w:w="1008"/>
        <w:gridCol w:w="1018"/>
        <w:gridCol w:w="1018"/>
      </w:tblGrid>
      <w:tr w:rsidR="00152603">
        <w:trPr>
          <w:trHeight w:hRule="exact" w:val="269"/>
          <w:jc w:val="center"/>
        </w:trPr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11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Система теплоснабжения</w:t>
            </w:r>
          </w:p>
        </w:tc>
      </w:tr>
      <w:tr w:rsidR="00152603">
        <w:trPr>
          <w:trHeight w:hRule="exact" w:val="264"/>
          <w:jc w:val="center"/>
        </w:trPr>
        <w:tc>
          <w:tcPr>
            <w:tcW w:w="17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Закрытая</w:t>
            </w:r>
          </w:p>
        </w:tc>
        <w:tc>
          <w:tcPr>
            <w:tcW w:w="406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Открытая</w:t>
            </w:r>
          </w:p>
        </w:tc>
      </w:tr>
      <w:tr w:rsidR="00152603">
        <w:trPr>
          <w:trHeight w:hRule="exact" w:val="259"/>
          <w:jc w:val="center"/>
        </w:trPr>
        <w:tc>
          <w:tcPr>
            <w:tcW w:w="17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11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Температура воды за котлом</w:t>
            </w:r>
          </w:p>
        </w:tc>
      </w:tr>
      <w:tr w:rsidR="00152603">
        <w:trPr>
          <w:trHeight w:hRule="exact" w:val="264"/>
          <w:jc w:val="center"/>
        </w:trPr>
        <w:tc>
          <w:tcPr>
            <w:tcW w:w="17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ind w:left="180"/>
              <w:jc w:val="left"/>
              <w:rPr>
                <w:sz w:val="24"/>
                <w:szCs w:val="24"/>
              </w:rPr>
            </w:pPr>
            <w:r>
              <w:rPr>
                <w:rStyle w:val="212pt"/>
              </w:rPr>
              <w:t>Наименование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До 115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150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До 115</w:t>
            </w:r>
          </w:p>
        </w:tc>
        <w:tc>
          <w:tcPr>
            <w:tcW w:w="20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150</w:t>
            </w:r>
          </w:p>
        </w:tc>
      </w:tr>
      <w:tr w:rsidR="00152603">
        <w:trPr>
          <w:trHeight w:hRule="exact" w:val="264"/>
          <w:jc w:val="center"/>
        </w:trPr>
        <w:tc>
          <w:tcPr>
            <w:tcW w:w="1781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11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Топливо</w:t>
            </w:r>
          </w:p>
        </w:tc>
      </w:tr>
      <w:tr w:rsidR="00152603">
        <w:trPr>
          <w:trHeight w:hRule="exact" w:val="518"/>
          <w:jc w:val="center"/>
        </w:trPr>
        <w:tc>
          <w:tcPr>
            <w:tcW w:w="17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Твердое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59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Жидкое или Газ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Твердое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59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Жидкое или Газ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Твердое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59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Жидкое или Газ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Твердое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59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Жидкое или Газ</w:t>
            </w:r>
          </w:p>
        </w:tc>
      </w:tr>
      <w:tr w:rsidR="00152603">
        <w:trPr>
          <w:trHeight w:hRule="exact" w:val="768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5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Прозрачность по шрифту, см, не менее</w:t>
            </w:r>
          </w:p>
        </w:tc>
        <w:tc>
          <w:tcPr>
            <w:tcW w:w="40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30</w:t>
            </w:r>
          </w:p>
        </w:tc>
        <w:tc>
          <w:tcPr>
            <w:tcW w:w="406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40</w:t>
            </w:r>
          </w:p>
        </w:tc>
      </w:tr>
      <w:tr w:rsidR="00152603">
        <w:trPr>
          <w:trHeight w:hRule="exact" w:val="1272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5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 xml:space="preserve">Карбонатная жесткость сетевой воды с PH до 8.5 мкг- </w:t>
            </w:r>
            <w:proofErr w:type="spellStart"/>
            <w:r>
              <w:rPr>
                <w:rStyle w:val="212pt"/>
              </w:rPr>
              <w:t>экв</w:t>
            </w:r>
            <w:proofErr w:type="spellEnd"/>
            <w:r>
              <w:rPr>
                <w:rStyle w:val="212pt"/>
              </w:rPr>
              <w:t>/кг.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800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700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750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600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800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700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750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600</w:t>
            </w:r>
          </w:p>
        </w:tc>
      </w:tr>
      <w:tr w:rsidR="00152603">
        <w:trPr>
          <w:trHeight w:hRule="exact" w:val="1277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5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 xml:space="preserve">Условная </w:t>
            </w:r>
            <w:proofErr w:type="spellStart"/>
            <w:r>
              <w:rPr>
                <w:rStyle w:val="212pt"/>
              </w:rPr>
              <w:t>сульфатно</w:t>
            </w:r>
            <w:r>
              <w:rPr>
                <w:rStyle w:val="212pt"/>
              </w:rPr>
              <w:softHyphen/>
              <w:t>кальциевая</w:t>
            </w:r>
            <w:proofErr w:type="spellEnd"/>
            <w:r>
              <w:rPr>
                <w:rStyle w:val="212pt"/>
              </w:rPr>
              <w:t xml:space="preserve"> жесткость, мг- </w:t>
            </w:r>
            <w:proofErr w:type="spellStart"/>
            <w:r>
              <w:rPr>
                <w:rStyle w:val="212pt"/>
              </w:rPr>
              <w:t>экв</w:t>
            </w:r>
            <w:proofErr w:type="spellEnd"/>
            <w:r>
              <w:rPr>
                <w:rStyle w:val="212pt"/>
              </w:rPr>
              <w:t>/кг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4,5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1,2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4,5</w:t>
            </w:r>
          </w:p>
        </w:tc>
        <w:tc>
          <w:tcPr>
            <w:tcW w:w="20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1,2</w:t>
            </w:r>
          </w:p>
        </w:tc>
      </w:tr>
      <w:tr w:rsidR="00152603">
        <w:trPr>
          <w:trHeight w:hRule="exact" w:val="799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after="120" w:line="240" w:lineRule="exact"/>
              <w:ind w:left="180"/>
              <w:jc w:val="left"/>
              <w:rPr>
                <w:sz w:val="24"/>
                <w:szCs w:val="24"/>
              </w:rPr>
            </w:pPr>
            <w:r>
              <w:rPr>
                <w:rStyle w:val="212pt"/>
              </w:rPr>
              <w:t>Растворенный</w:t>
            </w:r>
          </w:p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12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кислород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50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30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50</w:t>
            </w:r>
          </w:p>
        </w:tc>
        <w:tc>
          <w:tcPr>
            <w:tcW w:w="20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30</w:t>
            </w:r>
          </w:p>
        </w:tc>
      </w:tr>
      <w:tr w:rsidR="00152603">
        <w:trPr>
          <w:trHeight w:hRule="exact" w:val="1277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5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 xml:space="preserve">Содержание соединений железа в пересчете на </w:t>
            </w:r>
            <w:r>
              <w:rPr>
                <w:rStyle w:val="212pt"/>
                <w:lang w:val="en-US" w:eastAsia="en-US" w:bidi="en-US"/>
              </w:rPr>
              <w:t>Fe</w:t>
            </w:r>
            <w:r>
              <w:rPr>
                <w:rStyle w:val="212pt"/>
                <w:lang w:eastAsia="en-US" w:bidi="en-US"/>
              </w:rPr>
              <w:t xml:space="preserve">, </w:t>
            </w:r>
            <w:r>
              <w:rPr>
                <w:rStyle w:val="212pt"/>
              </w:rPr>
              <w:t>мкг/кг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600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500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500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400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300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300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300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250</w:t>
            </w:r>
          </w:p>
        </w:tc>
      </w:tr>
      <w:tr w:rsidR="00152603">
        <w:trPr>
          <w:trHeight w:hRule="exact" w:val="518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54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 xml:space="preserve">Значение PH при </w:t>
            </w:r>
            <w:r>
              <w:rPr>
                <w:rStyle w:val="212pt"/>
                <w:lang w:val="en-US" w:eastAsia="en-US" w:bidi="en-US"/>
              </w:rPr>
              <w:t>t</w:t>
            </w:r>
            <w:r>
              <w:rPr>
                <w:rStyle w:val="212pt"/>
                <w:lang w:eastAsia="en-US" w:bidi="en-US"/>
              </w:rPr>
              <w:t>=25</w:t>
            </w:r>
            <w:proofErr w:type="spellStart"/>
            <w:r>
              <w:rPr>
                <w:rStyle w:val="212pt"/>
                <w:vertAlign w:val="superscript"/>
                <w:lang w:val="en-US" w:eastAsia="en-US" w:bidi="en-US"/>
              </w:rPr>
              <w:t>o</w:t>
            </w:r>
            <w:r>
              <w:rPr>
                <w:rStyle w:val="212pt"/>
                <w:lang w:val="en-US" w:eastAsia="en-US" w:bidi="en-US"/>
              </w:rPr>
              <w:t>C</w:t>
            </w:r>
            <w:proofErr w:type="spellEnd"/>
          </w:p>
        </w:tc>
        <w:tc>
          <w:tcPr>
            <w:tcW w:w="40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от 7 до 11</w:t>
            </w:r>
          </w:p>
        </w:tc>
        <w:tc>
          <w:tcPr>
            <w:tcW w:w="406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от 7 до 8,5</w:t>
            </w:r>
          </w:p>
        </w:tc>
      </w:tr>
      <w:tr w:rsidR="00152603">
        <w:trPr>
          <w:trHeight w:hRule="exact" w:val="669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after="12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Свободная</w:t>
            </w:r>
          </w:p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12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углекислота</w:t>
            </w:r>
          </w:p>
        </w:tc>
        <w:tc>
          <w:tcPr>
            <w:tcW w:w="811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 xml:space="preserve">Должна отсутствовать или находится в пределах, обеспечивающих </w:t>
            </w:r>
            <w:r>
              <w:rPr>
                <w:rStyle w:val="212pt"/>
                <w:lang w:val="en-US" w:eastAsia="en-US" w:bidi="en-US"/>
              </w:rPr>
              <w:t>PH</w:t>
            </w:r>
            <w:r>
              <w:rPr>
                <w:rStyle w:val="212pt"/>
                <w:lang w:eastAsia="en-US" w:bidi="en-US"/>
              </w:rPr>
              <w:t>&gt;7</w:t>
            </w:r>
          </w:p>
        </w:tc>
      </w:tr>
      <w:tr w:rsidR="00152603">
        <w:trPr>
          <w:trHeight w:hRule="exact" w:val="773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5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Масла и нефтепродукты мг/кг, не более</w:t>
            </w:r>
          </w:p>
        </w:tc>
        <w:tc>
          <w:tcPr>
            <w:tcW w:w="4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1</w:t>
            </w:r>
          </w:p>
        </w:tc>
        <w:tc>
          <w:tcPr>
            <w:tcW w:w="40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:rsidR="00152603" w:rsidRDefault="00152603">
      <w:pPr>
        <w:framePr w:w="9898" w:wrap="notBeside" w:vAnchor="text" w:hAnchor="text" w:xAlign="center" w:y="1"/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747BFA">
      <w:pPr>
        <w:pStyle w:val="34"/>
        <w:keepNext/>
        <w:keepLines/>
        <w:shd w:val="clear" w:color="auto" w:fill="auto"/>
        <w:tabs>
          <w:tab w:val="left" w:pos="1546"/>
        </w:tabs>
        <w:spacing w:after="315" w:line="278" w:lineRule="exact"/>
        <w:ind w:left="860" w:firstLine="0"/>
      </w:pPr>
      <w:bookmarkStart w:id="19" w:name="bookmark20"/>
      <w:bookmarkStart w:id="20" w:name="bookmark21"/>
      <w:r>
        <w:t>1.9     Топливные балансы источников тепловой энергии и система обеспечения топливом.</w:t>
      </w:r>
      <w:bookmarkEnd w:id="19"/>
      <w:bookmarkEnd w:id="20"/>
    </w:p>
    <w:p w:rsidR="00152603" w:rsidRDefault="00747BFA">
      <w:pPr>
        <w:pStyle w:val="210"/>
        <w:shd w:val="clear" w:color="auto" w:fill="auto"/>
        <w:spacing w:before="0" w:line="260" w:lineRule="exact"/>
        <w:ind w:firstLine="680"/>
        <w:rPr>
          <w:sz w:val="24"/>
          <w:szCs w:val="24"/>
        </w:rPr>
      </w:pPr>
      <w:r>
        <w:rPr>
          <w:sz w:val="24"/>
          <w:szCs w:val="24"/>
        </w:rPr>
        <w:t>Топливом для котельных является каменный уголь и дрова. Резервного топлива</w:t>
      </w:r>
    </w:p>
    <w:p w:rsidR="00152603" w:rsidRDefault="00747BFA">
      <w:pPr>
        <w:pStyle w:val="210"/>
        <w:shd w:val="clear" w:color="auto" w:fill="auto"/>
        <w:spacing w:before="0" w:after="217" w:line="260" w:lineRule="exact"/>
        <w:jc w:val="left"/>
        <w:rPr>
          <w:sz w:val="24"/>
          <w:szCs w:val="24"/>
        </w:rPr>
      </w:pPr>
      <w:r>
        <w:rPr>
          <w:sz w:val="24"/>
          <w:szCs w:val="24"/>
        </w:rPr>
        <w:t>нет.</w:t>
      </w:r>
    </w:p>
    <w:p w:rsidR="00152603" w:rsidRDefault="00747BFA">
      <w:pPr>
        <w:pStyle w:val="210"/>
        <w:shd w:val="clear" w:color="auto" w:fill="auto"/>
        <w:spacing w:before="0"/>
        <w:ind w:firstLine="680"/>
        <w:rPr>
          <w:sz w:val="24"/>
          <w:szCs w:val="24"/>
        </w:rPr>
      </w:pPr>
      <w:r>
        <w:rPr>
          <w:sz w:val="24"/>
          <w:szCs w:val="24"/>
        </w:rPr>
        <w:t>Каменный уголь доставляется в объеме годового потребления, однако никаких мер для длительного хранения твердого топлива практически не предусмотрено. Уголь выгружают на открытый воздух, где он подвергается ветровой эрозии, механическому уносу, воздействию талой воды, влажности и низких температур.</w:t>
      </w:r>
    </w:p>
    <w:p w:rsidR="00152603" w:rsidRDefault="00747BFA">
      <w:pPr>
        <w:pStyle w:val="210"/>
        <w:shd w:val="clear" w:color="auto" w:fill="auto"/>
        <w:spacing w:before="0"/>
        <w:ind w:firstLine="680"/>
        <w:rPr>
          <w:sz w:val="24"/>
          <w:szCs w:val="24"/>
        </w:rPr>
      </w:pPr>
      <w:r>
        <w:rPr>
          <w:sz w:val="24"/>
          <w:szCs w:val="24"/>
        </w:rPr>
        <w:t xml:space="preserve">Также при высоких температурах возникает опасность </w:t>
      </w:r>
      <w:proofErr w:type="spellStart"/>
      <w:r>
        <w:rPr>
          <w:sz w:val="24"/>
          <w:szCs w:val="24"/>
        </w:rPr>
        <w:t>самонагрева</w:t>
      </w:r>
      <w:proofErr w:type="spellEnd"/>
      <w:r>
        <w:rPr>
          <w:sz w:val="24"/>
          <w:szCs w:val="24"/>
        </w:rPr>
        <w:t xml:space="preserve"> и самовозгорания вследствие реакции окисления во влажной среде.</w:t>
      </w:r>
    </w:p>
    <w:p w:rsidR="00152603" w:rsidRDefault="00747BFA">
      <w:pPr>
        <w:framePr w:h="4526" w:wrap="notBeside" w:vAnchor="text" w:hAnchor="text" w:xAlign="center" w:y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>
        <w:rPr>
          <w:rFonts w:ascii="Times New Roman" w:hAnsi="Times New Roman" w:cs="Times New Roman"/>
        </w:rPr>
        <w:instrText xml:space="preserve"> INCLUDEPICTURE  "C:\\Users\\stgnd\\Downloads\\media\\image14.jpeg" \* MERGEFORMATINET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  <w:lang w:bidi="ar-SA"/>
        </w:rPr>
        <w:drawing>
          <wp:inline distT="0" distB="0" distL="114300" distR="114300">
            <wp:extent cx="5547995" cy="2879725"/>
            <wp:effectExtent l="0" t="0" r="14605" b="15875"/>
            <wp:docPr id="48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2"/>
                    <pic:cNvPicPr>
                      <a:picLocks noChangeAspect="1"/>
                    </pic:cNvPicPr>
                  </pic:nvPicPr>
                  <pic:blipFill>
                    <a:blip r:embed="rId51" r:link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152603" w:rsidRDefault="00747BFA">
      <w:pPr>
        <w:pStyle w:val="25"/>
        <w:framePr w:h="4526" w:wrap="notBeside" w:vAnchor="text" w:hAnchor="text" w:xAlign="center" w:y="1"/>
        <w:shd w:val="clear" w:color="auto" w:fill="auto"/>
        <w:spacing w:line="240" w:lineRule="exact"/>
      </w:pPr>
      <w:r>
        <w:t>Рисунок 1.9.1. Место хранения каменного угля.</w:t>
      </w: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152603">
      <w:pPr>
        <w:pStyle w:val="34"/>
        <w:keepNext/>
        <w:keepLines/>
        <w:shd w:val="clear" w:color="auto" w:fill="auto"/>
        <w:spacing w:before="290" w:after="2" w:line="240" w:lineRule="exact"/>
        <w:ind w:firstLine="0"/>
        <w:jc w:val="right"/>
      </w:pPr>
      <w:bookmarkStart w:id="21" w:name="bookmark22"/>
    </w:p>
    <w:p w:rsidR="00152603" w:rsidRDefault="00152603">
      <w:pPr>
        <w:pStyle w:val="34"/>
        <w:keepNext/>
        <w:keepLines/>
        <w:shd w:val="clear" w:color="auto" w:fill="auto"/>
        <w:spacing w:before="290" w:after="2" w:line="240" w:lineRule="exact"/>
        <w:ind w:firstLine="0"/>
        <w:jc w:val="right"/>
      </w:pPr>
    </w:p>
    <w:p w:rsidR="00152603" w:rsidRDefault="00747BFA">
      <w:pPr>
        <w:pStyle w:val="81"/>
        <w:shd w:val="clear" w:color="auto" w:fill="auto"/>
        <w:spacing w:before="0" w:after="0" w:line="240" w:lineRule="exact"/>
        <w:ind w:left="20" w:firstLine="0"/>
        <w:jc w:val="center"/>
      </w:pPr>
      <w:r>
        <w:t>Топливный баланс расхода условного топлива в котельных</w:t>
      </w:r>
    </w:p>
    <w:p w:rsidR="00152603" w:rsidRDefault="00747BFA">
      <w:pPr>
        <w:pStyle w:val="34"/>
        <w:keepNext/>
        <w:keepLines/>
        <w:shd w:val="clear" w:color="auto" w:fill="auto"/>
        <w:spacing w:before="290" w:after="2" w:line="240" w:lineRule="exact"/>
        <w:ind w:firstLine="0"/>
      </w:pPr>
      <w:r>
        <w:t>Таблица №1.9.2.</w:t>
      </w:r>
    </w:p>
    <w:p w:rsidR="00152603" w:rsidRDefault="00152603">
      <w:pPr>
        <w:pStyle w:val="34"/>
        <w:keepNext/>
        <w:keepLines/>
        <w:shd w:val="clear" w:color="auto" w:fill="auto"/>
        <w:spacing w:before="290" w:after="2" w:line="240" w:lineRule="exact"/>
        <w:ind w:firstLine="0"/>
        <w:jc w:val="right"/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31"/>
        <w:gridCol w:w="2375"/>
        <w:gridCol w:w="2000"/>
        <w:gridCol w:w="1992"/>
      </w:tblGrid>
      <w:tr w:rsidR="00152603">
        <w:trPr>
          <w:trHeight w:hRule="exact" w:val="791"/>
          <w:jc w:val="center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bookmarkEnd w:id="21"/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rStyle w:val="29pt"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Теплоисточник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 xml:space="preserve">Уст. </w:t>
            </w:r>
            <w:proofErr w:type="spellStart"/>
            <w:r>
              <w:rPr>
                <w:rStyle w:val="29pt"/>
                <w:sz w:val="24"/>
                <w:szCs w:val="24"/>
              </w:rPr>
              <w:t>мощн</w:t>
            </w:r>
            <w:proofErr w:type="spellEnd"/>
            <w:r>
              <w:rPr>
                <w:rStyle w:val="29pt"/>
                <w:sz w:val="24"/>
                <w:szCs w:val="24"/>
              </w:rPr>
              <w:t>., Гкал/ч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Топливо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 xml:space="preserve">Расход топлива, </w:t>
            </w:r>
            <w:proofErr w:type="spellStart"/>
            <w:r>
              <w:rPr>
                <w:rStyle w:val="29pt"/>
                <w:sz w:val="24"/>
                <w:szCs w:val="24"/>
              </w:rPr>
              <w:t>тн</w:t>
            </w:r>
            <w:proofErr w:type="spellEnd"/>
            <w:r>
              <w:rPr>
                <w:rStyle w:val="29pt"/>
                <w:sz w:val="24"/>
                <w:szCs w:val="24"/>
              </w:rPr>
              <w:t>/год</w:t>
            </w:r>
          </w:p>
        </w:tc>
      </w:tr>
      <w:tr w:rsidR="00152603">
        <w:trPr>
          <w:trHeight w:hRule="exact" w:val="596"/>
          <w:jc w:val="center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rStyle w:val="29pt"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Котельная №</w:t>
            </w:r>
            <w:r>
              <w:rPr>
                <w:rStyle w:val="29pt"/>
                <w:sz w:val="24"/>
                <w:szCs w:val="24"/>
                <w:lang w:val="en-US"/>
              </w:rPr>
              <w:t>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4</w:t>
            </w:r>
            <w:r>
              <w:rPr>
                <w:rStyle w:val="29pt"/>
                <w:sz w:val="24"/>
                <w:szCs w:val="24"/>
              </w:rPr>
              <w:t>,2</w:t>
            </w:r>
            <w:r>
              <w:rPr>
                <w:rStyle w:val="29pt"/>
                <w:sz w:val="24"/>
                <w:szCs w:val="24"/>
                <w:lang w:val="en-US"/>
              </w:rPr>
              <w:t>4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б/уголь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2010</w:t>
            </w:r>
          </w:p>
        </w:tc>
      </w:tr>
      <w:tr w:rsidR="00152603">
        <w:trPr>
          <w:trHeight w:hRule="exact" w:val="822"/>
          <w:jc w:val="center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rStyle w:val="29pt"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Котельная №</w:t>
            </w:r>
            <w:r>
              <w:rPr>
                <w:rStyle w:val="29pt"/>
                <w:sz w:val="24"/>
                <w:szCs w:val="24"/>
                <w:lang w:val="en-US"/>
              </w:rPr>
              <w:t>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1,2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дрова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1035</w:t>
            </w:r>
          </w:p>
        </w:tc>
      </w:tr>
      <w:tr w:rsidR="00152603">
        <w:trPr>
          <w:trHeight w:hRule="exact" w:val="664"/>
          <w:jc w:val="center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rStyle w:val="29pt"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Котельная №</w:t>
            </w:r>
            <w:r>
              <w:rPr>
                <w:rStyle w:val="29pt"/>
                <w:sz w:val="24"/>
                <w:szCs w:val="24"/>
                <w:lang w:val="en-US"/>
              </w:rPr>
              <w:t>3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0,44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дрова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800</w:t>
            </w:r>
          </w:p>
        </w:tc>
      </w:tr>
      <w:tr w:rsidR="00152603">
        <w:trPr>
          <w:trHeight w:hRule="exact" w:val="1158"/>
          <w:jc w:val="center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rStyle w:val="29pt"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Котельная №</w:t>
            </w:r>
            <w:r>
              <w:rPr>
                <w:rStyle w:val="29pt"/>
                <w:sz w:val="24"/>
                <w:szCs w:val="24"/>
                <w:lang w:val="en-US"/>
              </w:rPr>
              <w:t>4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0,41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дрова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690</w:t>
            </w:r>
          </w:p>
        </w:tc>
      </w:tr>
    </w:tbl>
    <w:p w:rsidR="00152603" w:rsidRDefault="00152603">
      <w:pPr>
        <w:framePr w:w="9898" w:wrap="notBeside" w:vAnchor="text" w:hAnchor="text" w:xAlign="center" w:y="1"/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  <w:sectPr w:rsidR="00152603" w:rsidSect="00747BFA">
          <w:type w:val="nextColumn"/>
          <w:pgSz w:w="11900" w:h="16840"/>
          <w:pgMar w:top="1134" w:right="1134" w:bottom="1134" w:left="1418" w:header="0" w:footer="653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</w:p>
    <w:p w:rsidR="00152603" w:rsidRDefault="00747BFA">
      <w:pPr>
        <w:pStyle w:val="81"/>
        <w:shd w:val="clear" w:color="auto" w:fill="auto"/>
        <w:tabs>
          <w:tab w:val="left" w:pos="1462"/>
        </w:tabs>
        <w:spacing w:before="0" w:after="278" w:line="288" w:lineRule="exact"/>
        <w:ind w:left="780" w:firstLine="0"/>
      </w:pPr>
      <w:r>
        <w:lastRenderedPageBreak/>
        <w:t>1.10   Надежность теплоснабжения.</w:t>
      </w:r>
    </w:p>
    <w:p w:rsidR="00152603" w:rsidRDefault="00747BFA">
      <w:pPr>
        <w:pStyle w:val="71"/>
        <w:shd w:val="clear" w:color="auto" w:fill="auto"/>
        <w:spacing w:before="0" w:after="0" w:line="240" w:lineRule="exact"/>
        <w:ind w:firstLineChars="300" w:firstLine="720"/>
      </w:pPr>
      <w:r>
        <w:t>В соответствии с «Организационно-методическими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Федерации» МДС 41-6.2000 и требованиями Постановления Правительства РФ от 08.08.2012г. №808 «Об организации теплоснабжения в РФ и внесении изменений в некоторые акты Правительства РФ» оценка надежности систем коммунального теплоснабжения по каждой котельной и по городу в целом производится по следующим критериям:</w:t>
      </w:r>
    </w:p>
    <w:p w:rsidR="00152603" w:rsidRDefault="00747BFA">
      <w:pPr>
        <w:pStyle w:val="71"/>
        <w:numPr>
          <w:ilvl w:val="0"/>
          <w:numId w:val="8"/>
        </w:numPr>
        <w:shd w:val="clear" w:color="auto" w:fill="auto"/>
        <w:tabs>
          <w:tab w:val="left" w:pos="870"/>
        </w:tabs>
        <w:spacing w:before="0" w:after="0" w:line="298" w:lineRule="exact"/>
        <w:ind w:firstLine="600"/>
      </w:pPr>
      <w:r>
        <w:t>Надежность электроснабжения источников тепла (</w:t>
      </w:r>
      <w:proofErr w:type="spellStart"/>
      <w:r>
        <w:t>Кэ</w:t>
      </w:r>
      <w:proofErr w:type="spellEnd"/>
      <w:r>
        <w:t>) характеризуется наличием или отсутствием резервного электропитания:</w:t>
      </w:r>
    </w:p>
    <w:p w:rsidR="00152603" w:rsidRDefault="00747BFA">
      <w:pPr>
        <w:pStyle w:val="213"/>
        <w:shd w:val="clear" w:color="auto" w:fill="auto"/>
        <w:ind w:firstLine="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 наличии второго ввода или автономного источника электроснабжения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1,0;</w:t>
      </w:r>
    </w:p>
    <w:p w:rsidR="00152603" w:rsidRDefault="00747BFA">
      <w:pPr>
        <w:pStyle w:val="213"/>
        <w:shd w:val="clear" w:color="auto" w:fill="auto"/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отсутствии резервного электропитания при мощности отопительной котельной</w:t>
      </w:r>
    </w:p>
    <w:p w:rsidR="00152603" w:rsidRDefault="00747BFA">
      <w:pPr>
        <w:pStyle w:val="213"/>
        <w:shd w:val="clear" w:color="auto" w:fill="auto"/>
        <w:tabs>
          <w:tab w:val="left" w:pos="480"/>
        </w:tabs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5,0 Гкал/ч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0,8 </w:t>
      </w:r>
    </w:p>
    <w:p w:rsidR="00152603" w:rsidRDefault="00747BFA">
      <w:pPr>
        <w:pStyle w:val="213"/>
        <w:shd w:val="clear" w:color="auto" w:fill="auto"/>
        <w:tabs>
          <w:tab w:val="left" w:pos="240"/>
        </w:tabs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св. 5,0 до 20 Гкал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0,7</w:t>
      </w:r>
    </w:p>
    <w:p w:rsidR="00152603" w:rsidRDefault="00747BFA">
      <w:pPr>
        <w:pStyle w:val="213"/>
        <w:shd w:val="clear" w:color="auto" w:fill="auto"/>
        <w:ind w:firstLine="5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св. 20 Гкал/ч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0,6</w:t>
      </w:r>
    </w:p>
    <w:p w:rsidR="00152603" w:rsidRDefault="00747BFA">
      <w:pPr>
        <w:pStyle w:val="71"/>
        <w:numPr>
          <w:ilvl w:val="0"/>
          <w:numId w:val="8"/>
        </w:numPr>
        <w:shd w:val="clear" w:color="auto" w:fill="auto"/>
        <w:tabs>
          <w:tab w:val="left" w:pos="894"/>
        </w:tabs>
        <w:spacing w:before="0" w:after="0" w:line="298" w:lineRule="exact"/>
        <w:ind w:firstLine="600"/>
      </w:pPr>
      <w:r>
        <w:t>Надежность водоснабжения источников тепла (</w:t>
      </w:r>
      <w:proofErr w:type="spellStart"/>
      <w:r>
        <w:t>Кв</w:t>
      </w:r>
      <w:proofErr w:type="spellEnd"/>
      <w:r>
        <w:t>) характеризуется наличием или отсутствием резервного водоснабжения:</w:t>
      </w:r>
    </w:p>
    <w:p w:rsidR="00152603" w:rsidRDefault="00747BFA">
      <w:pPr>
        <w:pStyle w:val="213"/>
        <w:numPr>
          <w:ilvl w:val="0"/>
          <w:numId w:val="7"/>
        </w:numPr>
        <w:shd w:val="clear" w:color="auto" w:fill="auto"/>
        <w:ind w:right="820" w:firstLine="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 наличии второго независимого водовода, артезианской скважины или емкости с запасом воды на 12 часов работы отопительной котельной при расчетной нагрузке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1,0;</w:t>
      </w:r>
    </w:p>
    <w:p w:rsidR="00152603" w:rsidRDefault="00747BFA">
      <w:pPr>
        <w:pStyle w:val="213"/>
        <w:numPr>
          <w:ilvl w:val="0"/>
          <w:numId w:val="7"/>
        </w:numPr>
        <w:shd w:val="clear" w:color="auto" w:fill="auto"/>
        <w:tabs>
          <w:tab w:val="left" w:pos="740"/>
        </w:tabs>
        <w:ind w:firstLine="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отсутствии резервного водоснабжения при мощности отопительной котельной</w:t>
      </w:r>
    </w:p>
    <w:p w:rsidR="00152603" w:rsidRDefault="00747BFA">
      <w:pPr>
        <w:pStyle w:val="2b"/>
        <w:shd w:val="clear" w:color="auto" w:fill="auto"/>
        <w:tabs>
          <w:tab w:val="right" w:pos="6077"/>
          <w:tab w:val="right" w:pos="6315"/>
          <w:tab w:val="right" w:pos="6745"/>
        </w:tabs>
        <w:ind w:firstLine="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\o "1-5" \h \z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>до 5,0 Гкал/ч</w:t>
      </w:r>
      <w:r>
        <w:rPr>
          <w:rFonts w:ascii="Times New Roman" w:hAnsi="Times New Roman" w:cs="Times New Roman"/>
          <w:sz w:val="24"/>
          <w:szCs w:val="24"/>
        </w:rPr>
        <w:tab/>
        <w:t>Кв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  <w:t>0,8</w:t>
      </w:r>
    </w:p>
    <w:p w:rsidR="00152603" w:rsidRDefault="00747BFA">
      <w:pPr>
        <w:pStyle w:val="2b"/>
        <w:shd w:val="clear" w:color="auto" w:fill="auto"/>
        <w:tabs>
          <w:tab w:val="right" w:pos="6077"/>
          <w:tab w:val="right" w:pos="6315"/>
          <w:tab w:val="right" w:pos="6745"/>
        </w:tabs>
        <w:ind w:firstLine="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св. 5,0 до 20 Гкал/ч</w:t>
      </w:r>
      <w:r>
        <w:rPr>
          <w:rFonts w:ascii="Times New Roman" w:hAnsi="Times New Roman" w:cs="Times New Roman"/>
          <w:sz w:val="24"/>
          <w:szCs w:val="24"/>
        </w:rPr>
        <w:tab/>
        <w:t>Кв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  <w:t>0,7</w:t>
      </w:r>
    </w:p>
    <w:p w:rsidR="00152603" w:rsidRDefault="00747BFA">
      <w:pPr>
        <w:pStyle w:val="2b"/>
        <w:shd w:val="clear" w:color="auto" w:fill="auto"/>
        <w:tabs>
          <w:tab w:val="right" w:pos="6077"/>
          <w:tab w:val="right" w:pos="6315"/>
          <w:tab w:val="right" w:pos="6745"/>
        </w:tabs>
        <w:ind w:firstLine="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св. 20 Гкал/ч</w:t>
      </w:r>
      <w:r>
        <w:rPr>
          <w:rFonts w:ascii="Times New Roman" w:hAnsi="Times New Roman" w:cs="Times New Roman"/>
          <w:sz w:val="24"/>
          <w:szCs w:val="24"/>
        </w:rPr>
        <w:tab/>
        <w:t>Кв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  <w:t>0,6.</w:t>
      </w:r>
    </w:p>
    <w:p w:rsidR="00152603" w:rsidRDefault="00747BFA">
      <w:pPr>
        <w:pStyle w:val="2"/>
        <w:numPr>
          <w:ilvl w:val="0"/>
          <w:numId w:val="8"/>
        </w:numPr>
        <w:shd w:val="clear" w:color="auto" w:fill="auto"/>
        <w:tabs>
          <w:tab w:val="left" w:pos="870"/>
        </w:tabs>
        <w:spacing w:before="0" w:after="0" w:line="298" w:lineRule="exact"/>
        <w:ind w:firstLine="600"/>
      </w:pPr>
      <w:r>
        <w:t>Надежность топливоснабжения источников тепла (Кт) характеризуется наличием или отсутствием резервного топливоснабжения:</w:t>
      </w:r>
    </w:p>
    <w:p w:rsidR="00152603" w:rsidRDefault="00747BFA">
      <w:pPr>
        <w:pStyle w:val="2b"/>
        <w:numPr>
          <w:ilvl w:val="0"/>
          <w:numId w:val="7"/>
        </w:numPr>
        <w:shd w:val="clear" w:color="auto" w:fill="auto"/>
        <w:tabs>
          <w:tab w:val="left" w:pos="780"/>
          <w:tab w:val="left" w:pos="5752"/>
        </w:tabs>
        <w:spacing w:line="180" w:lineRule="exact"/>
        <w:ind w:firstLine="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наличии резервного топлива</w:t>
      </w:r>
      <w:r>
        <w:rPr>
          <w:rFonts w:ascii="Times New Roman" w:hAnsi="Times New Roman" w:cs="Times New Roman"/>
          <w:sz w:val="24"/>
          <w:szCs w:val="24"/>
        </w:rPr>
        <w:tab/>
        <w:t>Кт = 1,0;</w:t>
      </w:r>
    </w:p>
    <w:p w:rsidR="00152603" w:rsidRDefault="00747BFA">
      <w:pPr>
        <w:pStyle w:val="2b"/>
        <w:shd w:val="clear" w:color="auto" w:fill="auto"/>
        <w:tabs>
          <w:tab w:val="right" w:pos="2241"/>
          <w:tab w:val="left" w:pos="5752"/>
          <w:tab w:val="right" w:pos="6315"/>
          <w:tab w:val="right" w:pos="6745"/>
        </w:tabs>
        <w:ind w:left="520" w:right="7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 отсутствии резервного топлива при мощности отопительной котельной </w:t>
      </w:r>
    </w:p>
    <w:p w:rsidR="00152603" w:rsidRDefault="00747BFA">
      <w:pPr>
        <w:pStyle w:val="2b"/>
        <w:shd w:val="clear" w:color="auto" w:fill="auto"/>
        <w:tabs>
          <w:tab w:val="right" w:pos="2241"/>
          <w:tab w:val="left" w:pos="5752"/>
          <w:tab w:val="right" w:pos="6315"/>
          <w:tab w:val="right" w:pos="6745"/>
        </w:tabs>
        <w:ind w:left="520" w:right="7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5,0</w:t>
      </w:r>
      <w:r>
        <w:rPr>
          <w:rFonts w:ascii="Times New Roman" w:hAnsi="Times New Roman" w:cs="Times New Roman"/>
          <w:sz w:val="24"/>
          <w:szCs w:val="24"/>
        </w:rPr>
        <w:tab/>
        <w:t>Гкал/ч</w:t>
      </w:r>
      <w:r>
        <w:rPr>
          <w:rFonts w:ascii="Times New Roman" w:hAnsi="Times New Roman" w:cs="Times New Roman"/>
          <w:sz w:val="24"/>
          <w:szCs w:val="24"/>
        </w:rPr>
        <w:tab/>
        <w:t>Кт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  <w:t>1,0</w:t>
      </w:r>
    </w:p>
    <w:p w:rsidR="00152603" w:rsidRDefault="00747BFA">
      <w:pPr>
        <w:pStyle w:val="2b"/>
        <w:shd w:val="clear" w:color="auto" w:fill="auto"/>
        <w:tabs>
          <w:tab w:val="left" w:pos="5752"/>
          <w:tab w:val="right" w:pos="6315"/>
          <w:tab w:val="right" w:pos="6745"/>
        </w:tabs>
        <w:ind w:firstLine="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св. 5,0 до 20 Гкал/ч</w:t>
      </w:r>
      <w:r>
        <w:rPr>
          <w:rFonts w:ascii="Times New Roman" w:hAnsi="Times New Roman" w:cs="Times New Roman"/>
          <w:sz w:val="24"/>
          <w:szCs w:val="24"/>
        </w:rPr>
        <w:tab/>
        <w:t>Кт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  <w:t>0,7</w:t>
      </w:r>
    </w:p>
    <w:p w:rsidR="00152603" w:rsidRDefault="00747BFA">
      <w:pPr>
        <w:pStyle w:val="2b"/>
        <w:shd w:val="clear" w:color="auto" w:fill="auto"/>
        <w:tabs>
          <w:tab w:val="right" w:pos="2241"/>
          <w:tab w:val="left" w:pos="5752"/>
          <w:tab w:val="right" w:pos="6315"/>
          <w:tab w:val="right" w:pos="6745"/>
        </w:tabs>
        <w:ind w:firstLine="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св. 20</w:t>
      </w:r>
      <w:r>
        <w:rPr>
          <w:rFonts w:ascii="Times New Roman" w:hAnsi="Times New Roman" w:cs="Times New Roman"/>
          <w:sz w:val="24"/>
          <w:szCs w:val="24"/>
        </w:rPr>
        <w:tab/>
        <w:t>Гкал/ч</w:t>
      </w:r>
      <w:r>
        <w:rPr>
          <w:rFonts w:ascii="Times New Roman" w:hAnsi="Times New Roman" w:cs="Times New Roman"/>
          <w:sz w:val="24"/>
          <w:szCs w:val="24"/>
        </w:rPr>
        <w:tab/>
        <w:t>Кт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  <w:t>0,5.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152603" w:rsidRDefault="00747BFA">
      <w:pPr>
        <w:pStyle w:val="71"/>
        <w:numPr>
          <w:ilvl w:val="0"/>
          <w:numId w:val="8"/>
        </w:numPr>
        <w:shd w:val="clear" w:color="auto" w:fill="auto"/>
        <w:tabs>
          <w:tab w:val="left" w:pos="870"/>
        </w:tabs>
        <w:spacing w:before="0" w:after="0" w:line="298" w:lineRule="exact"/>
        <w:ind w:firstLine="600"/>
      </w:pPr>
      <w:r>
        <w:t>Одним из показателей, характеризующих надежность системы коммунального теплоснабжения, является соответствие тепловой мощности источников тепла и пропускной способности тепловых сетей расчетным тепловым нагрузкам потребителей (Кб).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600"/>
      </w:pPr>
      <w:r>
        <w:t>Величина этого показателя определяется размером дефицита</w:t>
      </w:r>
    </w:p>
    <w:p w:rsidR="00152603" w:rsidRDefault="00747BFA">
      <w:pPr>
        <w:pStyle w:val="213"/>
        <w:shd w:val="clear" w:color="auto" w:fill="auto"/>
        <w:tabs>
          <w:tab w:val="left" w:pos="5752"/>
        </w:tabs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10%</w:t>
      </w:r>
      <w:r>
        <w:rPr>
          <w:rFonts w:ascii="Times New Roman" w:hAnsi="Times New Roman" w:cs="Times New Roman"/>
          <w:sz w:val="24"/>
          <w:szCs w:val="24"/>
        </w:rPr>
        <w:tab/>
        <w:t>Кб = 1,0</w:t>
      </w:r>
    </w:p>
    <w:p w:rsidR="00152603" w:rsidRDefault="00747BFA">
      <w:pPr>
        <w:pStyle w:val="213"/>
        <w:shd w:val="clear" w:color="auto" w:fill="auto"/>
        <w:tabs>
          <w:tab w:val="right" w:pos="2241"/>
          <w:tab w:val="left" w:pos="5752"/>
          <w:tab w:val="right" w:pos="6315"/>
          <w:tab w:val="right" w:pos="6745"/>
        </w:tabs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св. 10</w:t>
      </w:r>
      <w:r>
        <w:rPr>
          <w:rFonts w:ascii="Times New Roman" w:hAnsi="Times New Roman" w:cs="Times New Roman"/>
          <w:sz w:val="24"/>
          <w:szCs w:val="24"/>
        </w:rPr>
        <w:tab/>
        <w:t>до 20%</w:t>
      </w:r>
      <w:r>
        <w:rPr>
          <w:rFonts w:ascii="Times New Roman" w:hAnsi="Times New Roman" w:cs="Times New Roman"/>
          <w:sz w:val="24"/>
          <w:szCs w:val="24"/>
        </w:rPr>
        <w:tab/>
        <w:t>Кб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  <w:t>0,8</w:t>
      </w:r>
    </w:p>
    <w:p w:rsidR="00152603" w:rsidRDefault="00747BFA">
      <w:pPr>
        <w:pStyle w:val="213"/>
        <w:shd w:val="clear" w:color="auto" w:fill="auto"/>
        <w:tabs>
          <w:tab w:val="right" w:pos="2241"/>
          <w:tab w:val="left" w:pos="5752"/>
          <w:tab w:val="right" w:pos="6315"/>
          <w:tab w:val="right" w:pos="6745"/>
        </w:tabs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св. 20</w:t>
      </w:r>
      <w:r>
        <w:rPr>
          <w:rFonts w:ascii="Times New Roman" w:hAnsi="Times New Roman" w:cs="Times New Roman"/>
          <w:sz w:val="24"/>
          <w:szCs w:val="24"/>
        </w:rPr>
        <w:tab/>
        <w:t>до 30%</w:t>
      </w:r>
      <w:r>
        <w:rPr>
          <w:rFonts w:ascii="Times New Roman" w:hAnsi="Times New Roman" w:cs="Times New Roman"/>
          <w:sz w:val="24"/>
          <w:szCs w:val="24"/>
        </w:rPr>
        <w:tab/>
        <w:t>Кб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  <w:t>0,6</w:t>
      </w:r>
    </w:p>
    <w:p w:rsidR="00152603" w:rsidRDefault="00747BFA">
      <w:pPr>
        <w:pStyle w:val="213"/>
        <w:shd w:val="clear" w:color="auto" w:fill="auto"/>
        <w:tabs>
          <w:tab w:val="left" w:pos="5752"/>
        </w:tabs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св. 30%</w:t>
      </w:r>
      <w:r>
        <w:rPr>
          <w:rFonts w:ascii="Times New Roman" w:hAnsi="Times New Roman" w:cs="Times New Roman"/>
          <w:sz w:val="24"/>
          <w:szCs w:val="24"/>
        </w:rPr>
        <w:tab/>
        <w:t>Кб = 0,3.</w:t>
      </w:r>
    </w:p>
    <w:p w:rsidR="00152603" w:rsidRDefault="00747BFA">
      <w:pPr>
        <w:pStyle w:val="71"/>
        <w:numPr>
          <w:ilvl w:val="0"/>
          <w:numId w:val="8"/>
        </w:numPr>
        <w:shd w:val="clear" w:color="auto" w:fill="auto"/>
        <w:tabs>
          <w:tab w:val="left" w:pos="854"/>
        </w:tabs>
        <w:spacing w:before="0" w:after="0" w:line="298" w:lineRule="exact"/>
        <w:ind w:firstLine="520"/>
      </w:pPr>
      <w:r>
        <w:t>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перемычек.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600"/>
      </w:pPr>
      <w:r>
        <w:t>Уровень резервирования (</w:t>
      </w:r>
      <w:proofErr w:type="spellStart"/>
      <w:r>
        <w:t>Кр</w:t>
      </w:r>
      <w:proofErr w:type="spellEnd"/>
      <w:r>
        <w:t>) определяется как отношение резервируемой на уровне центрального теплового пункта (квартала; микрорайона) расчетной тепловой нагрузки к сумме расчетных тепловых нагрузок, подлежащих резервированию потребителей, подключенных к данному тепловому пункту:</w:t>
      </w:r>
      <w:r>
        <w:br w:type="page"/>
      </w:r>
    </w:p>
    <w:p w:rsidR="00152603" w:rsidRDefault="00747BFA">
      <w:pPr>
        <w:pStyle w:val="162"/>
        <w:shd w:val="clear" w:color="auto" w:fill="auto"/>
        <w:ind w:left="360"/>
      </w:pPr>
      <w:r>
        <w:rPr>
          <w:rStyle w:val="160"/>
          <w:i/>
          <w:iCs/>
        </w:rPr>
        <w:lastRenderedPageBreak/>
        <w:t xml:space="preserve">Обосновывающие материалы к схеме теплоснабжения </w:t>
      </w:r>
      <w:proofErr w:type="spellStart"/>
      <w:r>
        <w:rPr>
          <w:rStyle w:val="160"/>
          <w:i/>
          <w:iCs/>
        </w:rPr>
        <w:t>Новобирюсинского</w:t>
      </w:r>
      <w:proofErr w:type="spellEnd"/>
      <w:r>
        <w:rPr>
          <w:rStyle w:val="160"/>
          <w:i/>
          <w:iCs/>
        </w:rPr>
        <w:br/>
        <w:t xml:space="preserve">муниципального образования до </w:t>
      </w:r>
      <w:r>
        <w:rPr>
          <w:rStyle w:val="161"/>
          <w:i/>
          <w:iCs/>
        </w:rPr>
        <w:t>2028</w:t>
      </w:r>
      <w:r>
        <w:rPr>
          <w:rStyle w:val="160"/>
          <w:i/>
          <w:iCs/>
        </w:rPr>
        <w:t xml:space="preserve"> года</w:t>
      </w:r>
    </w:p>
    <w:p w:rsidR="00152603" w:rsidRDefault="00747BFA">
      <w:pPr>
        <w:pStyle w:val="213"/>
        <w:shd w:val="clear" w:color="auto" w:fill="auto"/>
        <w:tabs>
          <w:tab w:val="left" w:pos="5781"/>
        </w:tabs>
        <w:ind w:left="5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резервирование св. 90 до 100% нагрузки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Кр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1,0</w:t>
      </w:r>
    </w:p>
    <w:p w:rsidR="00152603" w:rsidRDefault="00747BFA">
      <w:pPr>
        <w:pStyle w:val="71"/>
        <w:shd w:val="clear" w:color="auto" w:fill="auto"/>
        <w:tabs>
          <w:tab w:val="left" w:pos="929"/>
        </w:tabs>
        <w:spacing w:before="0" w:after="0" w:line="302" w:lineRule="exact"/>
        <w:ind w:left="580"/>
      </w:pPr>
      <w:r>
        <w:t xml:space="preserve">св. 70 до 90%                                                                </w:t>
      </w:r>
      <w:proofErr w:type="spellStart"/>
      <w:r>
        <w:t>Кр</w:t>
      </w:r>
      <w:proofErr w:type="spellEnd"/>
      <w:r>
        <w:t xml:space="preserve"> = 0,7</w:t>
      </w:r>
    </w:p>
    <w:p w:rsidR="00152603" w:rsidRDefault="00747BFA">
      <w:pPr>
        <w:pStyle w:val="71"/>
        <w:shd w:val="clear" w:color="auto" w:fill="auto"/>
        <w:tabs>
          <w:tab w:val="left" w:pos="929"/>
        </w:tabs>
        <w:spacing w:before="0" w:after="0" w:line="302" w:lineRule="exact"/>
        <w:ind w:left="580"/>
      </w:pPr>
      <w:r>
        <w:t xml:space="preserve">св. 50 до 70%                                                                </w:t>
      </w:r>
      <w:proofErr w:type="spellStart"/>
      <w:r>
        <w:t>Кр</w:t>
      </w:r>
      <w:proofErr w:type="spellEnd"/>
      <w:r>
        <w:t xml:space="preserve"> = 0,5</w:t>
      </w:r>
    </w:p>
    <w:p w:rsidR="00152603" w:rsidRDefault="00747BFA">
      <w:pPr>
        <w:pStyle w:val="71"/>
        <w:shd w:val="clear" w:color="auto" w:fill="auto"/>
        <w:tabs>
          <w:tab w:val="left" w:pos="929"/>
        </w:tabs>
        <w:spacing w:before="0" w:after="0" w:line="302" w:lineRule="exact"/>
        <w:ind w:left="580"/>
      </w:pPr>
      <w:r>
        <w:t xml:space="preserve">св. 30 до 50%                                                                </w:t>
      </w:r>
      <w:proofErr w:type="spellStart"/>
      <w:r>
        <w:t>Кр</w:t>
      </w:r>
      <w:proofErr w:type="spellEnd"/>
      <w:r>
        <w:t xml:space="preserve"> = 0,3</w:t>
      </w:r>
    </w:p>
    <w:p w:rsidR="00152603" w:rsidRDefault="00747BFA">
      <w:pPr>
        <w:pStyle w:val="71"/>
        <w:shd w:val="clear" w:color="auto" w:fill="auto"/>
        <w:tabs>
          <w:tab w:val="left" w:pos="929"/>
        </w:tabs>
        <w:spacing w:before="0" w:after="0" w:line="302" w:lineRule="exact"/>
        <w:ind w:left="580"/>
      </w:pPr>
      <w:r>
        <w:t xml:space="preserve">менее 30%                                                                     </w:t>
      </w:r>
      <w:proofErr w:type="spellStart"/>
      <w:r>
        <w:t>Кр</w:t>
      </w:r>
      <w:proofErr w:type="spellEnd"/>
      <w:r>
        <w:t xml:space="preserve"> = 0,5</w:t>
      </w:r>
    </w:p>
    <w:p w:rsidR="00152603" w:rsidRDefault="00152603">
      <w:pPr>
        <w:pStyle w:val="213"/>
        <w:shd w:val="clear" w:color="auto" w:fill="auto"/>
        <w:tabs>
          <w:tab w:val="left" w:pos="5781"/>
        </w:tabs>
        <w:ind w:left="560" w:firstLine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52603" w:rsidRDefault="00747BFA">
      <w:pPr>
        <w:pStyle w:val="71"/>
        <w:numPr>
          <w:ilvl w:val="0"/>
          <w:numId w:val="8"/>
        </w:numPr>
        <w:shd w:val="clear" w:color="auto" w:fill="auto"/>
        <w:tabs>
          <w:tab w:val="left" w:pos="929"/>
        </w:tabs>
        <w:spacing w:before="0" w:after="0" w:line="302" w:lineRule="exact"/>
        <w:ind w:firstLine="580"/>
      </w:pPr>
      <w:r>
        <w:t>Существенное влияние на надежность системы теплоснабжения имеет техническое состояние тепловых сетей, характеризуемое наличием ветхих, подлежащих замене трубопроводов (Кс):</w:t>
      </w:r>
    </w:p>
    <w:p w:rsidR="00152603" w:rsidRDefault="00747BFA">
      <w:pPr>
        <w:pStyle w:val="71"/>
        <w:shd w:val="clear" w:color="auto" w:fill="auto"/>
        <w:tabs>
          <w:tab w:val="left" w:pos="929"/>
        </w:tabs>
        <w:spacing w:before="0" w:after="274" w:line="298" w:lineRule="exact"/>
        <w:ind w:left="580"/>
      </w:pPr>
      <w:r>
        <w:t>При доле ветхих сетей</w:t>
      </w:r>
    </w:p>
    <w:p w:rsidR="00152603" w:rsidRDefault="00747BFA">
      <w:pPr>
        <w:pStyle w:val="71"/>
        <w:shd w:val="clear" w:color="auto" w:fill="auto"/>
        <w:tabs>
          <w:tab w:val="left" w:pos="929"/>
        </w:tabs>
        <w:spacing w:before="0" w:after="0" w:line="302" w:lineRule="exact"/>
        <w:ind w:left="580"/>
      </w:pPr>
      <w:r>
        <w:t>до 10%                             Кс = 1,0</w:t>
      </w:r>
    </w:p>
    <w:p w:rsidR="00152603" w:rsidRDefault="00747BFA">
      <w:pPr>
        <w:pStyle w:val="71"/>
        <w:shd w:val="clear" w:color="auto" w:fill="auto"/>
        <w:tabs>
          <w:tab w:val="left" w:pos="929"/>
        </w:tabs>
        <w:spacing w:before="0" w:after="0" w:line="302" w:lineRule="exact"/>
        <w:ind w:left="580"/>
      </w:pPr>
      <w:r>
        <w:t>св. 10 до 20%                  Кс = 0,8</w:t>
      </w:r>
    </w:p>
    <w:p w:rsidR="00152603" w:rsidRDefault="00747BFA">
      <w:pPr>
        <w:pStyle w:val="71"/>
        <w:shd w:val="clear" w:color="auto" w:fill="auto"/>
        <w:tabs>
          <w:tab w:val="left" w:pos="929"/>
        </w:tabs>
        <w:spacing w:before="0" w:after="0" w:line="302" w:lineRule="exact"/>
        <w:ind w:left="580"/>
      </w:pPr>
      <w:r>
        <w:t>св. 20 до 30%                  Кс = 0,6</w:t>
      </w:r>
    </w:p>
    <w:p w:rsidR="00152603" w:rsidRDefault="00747BFA">
      <w:pPr>
        <w:pStyle w:val="71"/>
        <w:shd w:val="clear" w:color="auto" w:fill="auto"/>
        <w:tabs>
          <w:tab w:val="left" w:pos="929"/>
        </w:tabs>
        <w:spacing w:before="0" w:after="0" w:line="302" w:lineRule="exact"/>
        <w:ind w:left="580"/>
      </w:pPr>
      <w:r>
        <w:t xml:space="preserve">св. 30%                           </w:t>
      </w:r>
      <w:r>
        <w:rPr>
          <w:lang w:val="en-US"/>
        </w:rPr>
        <w:t xml:space="preserve"> </w:t>
      </w:r>
      <w:r>
        <w:t>Кс = 0,5</w:t>
      </w:r>
    </w:p>
    <w:p w:rsidR="00152603" w:rsidRDefault="00152603">
      <w:pPr>
        <w:pStyle w:val="71"/>
        <w:shd w:val="clear" w:color="auto" w:fill="auto"/>
        <w:tabs>
          <w:tab w:val="left" w:pos="929"/>
        </w:tabs>
        <w:spacing w:before="0" w:after="0" w:line="302" w:lineRule="exact"/>
        <w:ind w:left="580"/>
      </w:pPr>
    </w:p>
    <w:p w:rsidR="00152603" w:rsidRDefault="00747BFA">
      <w:pPr>
        <w:pStyle w:val="71"/>
        <w:numPr>
          <w:ilvl w:val="0"/>
          <w:numId w:val="8"/>
        </w:numPr>
        <w:shd w:val="clear" w:color="auto" w:fill="auto"/>
        <w:tabs>
          <w:tab w:val="left" w:pos="929"/>
        </w:tabs>
        <w:spacing w:before="0" w:after="274" w:line="298" w:lineRule="exact"/>
        <w:ind w:firstLine="580"/>
      </w:pPr>
      <w:r>
        <w:t xml:space="preserve">Показатель надежности конкретной системы теплоснабжения </w:t>
      </w:r>
      <w:proofErr w:type="spellStart"/>
      <w:r>
        <w:t>Кнад</w:t>
      </w:r>
      <w:proofErr w:type="spellEnd"/>
      <w:r>
        <w:t xml:space="preserve"> определяется как средний по частным показателям </w:t>
      </w:r>
      <w:proofErr w:type="spellStart"/>
      <w:r>
        <w:t>Кэ</w:t>
      </w:r>
      <w:proofErr w:type="spellEnd"/>
      <w:r>
        <w:t xml:space="preserve"> </w:t>
      </w:r>
      <w:r>
        <w:rPr>
          <w:rStyle w:val="70"/>
        </w:rPr>
        <w:t xml:space="preserve">, </w:t>
      </w:r>
      <w:proofErr w:type="spellStart"/>
      <w:r>
        <w:t>Кв</w:t>
      </w:r>
      <w:proofErr w:type="spellEnd"/>
      <w:r>
        <w:t xml:space="preserve"> </w:t>
      </w:r>
      <w:r>
        <w:rPr>
          <w:rStyle w:val="70"/>
        </w:rPr>
        <w:t xml:space="preserve">, </w:t>
      </w:r>
      <w:proofErr w:type="spellStart"/>
      <w:r>
        <w:t>Кт</w:t>
      </w:r>
      <w:proofErr w:type="spellEnd"/>
      <w:r>
        <w:t xml:space="preserve"> </w:t>
      </w:r>
      <w:r>
        <w:rPr>
          <w:rStyle w:val="70"/>
        </w:rPr>
        <w:t xml:space="preserve">, </w:t>
      </w:r>
      <w:r>
        <w:t xml:space="preserve">Кб </w:t>
      </w:r>
      <w:r>
        <w:rPr>
          <w:rStyle w:val="70"/>
        </w:rPr>
        <w:t xml:space="preserve">, </w:t>
      </w:r>
      <w:proofErr w:type="spellStart"/>
      <w:r>
        <w:t>Кр</w:t>
      </w:r>
      <w:proofErr w:type="spellEnd"/>
      <w:r>
        <w:t xml:space="preserve"> и Кс</w:t>
      </w:r>
    </w:p>
    <w:p w:rsidR="00152603" w:rsidRDefault="00747BFA">
      <w:pPr>
        <w:pStyle w:val="213"/>
        <w:shd w:val="clear" w:color="auto" w:fill="auto"/>
        <w:spacing w:after="5" w:line="180" w:lineRule="exact"/>
        <w:ind w:left="2000" w:firstLine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>
        <w:rPr>
          <w:rFonts w:ascii="Times New Roman" w:hAnsi="Times New Roman" w:cs="Times New Roman"/>
          <w:sz w:val="24"/>
          <w:szCs w:val="24"/>
        </w:rPr>
        <w:t>Кт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Кб +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Кс</w:t>
      </w:r>
    </w:p>
    <w:p w:rsidR="00152603" w:rsidRDefault="00747BFA">
      <w:pPr>
        <w:pStyle w:val="213"/>
        <w:shd w:val="clear" w:color="auto" w:fill="auto"/>
        <w:tabs>
          <w:tab w:val="left" w:leader="hyphen" w:pos="5446"/>
          <w:tab w:val="left" w:pos="7678"/>
        </w:tabs>
        <w:spacing w:line="180" w:lineRule="exact"/>
        <w:ind w:left="104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Кнад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ab/>
        <w:t>,</w:t>
      </w:r>
      <w:r>
        <w:rPr>
          <w:rFonts w:ascii="Times New Roman" w:hAnsi="Times New Roman" w:cs="Times New Roman"/>
          <w:sz w:val="24"/>
          <w:szCs w:val="24"/>
        </w:rPr>
        <w:tab/>
        <w:t>(3)</w:t>
      </w:r>
    </w:p>
    <w:p w:rsidR="00152603" w:rsidRDefault="00747BFA">
      <w:pPr>
        <w:pStyle w:val="213"/>
        <w:shd w:val="clear" w:color="auto" w:fill="auto"/>
        <w:spacing w:line="298" w:lineRule="exact"/>
        <w:ind w:left="344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 w:eastAsia="en-US" w:bidi="en-US"/>
        </w:rPr>
        <w:t>n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</w:pPr>
      <w:r>
        <w:t>где: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</w:pPr>
      <w:r>
        <w:rPr>
          <w:lang w:val="en-US" w:eastAsia="en-US" w:bidi="en-US"/>
        </w:rPr>
        <w:t>n</w:t>
      </w:r>
      <w:r>
        <w:rPr>
          <w:lang w:eastAsia="en-US" w:bidi="en-US"/>
        </w:rPr>
        <w:t xml:space="preserve"> </w:t>
      </w:r>
      <w:r>
        <w:t>- число показателей, учтенных в числителе.</w:t>
      </w:r>
    </w:p>
    <w:p w:rsidR="00152603" w:rsidRDefault="00747BFA">
      <w:pPr>
        <w:pStyle w:val="71"/>
        <w:numPr>
          <w:ilvl w:val="0"/>
          <w:numId w:val="8"/>
        </w:numPr>
        <w:shd w:val="clear" w:color="auto" w:fill="auto"/>
        <w:tabs>
          <w:tab w:val="left" w:pos="929"/>
        </w:tabs>
        <w:spacing w:before="0" w:after="874" w:line="298" w:lineRule="exact"/>
        <w:ind w:firstLine="580"/>
      </w:pPr>
      <w:r>
        <w:t>Общий показатель надежности системы коммунального теплоснабжения города (населенного пункта) определяется</w:t>
      </w:r>
    </w:p>
    <w:p w:rsidR="00152603" w:rsidRDefault="00747BFA">
      <w:pPr>
        <w:pStyle w:val="213"/>
        <w:shd w:val="clear" w:color="auto" w:fill="auto"/>
        <w:spacing w:after="686" w:line="180" w:lineRule="exact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63500" distR="481330" simplePos="0" relativeHeight="251712512" behindDoc="1" locked="0" layoutInCell="1" allowOverlap="1">
                <wp:simplePos x="0" y="0"/>
                <wp:positionH relativeFrom="margin">
                  <wp:posOffset>338455</wp:posOffset>
                </wp:positionH>
                <wp:positionV relativeFrom="paragraph">
                  <wp:posOffset>-448310</wp:posOffset>
                </wp:positionV>
                <wp:extent cx="4060190" cy="635"/>
                <wp:effectExtent l="0" t="0" r="0" b="0"/>
                <wp:wrapSquare wrapText="right"/>
                <wp:docPr id="30" name="Надпись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019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44"/>
                              <w:gridCol w:w="331"/>
                              <w:gridCol w:w="739"/>
                              <w:gridCol w:w="1138"/>
                              <w:gridCol w:w="902"/>
                              <w:gridCol w:w="898"/>
                              <w:gridCol w:w="1378"/>
                              <w:gridCol w:w="264"/>
                            </w:tblGrid>
                            <w:tr w:rsidR="00747BFA">
                              <w:trPr>
                                <w:trHeight w:hRule="exact" w:val="211"/>
                                <w:jc w:val="center"/>
                              </w:trPr>
                              <w:tc>
                                <w:tcPr>
                                  <w:tcW w:w="744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9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  <w:shd w:val="clear" w:color="auto" w:fill="FFFFFF"/>
                                  <w:vAlign w:val="bottom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260"/>
                                    <w:jc w:val="left"/>
                                  </w:pPr>
                                  <w:proofErr w:type="spellStart"/>
                                  <w:r>
                                    <w:rPr>
                                      <w:rStyle w:val="2CourierNew"/>
                                    </w:rPr>
                                    <w:t>сист</w:t>
                                  </w:r>
                                  <w:proofErr w:type="spellEnd"/>
                                  <w:r>
                                    <w:rPr>
                                      <w:rStyle w:val="2CourierNew"/>
                                    </w:rPr>
                                    <w:t>. 1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  <w:shd w:val="clear" w:color="auto" w:fill="FFFFFF"/>
                                  <w:vAlign w:val="bottom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right"/>
                                  </w:pPr>
                                  <w:proofErr w:type="spellStart"/>
                                  <w:r>
                                    <w:rPr>
                                      <w:rStyle w:val="2CourierNew"/>
                                    </w:rPr>
                                    <w:t>сист</w:t>
                                  </w:r>
                                  <w:proofErr w:type="spellEnd"/>
                                  <w:r>
                                    <w:rPr>
                                      <w:rStyle w:val="2CourierNew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64" w:type="dxa"/>
                                  <w:shd w:val="clear" w:color="auto" w:fill="FFFFFF"/>
                                  <w:vAlign w:val="bottom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left"/>
                                  </w:pPr>
                                  <w:r>
                                    <w:rPr>
                                      <w:rStyle w:val="2CourierNew"/>
                                      <w:lang w:val="en-US" w:eastAsia="en-US" w:bidi="en-US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747BFA">
                              <w:trPr>
                                <w:trHeight w:hRule="exact" w:val="235"/>
                                <w:jc w:val="center"/>
                              </w:trPr>
                              <w:tc>
                                <w:tcPr>
                                  <w:tcW w:w="744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9" w:type="dxa"/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CourierNew"/>
                                      <w:lang w:val="en-US" w:eastAsia="en-US" w:bidi="en-US"/>
                                    </w:rPr>
                                    <w:t>Q x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left"/>
                                  </w:pPr>
                                  <w:r>
                                    <w:rPr>
                                      <w:rStyle w:val="2CourierNew"/>
                                    </w:rPr>
                                    <w:t>К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tabs>
                                      <w:tab w:val="left" w:leader="dot" w:pos="778"/>
                                    </w:tabs>
                                    <w:spacing w:before="0" w:line="180" w:lineRule="exact"/>
                                  </w:pPr>
                                  <w:r>
                                    <w:rPr>
                                      <w:rStyle w:val="2CourierNew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rStyle w:val="2CourierNew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tabs>
                                      <w:tab w:val="left" w:leader="dot" w:pos="509"/>
                                    </w:tabs>
                                    <w:spacing w:before="0" w:line="180" w:lineRule="exact"/>
                                  </w:pPr>
                                  <w:r>
                                    <w:rPr>
                                      <w:rStyle w:val="2CourierNew"/>
                                    </w:rPr>
                                    <w:tab/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left"/>
                                  </w:pPr>
                                  <w:r>
                                    <w:rPr>
                                      <w:rStyle w:val="2CourierNew"/>
                                      <w:lang w:val="en-US" w:eastAsia="en-US" w:bidi="en-US"/>
                                    </w:rPr>
                                    <w:t xml:space="preserve">Q x </w:t>
                                  </w:r>
                                  <w:r>
                                    <w:rPr>
                                      <w:rStyle w:val="2CourierNew"/>
                                    </w:rPr>
                                    <w:t>К</w:t>
                                  </w:r>
                                </w:p>
                              </w:tc>
                              <w:tc>
                                <w:tcPr>
                                  <w:tcW w:w="264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747BFA">
                              <w:trPr>
                                <w:trHeight w:hRule="exact" w:val="221"/>
                                <w:jc w:val="center"/>
                              </w:trPr>
                              <w:tc>
                                <w:tcPr>
                                  <w:tcW w:w="744" w:type="dxa"/>
                                  <w:shd w:val="clear" w:color="auto" w:fill="FFFFFF"/>
                                  <w:vAlign w:val="bottom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140"/>
                                    <w:jc w:val="left"/>
                                  </w:pPr>
                                  <w:proofErr w:type="spellStart"/>
                                  <w:r>
                                    <w:rPr>
                                      <w:rStyle w:val="2CourierNew"/>
                                    </w:rPr>
                                    <w:t>сист</w:t>
                                  </w:r>
                                  <w:proofErr w:type="spellEnd"/>
                                  <w:r>
                                    <w:rPr>
                                      <w:rStyle w:val="2CourierNew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9" w:type="dxa"/>
                                  <w:shd w:val="clear" w:color="auto" w:fill="FFFFFF"/>
                                  <w:vAlign w:val="bottom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CourierNew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shd w:val="clear" w:color="auto" w:fill="FFFFFF"/>
                                  <w:vAlign w:val="bottom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CourierNew"/>
                                    </w:rPr>
                                    <w:t>над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  <w:shd w:val="clear" w:color="auto" w:fill="FFFFFF"/>
                                  <w:vAlign w:val="bottom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CourierNew"/>
                                      <w:lang w:val="en-US" w:eastAsia="en-US" w:bidi="en-US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Style w:val="2CourierNew"/>
                                    </w:rPr>
                                    <w:t>над</w:t>
                                  </w:r>
                                </w:p>
                              </w:tc>
                              <w:tc>
                                <w:tcPr>
                                  <w:tcW w:w="264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747BFA">
                              <w:trPr>
                                <w:trHeight w:hRule="exact" w:val="221"/>
                                <w:jc w:val="center"/>
                              </w:trPr>
                              <w:tc>
                                <w:tcPr>
                                  <w:tcW w:w="744" w:type="dxa"/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left"/>
                                  </w:pPr>
                                  <w:r>
                                    <w:rPr>
                                      <w:rStyle w:val="2CourierNew"/>
                                    </w:rPr>
                                    <w:t>К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shd w:val="clear" w:color="auto" w:fill="FFFFFF"/>
                                  <w:vAlign w:val="center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left"/>
                                  </w:pPr>
                                  <w:r>
                                    <w:rPr>
                                      <w:rStyle w:val="2CourierNew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>________________________________________________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>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747BFA">
                              <w:trPr>
                                <w:trHeight w:hRule="exact" w:val="235"/>
                                <w:jc w:val="center"/>
                              </w:trPr>
                              <w:tc>
                                <w:tcPr>
                                  <w:tcW w:w="744" w:type="dxa"/>
                                  <w:shd w:val="clear" w:color="auto" w:fill="FFFFFF"/>
                                  <w:vAlign w:val="bottom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CourierNew"/>
                                    </w:rPr>
                                    <w:t>над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9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  <w:shd w:val="clear" w:color="auto" w:fill="FFFFFF"/>
                                  <w:vAlign w:val="bottom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right="180"/>
                                    <w:jc w:val="right"/>
                                  </w:pPr>
                                  <w:r>
                                    <w:rPr>
                                      <w:rStyle w:val="2CourierNew"/>
                                      <w:lang w:val="en-US" w:eastAsia="en-US" w:bidi="en-US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shd w:val="clear" w:color="auto" w:fill="FFFFFF"/>
                                  <w:vAlign w:val="bottom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tabs>
                                      <w:tab w:val="left" w:leader="dot" w:pos="778"/>
                                    </w:tabs>
                                    <w:spacing w:before="0" w:line="180" w:lineRule="exact"/>
                                  </w:pPr>
                                  <w:r>
                                    <w:rPr>
                                      <w:rStyle w:val="2CourierNew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rStyle w:val="2CourierNew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FFFFFF"/>
                                  <w:vAlign w:val="bottom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tabs>
                                      <w:tab w:val="left" w:leader="dot" w:pos="509"/>
                                    </w:tabs>
                                    <w:spacing w:before="0" w:line="180" w:lineRule="exact"/>
                                  </w:pPr>
                                  <w:r>
                                    <w:rPr>
                                      <w:rStyle w:val="2CourierNew"/>
                                    </w:rPr>
                                    <w:tab/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  <w:shd w:val="clear" w:color="auto" w:fill="FFFFFF"/>
                                  <w:vAlign w:val="bottom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left"/>
                                  </w:pPr>
                                  <w:r>
                                    <w:rPr>
                                      <w:rStyle w:val="2CourierNew"/>
                                      <w:lang w:val="en-US" w:eastAsia="en-US" w:bidi="en-US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264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747BFA">
                              <w:trPr>
                                <w:trHeight w:hRule="exact" w:val="192"/>
                                <w:jc w:val="center"/>
                              </w:trPr>
                              <w:tc>
                                <w:tcPr>
                                  <w:tcW w:w="744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9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  <w:shd w:val="clear" w:color="auto" w:fill="FFFFFF"/>
                                  <w:vAlign w:val="bottom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jc w:val="right"/>
                                  </w:pPr>
                                  <w:r>
                                    <w:rPr>
                                      <w:rStyle w:val="2CourierNew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  <w:shd w:val="clear" w:color="auto" w:fill="FFFFFF"/>
                                  <w:vAlign w:val="bottom"/>
                                </w:tcPr>
                                <w:p w:rsidR="00747BFA" w:rsidRDefault="00747BFA">
                                  <w:pPr>
                                    <w:pStyle w:val="210"/>
                                    <w:shd w:val="clear" w:color="auto" w:fill="auto"/>
                                    <w:spacing w:before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CourierNew"/>
                                      <w:lang w:val="en-US" w:eastAsia="en-US" w:bidi="en-US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64" w:type="dxa"/>
                                  <w:shd w:val="clear" w:color="auto" w:fill="FFFFFF"/>
                                </w:tcPr>
                                <w:p w:rsidR="00747BFA" w:rsidRDefault="00747BF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47BFA" w:rsidRDefault="00747B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35" o:spid="_x0000_s1030" type="#_x0000_t202" style="position:absolute;margin-left:26.65pt;margin-top:-35.3pt;width:319.7pt;height:.05pt;z-index:-251603968;visibility:visible;mso-wrap-style:square;mso-wrap-distance-left:5pt;mso-wrap-distance-top:0;mso-wrap-distance-right:37.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44"/>
                        <w:gridCol w:w="331"/>
                        <w:gridCol w:w="739"/>
                        <w:gridCol w:w="1138"/>
                        <w:gridCol w:w="902"/>
                        <w:gridCol w:w="898"/>
                        <w:gridCol w:w="1378"/>
                        <w:gridCol w:w="264"/>
                      </w:tblGrid>
                      <w:tr w:rsidR="00747BFA">
                        <w:trPr>
                          <w:trHeight w:hRule="exact" w:val="211"/>
                          <w:jc w:val="center"/>
                        </w:trPr>
                        <w:tc>
                          <w:tcPr>
                            <w:tcW w:w="744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39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8" w:type="dxa"/>
                            <w:shd w:val="clear" w:color="auto" w:fill="FFFFFF"/>
                            <w:vAlign w:val="bottom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260"/>
                              <w:jc w:val="left"/>
                            </w:pPr>
                            <w:proofErr w:type="spellStart"/>
                            <w:r>
                              <w:rPr>
                                <w:rStyle w:val="2CourierNew"/>
                              </w:rPr>
                              <w:t>сист</w:t>
                            </w:r>
                            <w:proofErr w:type="spellEnd"/>
                            <w:r>
                              <w:rPr>
                                <w:rStyle w:val="2CourierNew"/>
                              </w:rPr>
                              <w:t>. 1</w:t>
                            </w:r>
                          </w:p>
                        </w:tc>
                        <w:tc>
                          <w:tcPr>
                            <w:tcW w:w="902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  <w:shd w:val="clear" w:color="auto" w:fill="FFFFFF"/>
                            <w:vAlign w:val="bottom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right"/>
                            </w:pPr>
                            <w:proofErr w:type="spellStart"/>
                            <w:r>
                              <w:rPr>
                                <w:rStyle w:val="2CourierNew"/>
                              </w:rPr>
                              <w:t>сист</w:t>
                            </w:r>
                            <w:proofErr w:type="spellEnd"/>
                            <w:r>
                              <w:rPr>
                                <w:rStyle w:val="2CourierNew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64" w:type="dxa"/>
                            <w:shd w:val="clear" w:color="auto" w:fill="FFFFFF"/>
                            <w:vAlign w:val="bottom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left"/>
                            </w:pPr>
                            <w:r>
                              <w:rPr>
                                <w:rStyle w:val="2CourierNew"/>
                                <w:lang w:val="en-US" w:eastAsia="en-US" w:bidi="en-US"/>
                              </w:rPr>
                              <w:t>n</w:t>
                            </w:r>
                          </w:p>
                        </w:tc>
                      </w:tr>
                      <w:tr w:rsidR="00747BFA">
                        <w:trPr>
                          <w:trHeight w:hRule="exact" w:val="235"/>
                          <w:jc w:val="center"/>
                        </w:trPr>
                        <w:tc>
                          <w:tcPr>
                            <w:tcW w:w="744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39" w:type="dxa"/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CourierNew"/>
                                <w:lang w:val="en-US" w:eastAsia="en-US" w:bidi="en-US"/>
                              </w:rPr>
                              <w:t>Q x</w:t>
                            </w:r>
                          </w:p>
                        </w:tc>
                        <w:tc>
                          <w:tcPr>
                            <w:tcW w:w="1138" w:type="dxa"/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left"/>
                            </w:pPr>
                            <w:r>
                              <w:rPr>
                                <w:rStyle w:val="2CourierNew"/>
                              </w:rPr>
                              <w:t>К</w:t>
                            </w:r>
                          </w:p>
                        </w:tc>
                        <w:tc>
                          <w:tcPr>
                            <w:tcW w:w="902" w:type="dxa"/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tabs>
                                <w:tab w:val="left" w:leader="dot" w:pos="778"/>
                              </w:tabs>
                              <w:spacing w:before="0" w:line="180" w:lineRule="exact"/>
                            </w:pPr>
                            <w:r>
                              <w:rPr>
                                <w:rStyle w:val="2CourierNew"/>
                              </w:rPr>
                              <w:t xml:space="preserve">+ </w:t>
                            </w:r>
                            <w:r>
                              <w:rPr>
                                <w:rStyle w:val="2CourierNew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tabs>
                                <w:tab w:val="left" w:leader="dot" w:pos="509"/>
                              </w:tabs>
                              <w:spacing w:before="0" w:line="180" w:lineRule="exact"/>
                            </w:pPr>
                            <w:r>
                              <w:rPr>
                                <w:rStyle w:val="2CourierNew"/>
                              </w:rPr>
                              <w:tab/>
                              <w:t>+</w:t>
                            </w:r>
                          </w:p>
                        </w:tc>
                        <w:tc>
                          <w:tcPr>
                            <w:tcW w:w="1378" w:type="dxa"/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left"/>
                            </w:pPr>
                            <w:r>
                              <w:rPr>
                                <w:rStyle w:val="2CourierNew"/>
                                <w:lang w:val="en-US" w:eastAsia="en-US" w:bidi="en-US"/>
                              </w:rPr>
                              <w:t xml:space="preserve">Q x </w:t>
                            </w:r>
                            <w:r>
                              <w:rPr>
                                <w:rStyle w:val="2CourierNew"/>
                              </w:rPr>
                              <w:t>К</w:t>
                            </w:r>
                          </w:p>
                        </w:tc>
                        <w:tc>
                          <w:tcPr>
                            <w:tcW w:w="264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747BFA">
                        <w:trPr>
                          <w:trHeight w:hRule="exact" w:val="221"/>
                          <w:jc w:val="center"/>
                        </w:trPr>
                        <w:tc>
                          <w:tcPr>
                            <w:tcW w:w="744" w:type="dxa"/>
                            <w:shd w:val="clear" w:color="auto" w:fill="FFFFFF"/>
                            <w:vAlign w:val="bottom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140"/>
                              <w:jc w:val="left"/>
                            </w:pPr>
                            <w:proofErr w:type="spellStart"/>
                            <w:r>
                              <w:rPr>
                                <w:rStyle w:val="2CourierNew"/>
                              </w:rPr>
                              <w:t>сист</w:t>
                            </w:r>
                            <w:proofErr w:type="spellEnd"/>
                            <w:r>
                              <w:rPr>
                                <w:rStyle w:val="2CourierNew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31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39" w:type="dxa"/>
                            <w:shd w:val="clear" w:color="auto" w:fill="FFFFFF"/>
                            <w:vAlign w:val="bottom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center"/>
                            </w:pPr>
                            <w:r>
                              <w:rPr>
                                <w:rStyle w:val="2CourierNew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8" w:type="dxa"/>
                            <w:shd w:val="clear" w:color="auto" w:fill="FFFFFF"/>
                            <w:vAlign w:val="bottom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CourierNew"/>
                              </w:rPr>
                              <w:t>над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  <w:shd w:val="clear" w:color="auto" w:fill="FFFFFF"/>
                            <w:vAlign w:val="bottom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CourierNew"/>
                                <w:lang w:val="en-US" w:eastAsia="en-US" w:bidi="en-US"/>
                              </w:rPr>
                              <w:t xml:space="preserve">n </w:t>
                            </w:r>
                            <w:r>
                              <w:rPr>
                                <w:rStyle w:val="2CourierNew"/>
                              </w:rPr>
                              <w:t>над</w:t>
                            </w:r>
                          </w:p>
                        </w:tc>
                        <w:tc>
                          <w:tcPr>
                            <w:tcW w:w="264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747BFA">
                        <w:trPr>
                          <w:trHeight w:hRule="exact" w:val="221"/>
                          <w:jc w:val="center"/>
                        </w:trPr>
                        <w:tc>
                          <w:tcPr>
                            <w:tcW w:w="744" w:type="dxa"/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left"/>
                            </w:pPr>
                            <w:r>
                              <w:rPr>
                                <w:rStyle w:val="2CourierNew"/>
                              </w:rPr>
                              <w:t>К</w:t>
                            </w:r>
                          </w:p>
                        </w:tc>
                        <w:tc>
                          <w:tcPr>
                            <w:tcW w:w="331" w:type="dxa"/>
                            <w:shd w:val="clear" w:color="auto" w:fill="FFFFFF"/>
                            <w:vAlign w:val="center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left"/>
                            </w:pPr>
                            <w:r>
                              <w:rPr>
                                <w:rStyle w:val="2CourierNew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39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________________________________________________</w:t>
                            </w:r>
                          </w:p>
                        </w:tc>
                        <w:tc>
                          <w:tcPr>
                            <w:tcW w:w="1138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___________________________________</w:t>
                            </w:r>
                          </w:p>
                        </w:tc>
                        <w:tc>
                          <w:tcPr>
                            <w:tcW w:w="902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64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747BFA">
                        <w:trPr>
                          <w:trHeight w:hRule="exact" w:val="235"/>
                          <w:jc w:val="center"/>
                        </w:trPr>
                        <w:tc>
                          <w:tcPr>
                            <w:tcW w:w="744" w:type="dxa"/>
                            <w:shd w:val="clear" w:color="auto" w:fill="FFFFFF"/>
                            <w:vAlign w:val="bottom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CourierNew"/>
                              </w:rPr>
                              <w:t>над</w:t>
                            </w:r>
                          </w:p>
                        </w:tc>
                        <w:tc>
                          <w:tcPr>
                            <w:tcW w:w="331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39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8" w:type="dxa"/>
                            <w:shd w:val="clear" w:color="auto" w:fill="FFFFFF"/>
                            <w:vAlign w:val="bottom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right="180"/>
                              <w:jc w:val="right"/>
                            </w:pPr>
                            <w:r>
                              <w:rPr>
                                <w:rStyle w:val="2CourierNew"/>
                                <w:lang w:val="en-US" w:eastAsia="en-US" w:bidi="en-US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902" w:type="dxa"/>
                            <w:shd w:val="clear" w:color="auto" w:fill="FFFFFF"/>
                            <w:vAlign w:val="bottom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tabs>
                                <w:tab w:val="left" w:leader="dot" w:pos="778"/>
                              </w:tabs>
                              <w:spacing w:before="0" w:line="180" w:lineRule="exact"/>
                            </w:pPr>
                            <w:r>
                              <w:rPr>
                                <w:rStyle w:val="2CourierNew"/>
                              </w:rPr>
                              <w:t xml:space="preserve">+ </w:t>
                            </w:r>
                            <w:r>
                              <w:rPr>
                                <w:rStyle w:val="2CourierNew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FFFFFF"/>
                            <w:vAlign w:val="bottom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tabs>
                                <w:tab w:val="left" w:leader="dot" w:pos="509"/>
                              </w:tabs>
                              <w:spacing w:before="0" w:line="180" w:lineRule="exact"/>
                            </w:pPr>
                            <w:r>
                              <w:rPr>
                                <w:rStyle w:val="2CourierNew"/>
                              </w:rPr>
                              <w:tab/>
                              <w:t>+</w:t>
                            </w:r>
                          </w:p>
                        </w:tc>
                        <w:tc>
                          <w:tcPr>
                            <w:tcW w:w="1378" w:type="dxa"/>
                            <w:shd w:val="clear" w:color="auto" w:fill="FFFFFF"/>
                            <w:vAlign w:val="bottom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left"/>
                            </w:pPr>
                            <w:r>
                              <w:rPr>
                                <w:rStyle w:val="2CourierNew"/>
                                <w:lang w:val="en-US" w:eastAsia="en-US" w:bidi="en-US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264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747BFA">
                        <w:trPr>
                          <w:trHeight w:hRule="exact" w:val="192"/>
                          <w:jc w:val="center"/>
                        </w:trPr>
                        <w:tc>
                          <w:tcPr>
                            <w:tcW w:w="744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39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8" w:type="dxa"/>
                            <w:shd w:val="clear" w:color="auto" w:fill="FFFFFF"/>
                            <w:vAlign w:val="bottom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jc w:val="right"/>
                            </w:pPr>
                            <w:r>
                              <w:rPr>
                                <w:rStyle w:val="2CourierNew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  <w:shd w:val="clear" w:color="auto" w:fill="FFFFFF"/>
                            <w:vAlign w:val="bottom"/>
                          </w:tcPr>
                          <w:p w:rsidR="00747BFA" w:rsidRDefault="00747BFA">
                            <w:pPr>
                              <w:pStyle w:val="210"/>
                              <w:shd w:val="clear" w:color="auto" w:fill="auto"/>
                              <w:spacing w:before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CourierNew"/>
                                <w:lang w:val="en-US" w:eastAsia="en-US" w:bidi="en-US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64" w:type="dxa"/>
                            <w:shd w:val="clear" w:color="auto" w:fill="FFFFFF"/>
                          </w:tcPr>
                          <w:p w:rsidR="00747BFA" w:rsidRDefault="00747BF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747BFA" w:rsidRDefault="00747BFA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(4)</w:t>
      </w:r>
    </w:p>
    <w:p w:rsidR="00152603" w:rsidRDefault="00747BFA">
      <w:pPr>
        <w:pStyle w:val="213"/>
        <w:shd w:val="clear" w:color="auto" w:fill="auto"/>
        <w:spacing w:after="5" w:line="180" w:lineRule="exact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где:</w:t>
      </w:r>
    </w:p>
    <w:p w:rsidR="00152603" w:rsidRDefault="00747BFA">
      <w:pPr>
        <w:pStyle w:val="213"/>
        <w:shd w:val="clear" w:color="auto" w:fill="auto"/>
        <w:tabs>
          <w:tab w:val="left" w:pos="2355"/>
        </w:tabs>
        <w:spacing w:line="180" w:lineRule="exact"/>
        <w:ind w:left="68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сист</w:t>
      </w:r>
      <w:proofErr w:type="spellEnd"/>
      <w:r>
        <w:rPr>
          <w:rFonts w:ascii="Times New Roman" w:hAnsi="Times New Roman" w:cs="Times New Roman"/>
          <w:sz w:val="24"/>
          <w:szCs w:val="24"/>
        </w:rPr>
        <w:t>. 1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сист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 w:eastAsia="en-US" w:bidi="en-US"/>
        </w:rPr>
        <w:t>n</w:t>
      </w:r>
    </w:p>
    <w:p w:rsidR="00152603" w:rsidRDefault="00747BFA">
      <w:pPr>
        <w:pStyle w:val="213"/>
        <w:shd w:val="clear" w:color="auto" w:fill="auto"/>
        <w:tabs>
          <w:tab w:val="left" w:pos="1602"/>
          <w:tab w:val="left" w:pos="3333"/>
        </w:tabs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ab/>
        <w:t>,..., К</w:t>
      </w:r>
      <w:r>
        <w:rPr>
          <w:rFonts w:ascii="Times New Roman" w:hAnsi="Times New Roman" w:cs="Times New Roman"/>
          <w:sz w:val="24"/>
          <w:szCs w:val="24"/>
        </w:rPr>
        <w:tab/>
        <w:t>- значения показателей надежности</w:t>
      </w:r>
    </w:p>
    <w:p w:rsidR="00152603" w:rsidRDefault="00747BFA">
      <w:pPr>
        <w:pStyle w:val="213"/>
        <w:shd w:val="clear" w:color="auto" w:fill="auto"/>
        <w:tabs>
          <w:tab w:val="left" w:pos="2355"/>
        </w:tabs>
        <w:ind w:left="68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над</w:t>
      </w:r>
      <w:proofErr w:type="spellEnd"/>
    </w:p>
    <w:p w:rsidR="00152603" w:rsidRDefault="00747BFA">
      <w:pPr>
        <w:pStyle w:val="213"/>
        <w:shd w:val="clear" w:color="auto" w:fill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 теплоснабжения кварталов, микрорайонов города;</w:t>
      </w:r>
    </w:p>
    <w:p w:rsidR="00152603" w:rsidRDefault="00747BFA">
      <w:pPr>
        <w:pStyle w:val="213"/>
        <w:shd w:val="clear" w:color="auto" w:fill="auto"/>
        <w:tabs>
          <w:tab w:val="left" w:pos="1602"/>
        </w:tabs>
        <w:ind w:left="680" w:right="1840" w:hanging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 w:eastAsia="en-US" w:bidi="en-US"/>
        </w:rPr>
        <w:t>Q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,..., </w:t>
      </w:r>
      <w:r>
        <w:rPr>
          <w:rFonts w:ascii="Times New Roman" w:hAnsi="Times New Roman" w:cs="Times New Roman"/>
          <w:sz w:val="24"/>
          <w:szCs w:val="24"/>
          <w:lang w:val="en-US" w:eastAsia="en-US" w:bidi="en-US"/>
        </w:rPr>
        <w:t>Q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расчетные тепловые нагрузки потребителей </w:t>
      </w:r>
    </w:p>
    <w:p w:rsidR="00152603" w:rsidRDefault="00747BFA">
      <w:pPr>
        <w:pStyle w:val="213"/>
        <w:shd w:val="clear" w:color="auto" w:fill="auto"/>
        <w:tabs>
          <w:tab w:val="left" w:pos="1602"/>
        </w:tabs>
        <w:ind w:left="680" w:right="1840" w:hanging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 w:eastAsia="en-US" w:bidi="en-US"/>
        </w:rPr>
        <w:t>n</w:t>
      </w:r>
    </w:p>
    <w:p w:rsidR="00152603" w:rsidRDefault="00747BFA">
      <w:pPr>
        <w:pStyle w:val="213"/>
        <w:shd w:val="clear" w:color="auto" w:fill="auto"/>
        <w:spacing w:line="293" w:lineRule="exact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кварталов, микрорайонов города.</w:t>
      </w:r>
    </w:p>
    <w:p w:rsidR="00152603" w:rsidRDefault="00747BFA">
      <w:pPr>
        <w:pStyle w:val="71"/>
        <w:numPr>
          <w:ilvl w:val="0"/>
          <w:numId w:val="8"/>
        </w:numPr>
        <w:shd w:val="clear" w:color="auto" w:fill="auto"/>
        <w:tabs>
          <w:tab w:val="left" w:pos="929"/>
        </w:tabs>
        <w:spacing w:before="0" w:after="0" w:line="293" w:lineRule="exact"/>
        <w:ind w:firstLine="580"/>
      </w:pPr>
      <w:r>
        <w:t>В зависимости от полученных показателей надежности отдельных систем и системы коммунального теплоснабжения города (населенного пункта) они с точки зрения надежности могут быть оценены как</w:t>
      </w:r>
    </w:p>
    <w:p w:rsidR="00152603" w:rsidRDefault="00747BFA">
      <w:pPr>
        <w:pStyle w:val="213"/>
        <w:shd w:val="clear" w:color="auto" w:fill="auto"/>
        <w:tabs>
          <w:tab w:val="left" w:pos="3333"/>
        </w:tabs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высоконадежные</w:t>
      </w:r>
      <w:r>
        <w:rPr>
          <w:rFonts w:ascii="Times New Roman" w:hAnsi="Times New Roman" w:cs="Times New Roman"/>
          <w:sz w:val="24"/>
          <w:szCs w:val="24"/>
        </w:rPr>
        <w:tab/>
        <w:t xml:space="preserve">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Кнад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более 0,9</w:t>
      </w:r>
    </w:p>
    <w:p w:rsidR="00152603" w:rsidRDefault="00747BFA">
      <w:pPr>
        <w:pStyle w:val="213"/>
        <w:shd w:val="clear" w:color="auto" w:fill="auto"/>
        <w:tabs>
          <w:tab w:val="left" w:pos="3772"/>
        </w:tabs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надежные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Кнад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от 0,75 до 0,89</w:t>
      </w:r>
    </w:p>
    <w:p w:rsidR="00152603" w:rsidRDefault="00747BFA">
      <w:pPr>
        <w:pStyle w:val="213"/>
        <w:shd w:val="clear" w:color="auto" w:fill="auto"/>
        <w:tabs>
          <w:tab w:val="left" w:pos="3772"/>
        </w:tabs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малонадежные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Кнад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от 0,5 до 0,74</w:t>
      </w:r>
    </w:p>
    <w:p w:rsidR="00152603" w:rsidRDefault="00747BFA">
      <w:pPr>
        <w:pStyle w:val="213"/>
        <w:shd w:val="clear" w:color="auto" w:fill="auto"/>
        <w:tabs>
          <w:tab w:val="left" w:pos="3772"/>
        </w:tabs>
        <w:spacing w:after="318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ненадежные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Кнад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менее 0,5.</w:t>
      </w:r>
    </w:p>
    <w:p w:rsidR="00152603" w:rsidRDefault="00747BFA">
      <w:pPr>
        <w:pStyle w:val="71"/>
        <w:shd w:val="clear" w:color="auto" w:fill="auto"/>
        <w:spacing w:before="0" w:after="0" w:line="278" w:lineRule="exact"/>
        <w:ind w:firstLine="800"/>
        <w:jc w:val="left"/>
        <w:sectPr w:rsidR="00152603" w:rsidSect="00747BFA">
          <w:headerReference w:type="even" r:id="rId53"/>
          <w:headerReference w:type="default" r:id="rId54"/>
          <w:footerReference w:type="even" r:id="rId55"/>
          <w:footerReference w:type="default" r:id="rId56"/>
          <w:type w:val="nextColumn"/>
          <w:pgSz w:w="11900" w:h="16840"/>
          <w:pgMar w:top="1134" w:right="1134" w:bottom="1134" w:left="1418" w:header="0" w:footer="653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  <w:r>
        <w:t xml:space="preserve">Критерии оценки надежности и коэффициент надежности систем теплоснабжения </w:t>
      </w:r>
    </w:p>
    <w:p w:rsidR="00152603" w:rsidRDefault="00747BFA">
      <w:pPr>
        <w:pStyle w:val="1"/>
        <w:framePr w:w="9994" w:wrap="notBeside" w:vAnchor="text" w:hAnchor="page" w:x="914" w:y="114"/>
        <w:shd w:val="clear" w:color="auto" w:fill="auto"/>
        <w:spacing w:line="240" w:lineRule="exact"/>
      </w:pPr>
      <w:r>
        <w:lastRenderedPageBreak/>
        <w:t>Таблица 1.10.1.</w:t>
      </w:r>
    </w:p>
    <w:p w:rsidR="00152603" w:rsidRDefault="00747BFA">
      <w:pPr>
        <w:pStyle w:val="1"/>
        <w:framePr w:w="9994" w:wrap="notBeside" w:vAnchor="text" w:hAnchor="page" w:x="914" w:y="114"/>
        <w:shd w:val="clear" w:color="auto" w:fill="auto"/>
        <w:spacing w:line="240" w:lineRule="exact"/>
        <w:rPr>
          <w:highlight w:val="yellow"/>
        </w:rPr>
      </w:pPr>
      <w:r>
        <w:rPr>
          <w:rStyle w:val="af0"/>
          <w:b/>
          <w:bCs/>
        </w:rPr>
        <w:t>Критерии надежности систем теплоснабжения.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2842"/>
        <w:gridCol w:w="1245"/>
        <w:gridCol w:w="1338"/>
        <w:gridCol w:w="1312"/>
        <w:gridCol w:w="1238"/>
        <w:gridCol w:w="1475"/>
      </w:tblGrid>
      <w:tr w:rsidR="00152603">
        <w:trPr>
          <w:trHeight w:hRule="exact" w:val="250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after="60" w:line="180" w:lineRule="exact"/>
              <w:ind w:left="240"/>
              <w:jc w:val="left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№</w:t>
            </w:r>
          </w:p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line="180" w:lineRule="exact"/>
              <w:ind w:left="160"/>
              <w:jc w:val="left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п/п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994" w:wrap="notBeside" w:vAnchor="text" w:hAnchor="page" w:x="914" w:y="114"/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after="60" w:line="180" w:lineRule="exact"/>
              <w:rPr>
                <w:sz w:val="20"/>
                <w:szCs w:val="20"/>
              </w:rPr>
            </w:pPr>
            <w:r>
              <w:rPr>
                <w:rStyle w:val="29pt"/>
                <w:sz w:val="20"/>
                <w:szCs w:val="20"/>
              </w:rPr>
              <w:t>Обозначение</w:t>
            </w:r>
          </w:p>
        </w:tc>
        <w:tc>
          <w:tcPr>
            <w:tcW w:w="536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От источника тепловой энергии</w:t>
            </w:r>
          </w:p>
        </w:tc>
      </w:tr>
      <w:tr w:rsidR="00152603">
        <w:trPr>
          <w:trHeight w:hRule="exact" w:val="360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994" w:wrap="notBeside" w:vAnchor="text" w:hAnchor="page" w:x="914" w:y="114"/>
              <w:rPr>
                <w:rFonts w:ascii="Times New Roman" w:hAnsi="Times New Roman" w:cs="Times New Roman"/>
              </w:rPr>
            </w:pPr>
          </w:p>
        </w:tc>
        <w:tc>
          <w:tcPr>
            <w:tcW w:w="28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ind w:left="220"/>
              <w:jc w:val="left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994" w:wrap="notBeside" w:vAnchor="text" w:hAnchor="page" w:x="914" w:y="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Котельная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Котельная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Котельная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Котельная</w:t>
            </w:r>
          </w:p>
        </w:tc>
      </w:tr>
      <w:tr w:rsidR="00152603">
        <w:trPr>
          <w:trHeight w:hRule="exact" w:val="235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994" w:wrap="notBeside" w:vAnchor="text" w:hAnchor="page" w:x="914" w:y="114"/>
              <w:rPr>
                <w:rFonts w:ascii="Times New Roman" w:hAnsi="Times New Roman" w:cs="Times New Roman"/>
              </w:rPr>
            </w:pPr>
          </w:p>
        </w:tc>
        <w:tc>
          <w:tcPr>
            <w:tcW w:w="2842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994" w:wrap="notBeside" w:vAnchor="text" w:hAnchor="page" w:x="914" w:y="114"/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rPr>
                <w:sz w:val="20"/>
                <w:szCs w:val="20"/>
              </w:rPr>
            </w:pPr>
          </w:p>
        </w:tc>
        <w:tc>
          <w:tcPr>
            <w:tcW w:w="1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№1</w:t>
            </w:r>
          </w:p>
        </w:tc>
        <w:tc>
          <w:tcPr>
            <w:tcW w:w="13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№4</w:t>
            </w:r>
          </w:p>
        </w:tc>
        <w:tc>
          <w:tcPr>
            <w:tcW w:w="1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747BFA">
            <w:pPr>
              <w:framePr w:w="9994" w:wrap="notBeside" w:vAnchor="text" w:hAnchor="page" w:x="914" w:y="114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№2</w:t>
            </w:r>
          </w:p>
        </w:tc>
      </w:tr>
      <w:tr w:rsidR="00152603">
        <w:trPr>
          <w:trHeight w:hRule="exact" w:val="1114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ind w:left="240"/>
              <w:jc w:val="left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1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>
              <w:rPr>
                <w:rStyle w:val="212pt"/>
              </w:rPr>
              <w:t>надежность электроснабжения источников тепловой энергии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240" w:lineRule="exact"/>
              <w:ind w:left="28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212pt"/>
              </w:rPr>
              <w:t>Кэ</w:t>
            </w:r>
            <w:proofErr w:type="spellEnd"/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0,8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0,8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0,8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0,8</w:t>
            </w:r>
          </w:p>
        </w:tc>
      </w:tr>
      <w:tr w:rsidR="00152603">
        <w:trPr>
          <w:trHeight w:hRule="exact" w:val="1114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ind w:left="240"/>
              <w:jc w:val="left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2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>
              <w:rPr>
                <w:rStyle w:val="212pt"/>
              </w:rPr>
              <w:t>надежность водоснабжения источников тепловой энергии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29pt"/>
                <w:b w:val="0"/>
                <w:bCs w:val="0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0,8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0,8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0,8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0,8</w:t>
            </w:r>
          </w:p>
        </w:tc>
      </w:tr>
      <w:tr w:rsidR="00152603">
        <w:trPr>
          <w:trHeight w:hRule="exact" w:val="111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ind w:left="240"/>
              <w:jc w:val="left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3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>
              <w:rPr>
                <w:rStyle w:val="212pt"/>
              </w:rPr>
              <w:t>надежность топливоснабжения источников тепловой энергии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29pt"/>
                <w:b w:val="0"/>
                <w:bCs w:val="0"/>
                <w:sz w:val="24"/>
                <w:szCs w:val="24"/>
              </w:rPr>
              <w:t>Кт</w:t>
            </w:r>
            <w:proofErr w:type="spellEnd"/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1,0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1,0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1,0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1,0</w:t>
            </w:r>
          </w:p>
        </w:tc>
      </w:tr>
      <w:tr w:rsidR="00152603">
        <w:trPr>
          <w:trHeight w:hRule="exact" w:val="1939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ind w:left="240"/>
              <w:jc w:val="left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4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>
              <w:rPr>
                <w:rStyle w:val="212pt"/>
              </w:rPr>
              <w:t>соответствие тепловой мощности источников тепловой энергии и пропускной способности тепловых сетей расчетным тепловым нагрузкам потребителей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240" w:lineRule="exact"/>
              <w:ind w:left="280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Кб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1,0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1,0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1,0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1,0</w:t>
            </w:r>
          </w:p>
        </w:tc>
      </w:tr>
      <w:tr w:rsidR="00152603">
        <w:trPr>
          <w:trHeight w:hRule="exact" w:val="16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ind w:left="240"/>
              <w:jc w:val="left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5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>
              <w:rPr>
                <w:rStyle w:val="212pt"/>
              </w:rPr>
              <w:t>уровень резервирования источников тепловой энергии и элементов тепловой сети путем их кольцевания или устройства перемычек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240" w:lineRule="exact"/>
              <w:ind w:left="28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212pt"/>
              </w:rPr>
              <w:t>Кр</w:t>
            </w:r>
            <w:proofErr w:type="spellEnd"/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0,7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0,7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0,7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0,7</w:t>
            </w:r>
          </w:p>
        </w:tc>
      </w:tr>
      <w:tr w:rsidR="00152603">
        <w:trPr>
          <w:trHeight w:hRule="exact" w:val="1419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ind w:left="240"/>
              <w:jc w:val="left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6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>
              <w:rPr>
                <w:rStyle w:val="212pt"/>
              </w:rPr>
              <w:t>техническое состояние тепловых сетей, характеризуемое наличием ветхих, подлежащих замене трубопроводов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240" w:lineRule="exact"/>
              <w:ind w:left="280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>Кс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0,6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0,6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0,6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0,6</w:t>
            </w:r>
          </w:p>
        </w:tc>
      </w:tr>
      <w:tr w:rsidR="00152603">
        <w:trPr>
          <w:trHeight w:hRule="exact" w:val="37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180" w:lineRule="exact"/>
              <w:ind w:left="240"/>
              <w:jc w:val="left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7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>
              <w:rPr>
                <w:rStyle w:val="212pt"/>
              </w:rPr>
              <w:t xml:space="preserve">готовность теплоснабжающих организаций к проведению </w:t>
            </w:r>
            <w:proofErr w:type="spellStart"/>
            <w:r>
              <w:rPr>
                <w:rStyle w:val="212pt"/>
              </w:rPr>
              <w:t>аварийно</w:t>
            </w:r>
            <w:r>
              <w:rPr>
                <w:rStyle w:val="212pt"/>
              </w:rPr>
              <w:softHyphen/>
              <w:t>восстановительных</w:t>
            </w:r>
            <w:proofErr w:type="spellEnd"/>
            <w:r>
              <w:rPr>
                <w:rStyle w:val="212pt"/>
              </w:rPr>
              <w:t xml:space="preserve"> работ в системах теплоснабжения, которая базируется на показателях:</w:t>
            </w:r>
          </w:p>
          <w:p w:rsidR="00152603" w:rsidRDefault="00747BFA">
            <w:pPr>
              <w:pStyle w:val="210"/>
              <w:framePr w:w="9994" w:wrap="notBeside" w:vAnchor="text" w:hAnchor="page" w:x="914" w:y="114"/>
              <w:numPr>
                <w:ilvl w:val="0"/>
                <w:numId w:val="9"/>
              </w:numPr>
              <w:shd w:val="clear" w:color="auto" w:fill="auto"/>
              <w:tabs>
                <w:tab w:val="left" w:pos="144"/>
              </w:tabs>
              <w:spacing w:before="0" w:line="274" w:lineRule="exact"/>
              <w:jc w:val="left"/>
              <w:rPr>
                <w:sz w:val="24"/>
                <w:szCs w:val="24"/>
              </w:rPr>
            </w:pPr>
            <w:r>
              <w:rPr>
                <w:rStyle w:val="212pt"/>
              </w:rPr>
              <w:t>укомплектованность ремонтным и оперативно-ремонтным персоналом,</w:t>
            </w:r>
          </w:p>
          <w:p w:rsidR="00152603" w:rsidRDefault="00747BFA">
            <w:pPr>
              <w:pStyle w:val="210"/>
              <w:framePr w:w="9994" w:wrap="notBeside" w:vAnchor="text" w:hAnchor="page" w:x="914" w:y="114"/>
              <w:numPr>
                <w:ilvl w:val="0"/>
                <w:numId w:val="9"/>
              </w:numPr>
              <w:shd w:val="clear" w:color="auto" w:fill="auto"/>
              <w:tabs>
                <w:tab w:val="left" w:pos="259"/>
              </w:tabs>
              <w:spacing w:before="0" w:line="274" w:lineRule="exact"/>
              <w:jc w:val="left"/>
              <w:rPr>
                <w:sz w:val="24"/>
                <w:szCs w:val="24"/>
              </w:rPr>
            </w:pPr>
            <w:r>
              <w:rPr>
                <w:rStyle w:val="212pt"/>
              </w:rPr>
              <w:t>оснащенности машинами, специальными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after="60" w:line="180" w:lineRule="exact"/>
              <w:ind w:left="16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29pt"/>
                <w:b w:val="0"/>
                <w:bCs w:val="0"/>
                <w:sz w:val="24"/>
                <w:szCs w:val="24"/>
              </w:rPr>
              <w:t>Куко</w:t>
            </w:r>
            <w:proofErr w:type="spellEnd"/>
          </w:p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after="480" w:line="180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29pt"/>
                <w:b w:val="0"/>
                <w:bCs w:val="0"/>
                <w:sz w:val="24"/>
                <w:szCs w:val="24"/>
              </w:rPr>
              <w:t>мпл</w:t>
            </w:r>
            <w:proofErr w:type="spellEnd"/>
          </w:p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480" w:after="60" w:line="180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29pt"/>
                <w:b w:val="0"/>
                <w:bCs w:val="0"/>
                <w:sz w:val="24"/>
                <w:szCs w:val="24"/>
              </w:rPr>
              <w:t>Коснащ</w:t>
            </w:r>
            <w:proofErr w:type="spellEnd"/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after="48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0,9</w:t>
            </w:r>
          </w:p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48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after="48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0,9</w:t>
            </w:r>
          </w:p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48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after="48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0,9</w:t>
            </w:r>
          </w:p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48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0" w:after="48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0,9</w:t>
            </w:r>
          </w:p>
          <w:p w:rsidR="00152603" w:rsidRDefault="00747BFA">
            <w:pPr>
              <w:pStyle w:val="210"/>
              <w:framePr w:w="9994" w:wrap="notBeside" w:vAnchor="text" w:hAnchor="page" w:x="914" w:y="114"/>
              <w:shd w:val="clear" w:color="auto" w:fill="auto"/>
              <w:spacing w:before="48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bCs w:val="0"/>
                <w:sz w:val="24"/>
                <w:szCs w:val="24"/>
              </w:rPr>
              <w:t>1</w:t>
            </w:r>
          </w:p>
        </w:tc>
      </w:tr>
    </w:tbl>
    <w:p w:rsidR="00152603" w:rsidRDefault="00152603">
      <w:pPr>
        <w:framePr w:w="9994" w:wrap="notBeside" w:vAnchor="text" w:hAnchor="page" w:x="914" w:y="114"/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  <w:sectPr w:rsidR="00152603" w:rsidSect="00747BFA">
          <w:headerReference w:type="even" r:id="rId57"/>
          <w:headerReference w:type="default" r:id="rId58"/>
          <w:footerReference w:type="even" r:id="rId59"/>
          <w:footerReference w:type="default" r:id="rId60"/>
          <w:type w:val="nextColumn"/>
          <w:pgSz w:w="11900" w:h="16840"/>
          <w:pgMar w:top="1134" w:right="1134" w:bottom="1134" w:left="1418" w:header="0" w:footer="653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</w:p>
    <w:p w:rsidR="00152603" w:rsidRDefault="00152603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2842"/>
        <w:gridCol w:w="1245"/>
        <w:gridCol w:w="1187"/>
        <w:gridCol w:w="1316"/>
        <w:gridCol w:w="1497"/>
        <w:gridCol w:w="1363"/>
      </w:tblGrid>
      <w:tr w:rsidR="00152603">
        <w:trPr>
          <w:trHeight w:hRule="exact" w:val="278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after="60" w:line="180" w:lineRule="exact"/>
              <w:ind w:left="160"/>
              <w:jc w:val="left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№</w:t>
            </w:r>
          </w:p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line="180" w:lineRule="exact"/>
              <w:ind w:left="160"/>
              <w:jc w:val="left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п/п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99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after="60" w:line="180" w:lineRule="exact"/>
              <w:jc w:val="left"/>
              <w:rPr>
                <w:sz w:val="20"/>
                <w:szCs w:val="20"/>
              </w:rPr>
            </w:pPr>
            <w:r>
              <w:rPr>
                <w:rStyle w:val="29pt1"/>
                <w:sz w:val="20"/>
                <w:szCs w:val="20"/>
              </w:rPr>
              <w:t>Обозначение</w:t>
            </w:r>
          </w:p>
        </w:tc>
        <w:tc>
          <w:tcPr>
            <w:tcW w:w="536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От источника тепловой энергии</w:t>
            </w:r>
          </w:p>
        </w:tc>
      </w:tr>
      <w:tr w:rsidR="00152603">
        <w:trPr>
          <w:trHeight w:hRule="exact" w:val="504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99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8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ind w:left="220"/>
              <w:jc w:val="left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4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152603">
            <w:pPr>
              <w:framePr w:w="9994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Котельная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Котельная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Котельная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Котельная</w:t>
            </w:r>
          </w:p>
        </w:tc>
      </w:tr>
      <w:tr w:rsidR="00152603">
        <w:trPr>
          <w:trHeight w:hRule="exact" w:val="235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99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842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99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152603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№1</w:t>
            </w:r>
          </w:p>
        </w:tc>
        <w:tc>
          <w:tcPr>
            <w:tcW w:w="131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№3</w:t>
            </w:r>
          </w:p>
        </w:tc>
        <w:tc>
          <w:tcPr>
            <w:tcW w:w="149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№4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framePr w:w="9994" w:wrap="notBeside" w:vAnchor="text" w:hAnchor="text" w:xAlign="center" w:y="1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№2</w:t>
            </w:r>
          </w:p>
        </w:tc>
      </w:tr>
      <w:tr w:rsidR="00152603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99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278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механизмами и оборудованием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994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994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994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994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994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136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ind w:left="240"/>
              <w:jc w:val="left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8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269" w:lineRule="exact"/>
              <w:jc w:val="left"/>
              <w:rPr>
                <w:sz w:val="24"/>
                <w:szCs w:val="24"/>
              </w:rPr>
            </w:pPr>
            <w:r>
              <w:rPr>
                <w:rStyle w:val="29pt1"/>
                <w:b w:val="0"/>
                <w:bCs w:val="0"/>
                <w:sz w:val="24"/>
                <w:szCs w:val="24"/>
              </w:rPr>
              <w:t>Коэффициент надежности</w:t>
            </w:r>
            <w:r>
              <w:rPr>
                <w:rStyle w:val="29pt1"/>
                <w:sz w:val="24"/>
                <w:szCs w:val="24"/>
              </w:rPr>
              <w:t xml:space="preserve"> </w:t>
            </w:r>
            <w:r>
              <w:rPr>
                <w:rStyle w:val="212pt1"/>
              </w:rPr>
              <w:t>системы коммунального теплоснабжения от источника тепловой энергии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ind w:left="16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29pt1"/>
                <w:b w:val="0"/>
                <w:bCs w:val="0"/>
                <w:sz w:val="24"/>
                <w:szCs w:val="24"/>
              </w:rPr>
              <w:t>Кнад</w:t>
            </w:r>
            <w:proofErr w:type="spellEnd"/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b w:val="0"/>
                <w:bCs w:val="0"/>
                <w:sz w:val="24"/>
                <w:szCs w:val="24"/>
              </w:rPr>
              <w:t>0,85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b w:val="0"/>
                <w:bCs w:val="0"/>
                <w:sz w:val="24"/>
                <w:szCs w:val="24"/>
              </w:rPr>
              <w:t>0,85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b w:val="0"/>
                <w:bCs w:val="0"/>
                <w:sz w:val="24"/>
                <w:szCs w:val="24"/>
              </w:rPr>
              <w:t>0,85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b w:val="0"/>
                <w:bCs w:val="0"/>
                <w:sz w:val="24"/>
                <w:szCs w:val="24"/>
              </w:rPr>
              <w:t>0,85</w:t>
            </w:r>
          </w:p>
        </w:tc>
      </w:tr>
      <w:tr w:rsidR="00152603">
        <w:trPr>
          <w:trHeight w:hRule="exact" w:val="140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ind w:left="240"/>
              <w:jc w:val="left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9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Общий показатель надежности системы</w:t>
            </w:r>
          </w:p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 xml:space="preserve">коммунального теплоснабжения </w:t>
            </w:r>
            <w:proofErr w:type="spellStart"/>
            <w:r>
              <w:rPr>
                <w:rStyle w:val="212pt1"/>
              </w:rPr>
              <w:t>Новобирюсинского</w:t>
            </w:r>
            <w:proofErr w:type="spellEnd"/>
            <w:r>
              <w:rPr>
                <w:rStyle w:val="212pt1"/>
              </w:rPr>
              <w:t xml:space="preserve"> МО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ind w:left="220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b w:val="0"/>
                <w:bCs w:val="0"/>
                <w:sz w:val="24"/>
                <w:szCs w:val="24"/>
              </w:rPr>
              <w:t>К об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b w:val="0"/>
                <w:bCs w:val="0"/>
                <w:sz w:val="24"/>
                <w:szCs w:val="24"/>
              </w:rPr>
              <w:t>0,85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b w:val="0"/>
                <w:bCs w:val="0"/>
                <w:sz w:val="24"/>
                <w:szCs w:val="24"/>
              </w:rPr>
              <w:t>0,85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b w:val="0"/>
                <w:bCs w:val="0"/>
                <w:sz w:val="24"/>
                <w:szCs w:val="24"/>
              </w:rPr>
              <w:t>0,85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994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b w:val="0"/>
                <w:bCs w:val="0"/>
                <w:sz w:val="24"/>
                <w:szCs w:val="24"/>
              </w:rPr>
              <w:t>0,85</w:t>
            </w:r>
          </w:p>
        </w:tc>
      </w:tr>
    </w:tbl>
    <w:p w:rsidR="00152603" w:rsidRDefault="00152603">
      <w:pPr>
        <w:framePr w:w="9994" w:wrap="notBeside" w:vAnchor="text" w:hAnchor="text" w:xAlign="center" w:y="1"/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747BFA">
      <w:pPr>
        <w:pStyle w:val="71"/>
        <w:shd w:val="clear" w:color="auto" w:fill="auto"/>
        <w:spacing w:before="269" w:after="0" w:line="341" w:lineRule="exact"/>
        <w:ind w:left="180" w:right="160" w:firstLine="700"/>
      </w:pPr>
      <w:r>
        <w:t xml:space="preserve">При </w:t>
      </w:r>
      <w:proofErr w:type="spellStart"/>
      <w:r>
        <w:t>Кнад</w:t>
      </w:r>
      <w:proofErr w:type="spellEnd"/>
      <w:r>
        <w:t xml:space="preserve"> = 0,85 системы теплоснабжения поселения от котельных относятся к </w:t>
      </w:r>
      <w:r>
        <w:rPr>
          <w:rStyle w:val="72"/>
        </w:rPr>
        <w:t xml:space="preserve">надежным </w:t>
      </w:r>
      <w:r>
        <w:t xml:space="preserve">системам теплоснабжения. Значение надежности является пограничным и при увеличении количества ветхих сетей, снижения уровня резервирования тепловых сетей и источников тепловой энергии может приобрести значение </w:t>
      </w:r>
      <w:r>
        <w:rPr>
          <w:rStyle w:val="72"/>
        </w:rPr>
        <w:t>малонадежного</w:t>
      </w:r>
      <w:r>
        <w:t>.</w:t>
      </w:r>
    </w:p>
    <w:p w:rsidR="008938F0" w:rsidRDefault="008938F0">
      <w:pPr>
        <w:pStyle w:val="34"/>
        <w:keepNext/>
        <w:keepLines/>
        <w:shd w:val="clear" w:color="auto" w:fill="auto"/>
        <w:tabs>
          <w:tab w:val="left" w:pos="1445"/>
        </w:tabs>
        <w:spacing w:after="223" w:line="240" w:lineRule="exact"/>
        <w:ind w:left="760" w:firstLine="0"/>
        <w:jc w:val="both"/>
      </w:pPr>
      <w:bookmarkStart w:id="22" w:name="bookmark25"/>
      <w:bookmarkStart w:id="23" w:name="bookmark24"/>
    </w:p>
    <w:p w:rsidR="00152603" w:rsidRDefault="00747BFA">
      <w:pPr>
        <w:pStyle w:val="34"/>
        <w:keepNext/>
        <w:keepLines/>
        <w:shd w:val="clear" w:color="auto" w:fill="auto"/>
        <w:tabs>
          <w:tab w:val="left" w:pos="1445"/>
        </w:tabs>
        <w:spacing w:after="223" w:line="240" w:lineRule="exact"/>
        <w:ind w:left="760" w:firstLine="0"/>
        <w:jc w:val="both"/>
      </w:pPr>
      <w:r>
        <w:t>1.11  Технико-экономические показатели теплоснабжающей организации.</w:t>
      </w:r>
      <w:bookmarkEnd w:id="22"/>
      <w:bookmarkEnd w:id="23"/>
    </w:p>
    <w:p w:rsidR="00152603" w:rsidRDefault="00747BFA">
      <w:pPr>
        <w:pStyle w:val="34"/>
        <w:keepNext/>
        <w:keepLines/>
        <w:shd w:val="clear" w:color="auto" w:fill="auto"/>
        <w:tabs>
          <w:tab w:val="left" w:pos="1445"/>
        </w:tabs>
        <w:spacing w:after="223" w:line="240" w:lineRule="exact"/>
        <w:ind w:left="760" w:firstLine="0"/>
        <w:jc w:val="both"/>
        <w:rPr>
          <w:b w:val="0"/>
          <w:bCs w:val="0"/>
          <w:color w:val="FF0000"/>
        </w:rPr>
      </w:pPr>
      <w:r>
        <w:rPr>
          <w:b w:val="0"/>
          <w:bCs w:val="0"/>
        </w:rPr>
        <w:t>Котельные №1, №2 обслуживает  МУП «</w:t>
      </w:r>
      <w:proofErr w:type="spellStart"/>
      <w:r>
        <w:rPr>
          <w:b w:val="0"/>
          <w:bCs w:val="0"/>
        </w:rPr>
        <w:t>ВиТ</w:t>
      </w:r>
      <w:proofErr w:type="spellEnd"/>
      <w:r>
        <w:rPr>
          <w:b w:val="0"/>
          <w:bCs w:val="0"/>
        </w:rPr>
        <w:t>»</w:t>
      </w:r>
    </w:p>
    <w:p w:rsidR="00152603" w:rsidRDefault="00747BFA">
      <w:pPr>
        <w:pStyle w:val="71"/>
        <w:shd w:val="clear" w:color="auto" w:fill="auto"/>
        <w:spacing w:before="0" w:after="157" w:line="240" w:lineRule="exact"/>
        <w:ind w:left="400" w:firstLineChars="150" w:firstLine="360"/>
        <w:jc w:val="left"/>
      </w:pPr>
      <w:bookmarkStart w:id="24" w:name="bookmark26"/>
      <w:r>
        <w:t xml:space="preserve">Котельные №3, №4 обслуживает ООО "АЯН" </w:t>
      </w:r>
      <w:bookmarkEnd w:id="24"/>
    </w:p>
    <w:p w:rsidR="008938F0" w:rsidRDefault="008938F0" w:rsidP="00747BFA">
      <w:pPr>
        <w:pStyle w:val="34"/>
        <w:keepNext/>
        <w:keepLines/>
        <w:shd w:val="clear" w:color="auto" w:fill="auto"/>
        <w:tabs>
          <w:tab w:val="left" w:pos="1445"/>
        </w:tabs>
        <w:spacing w:after="0" w:line="341" w:lineRule="exact"/>
        <w:ind w:firstLineChars="300" w:firstLine="723"/>
        <w:jc w:val="both"/>
      </w:pPr>
      <w:bookmarkStart w:id="25" w:name="bookmark27"/>
    </w:p>
    <w:p w:rsidR="00152603" w:rsidRDefault="00747BFA" w:rsidP="00747BFA">
      <w:pPr>
        <w:pStyle w:val="34"/>
        <w:keepNext/>
        <w:keepLines/>
        <w:shd w:val="clear" w:color="auto" w:fill="auto"/>
        <w:tabs>
          <w:tab w:val="left" w:pos="1445"/>
        </w:tabs>
        <w:spacing w:after="0" w:line="341" w:lineRule="exact"/>
        <w:ind w:firstLineChars="300" w:firstLine="723"/>
        <w:jc w:val="both"/>
      </w:pPr>
      <w:r>
        <w:t>1.12 Цены (тарифы) в сфере теплоснабжения.</w:t>
      </w:r>
      <w:bookmarkEnd w:id="25"/>
    </w:p>
    <w:p w:rsidR="00152603" w:rsidRDefault="00747BFA">
      <w:pPr>
        <w:pStyle w:val="71"/>
        <w:shd w:val="clear" w:color="auto" w:fill="auto"/>
        <w:spacing w:before="0" w:after="0" w:line="341" w:lineRule="exact"/>
        <w:ind w:firstLine="940"/>
      </w:pPr>
      <w:r>
        <w:t>Основным видом деятельности теплоснабжающих организаций МУП «</w:t>
      </w:r>
      <w:proofErr w:type="spellStart"/>
      <w:r>
        <w:t>ВиТ</w:t>
      </w:r>
      <w:proofErr w:type="spellEnd"/>
      <w:r>
        <w:t>» и ООО "АЯН" является производство и транспортировка тепловой энергии. Тарифы на тепловую энергию устанавливаются регулирующим органом. Согласно Приказу № 299-спр от 14.11.2019г. для МУП «</w:t>
      </w:r>
      <w:proofErr w:type="spellStart"/>
      <w:r>
        <w:t>ВиТ</w:t>
      </w:r>
      <w:proofErr w:type="spellEnd"/>
      <w:r>
        <w:t xml:space="preserve">» и  № 373-спр от 13.12.2018г. (изм. №148-спр от 24.07.2019) для ООО "АЯН" установлены следующие тарифы: </w:t>
      </w:r>
    </w:p>
    <w:p w:rsidR="00152603" w:rsidRDefault="00747BFA">
      <w:pPr>
        <w:pStyle w:val="71"/>
        <w:shd w:val="clear" w:color="auto" w:fill="auto"/>
        <w:spacing w:before="0" w:after="0" w:line="341" w:lineRule="exact"/>
        <w:ind w:firstLine="940"/>
      </w:pPr>
      <w:r>
        <w:t xml:space="preserve">. </w:t>
      </w:r>
    </w:p>
    <w:p w:rsidR="00152603" w:rsidRDefault="00152603">
      <w:pPr>
        <w:pStyle w:val="81"/>
        <w:shd w:val="clear" w:color="auto" w:fill="auto"/>
        <w:spacing w:before="0" w:after="0" w:line="341" w:lineRule="exact"/>
        <w:ind w:firstLine="0"/>
        <w:jc w:val="right"/>
      </w:pPr>
    </w:p>
    <w:p w:rsidR="00152603" w:rsidRDefault="00152603">
      <w:pPr>
        <w:pStyle w:val="81"/>
        <w:shd w:val="clear" w:color="auto" w:fill="auto"/>
        <w:spacing w:before="0" w:after="0" w:line="341" w:lineRule="exact"/>
        <w:ind w:firstLine="0"/>
        <w:jc w:val="right"/>
      </w:pPr>
    </w:p>
    <w:p w:rsidR="00152603" w:rsidRDefault="00152603">
      <w:pPr>
        <w:pStyle w:val="81"/>
        <w:shd w:val="clear" w:color="auto" w:fill="auto"/>
        <w:spacing w:before="0" w:after="0" w:line="341" w:lineRule="exact"/>
        <w:ind w:firstLine="0"/>
        <w:jc w:val="right"/>
      </w:pPr>
    </w:p>
    <w:p w:rsidR="00152603" w:rsidRDefault="00152603">
      <w:pPr>
        <w:pStyle w:val="81"/>
        <w:shd w:val="clear" w:color="auto" w:fill="auto"/>
        <w:spacing w:before="0" w:after="0" w:line="341" w:lineRule="exact"/>
        <w:ind w:firstLine="0"/>
        <w:jc w:val="right"/>
      </w:pPr>
    </w:p>
    <w:p w:rsidR="00152603" w:rsidRDefault="00152603">
      <w:pPr>
        <w:pStyle w:val="81"/>
        <w:shd w:val="clear" w:color="auto" w:fill="auto"/>
        <w:spacing w:before="0" w:after="0" w:line="341" w:lineRule="exact"/>
        <w:ind w:firstLine="0"/>
        <w:jc w:val="right"/>
      </w:pPr>
    </w:p>
    <w:p w:rsidR="00152603" w:rsidRDefault="00152603">
      <w:pPr>
        <w:pStyle w:val="81"/>
        <w:shd w:val="clear" w:color="auto" w:fill="auto"/>
        <w:spacing w:before="0" w:after="0" w:line="341" w:lineRule="exact"/>
        <w:ind w:firstLine="0"/>
        <w:jc w:val="right"/>
      </w:pPr>
    </w:p>
    <w:p w:rsidR="00152603" w:rsidRDefault="00152603">
      <w:pPr>
        <w:pStyle w:val="81"/>
        <w:shd w:val="clear" w:color="auto" w:fill="auto"/>
        <w:spacing w:before="0" w:after="0" w:line="341" w:lineRule="exact"/>
        <w:ind w:firstLine="0"/>
        <w:jc w:val="right"/>
      </w:pPr>
    </w:p>
    <w:p w:rsidR="00152603" w:rsidRDefault="00152603">
      <w:pPr>
        <w:pStyle w:val="81"/>
        <w:shd w:val="clear" w:color="auto" w:fill="auto"/>
        <w:spacing w:before="0" w:after="0" w:line="341" w:lineRule="exact"/>
        <w:ind w:firstLine="0"/>
        <w:jc w:val="right"/>
      </w:pPr>
    </w:p>
    <w:p w:rsidR="00152603" w:rsidRDefault="00152603">
      <w:pPr>
        <w:pStyle w:val="81"/>
        <w:shd w:val="clear" w:color="auto" w:fill="auto"/>
        <w:spacing w:before="0" w:after="0" w:line="341" w:lineRule="exact"/>
        <w:ind w:firstLine="0"/>
        <w:jc w:val="right"/>
      </w:pPr>
    </w:p>
    <w:p w:rsidR="00152603" w:rsidRDefault="00747BFA">
      <w:pPr>
        <w:pStyle w:val="81"/>
        <w:shd w:val="clear" w:color="auto" w:fill="auto"/>
        <w:spacing w:before="0" w:after="0" w:line="341" w:lineRule="exact"/>
        <w:ind w:firstLine="0"/>
        <w:jc w:val="right"/>
      </w:pPr>
      <w:r>
        <w:lastRenderedPageBreak/>
        <w:t>Таблица 1.12.1.</w:t>
      </w:r>
    </w:p>
    <w:p w:rsidR="00152603" w:rsidRDefault="00747BFA">
      <w:pPr>
        <w:pStyle w:val="1"/>
        <w:framePr w:w="9274" w:wrap="notBeside" w:vAnchor="text" w:hAnchor="text" w:xAlign="center" w:y="1"/>
        <w:shd w:val="clear" w:color="auto" w:fill="auto"/>
        <w:spacing w:line="240" w:lineRule="exact"/>
      </w:pPr>
      <w:r>
        <w:t>Средний отпускной тариф на тепловую энергию в для МУП «</w:t>
      </w:r>
      <w:proofErr w:type="spellStart"/>
      <w:r>
        <w:t>ВиТ</w:t>
      </w:r>
      <w:proofErr w:type="spellEnd"/>
      <w:r>
        <w:t>»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58"/>
        <w:gridCol w:w="2517"/>
        <w:gridCol w:w="2537"/>
        <w:gridCol w:w="2762"/>
      </w:tblGrid>
      <w:tr w:rsidR="00152603">
        <w:trPr>
          <w:trHeight w:hRule="exact" w:val="1170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ind w:left="2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регулируемой организации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after="120" w:line="24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Вид тарифа</w:t>
            </w:r>
          </w:p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after="120" w:line="24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(НДС не облагается)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 действия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Вода</w:t>
            </w:r>
          </w:p>
        </w:tc>
      </w:tr>
      <w:tr w:rsidR="00152603">
        <w:trPr>
          <w:trHeight w:hRule="exact" w:val="610"/>
          <w:jc w:val="center"/>
        </w:trPr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ind w:left="2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МУП «</w:t>
            </w:r>
            <w:proofErr w:type="spellStart"/>
            <w:r>
              <w:rPr>
                <w:sz w:val="24"/>
                <w:szCs w:val="24"/>
              </w:rPr>
              <w:t>ВиТ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78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rStyle w:val="212pt1"/>
              </w:rPr>
            </w:pPr>
            <w:r>
              <w:rPr>
                <w:rStyle w:val="212pt1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152603">
        <w:trPr>
          <w:trHeight w:hRule="exact" w:val="381"/>
          <w:jc w:val="center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одноставочный</w:t>
            </w:r>
            <w:proofErr w:type="spellEnd"/>
            <w:r>
              <w:rPr>
                <w:sz w:val="24"/>
                <w:szCs w:val="24"/>
              </w:rPr>
              <w:t xml:space="preserve"> тариф,</w:t>
            </w:r>
          </w:p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Руб./Гкал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с 01.01.2020 по 30.06.2020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2975,94</w:t>
            </w:r>
          </w:p>
        </w:tc>
      </w:tr>
      <w:tr w:rsidR="00152603">
        <w:trPr>
          <w:trHeight w:hRule="exact" w:val="340"/>
          <w:jc w:val="center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с 01.07.2020 по 31.12.2020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3249,43</w:t>
            </w:r>
          </w:p>
        </w:tc>
      </w:tr>
      <w:tr w:rsidR="00152603">
        <w:trPr>
          <w:trHeight w:hRule="exact" w:val="340"/>
          <w:jc w:val="center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с 01.01.2021 по 30.06.2021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3249,43</w:t>
            </w:r>
          </w:p>
        </w:tc>
      </w:tr>
      <w:tr w:rsidR="00152603">
        <w:trPr>
          <w:trHeight w:hRule="exact" w:val="340"/>
          <w:jc w:val="center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с 01.07.2021 по 31.12.2021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3353,32</w:t>
            </w:r>
          </w:p>
        </w:tc>
      </w:tr>
      <w:tr w:rsidR="00152603">
        <w:trPr>
          <w:trHeight w:hRule="exact" w:val="340"/>
          <w:jc w:val="center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с 01.01.2022 по 30.06.2022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3353,32</w:t>
            </w:r>
          </w:p>
        </w:tc>
      </w:tr>
      <w:tr w:rsidR="00152603">
        <w:trPr>
          <w:trHeight w:hRule="exact" w:val="382"/>
          <w:jc w:val="center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с 01.07.2022 по 31.12.2022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3468,50</w:t>
            </w:r>
          </w:p>
        </w:tc>
      </w:tr>
      <w:tr w:rsidR="00152603">
        <w:trPr>
          <w:trHeight w:hRule="exact" w:val="541"/>
          <w:jc w:val="center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78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Население</w:t>
            </w:r>
          </w:p>
        </w:tc>
      </w:tr>
      <w:tr w:rsidR="00152603">
        <w:trPr>
          <w:trHeight w:hRule="exact" w:val="408"/>
          <w:jc w:val="center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одноставочный</w:t>
            </w:r>
            <w:proofErr w:type="spellEnd"/>
            <w:r>
              <w:rPr>
                <w:sz w:val="24"/>
                <w:szCs w:val="24"/>
              </w:rPr>
              <w:t xml:space="preserve"> тариф,</w:t>
            </w:r>
          </w:p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Руб./Гкал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с 01.01.2020 по 30.06.2020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2066,82</w:t>
            </w:r>
          </w:p>
        </w:tc>
      </w:tr>
      <w:tr w:rsidR="00152603">
        <w:trPr>
          <w:trHeight w:hRule="exact" w:val="368"/>
          <w:jc w:val="center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с 01.07.2020 по 31.12.2020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2149,49</w:t>
            </w:r>
          </w:p>
        </w:tc>
      </w:tr>
      <w:tr w:rsidR="00152603">
        <w:trPr>
          <w:trHeight w:hRule="exact" w:val="301"/>
          <w:jc w:val="center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с 01.01.2021 по 30.06.2021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2149,49</w:t>
            </w:r>
          </w:p>
        </w:tc>
      </w:tr>
      <w:tr w:rsidR="00152603">
        <w:trPr>
          <w:trHeight w:hRule="exact" w:val="368"/>
          <w:jc w:val="center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с 01.07.2021 по 31.12.2021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2235,46</w:t>
            </w:r>
          </w:p>
        </w:tc>
      </w:tr>
      <w:tr w:rsidR="00152603">
        <w:trPr>
          <w:trHeight w:hRule="exact" w:val="368"/>
          <w:jc w:val="center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с 01.01.2022 по 30.06.2022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2235,46</w:t>
            </w:r>
          </w:p>
        </w:tc>
      </w:tr>
      <w:tr w:rsidR="00152603">
        <w:trPr>
          <w:trHeight w:hRule="exact" w:val="283"/>
          <w:jc w:val="center"/>
        </w:trPr>
        <w:tc>
          <w:tcPr>
            <w:tcW w:w="1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>с 01.07.2022 по 31.12.2022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274" w:wrap="notBeside" w:vAnchor="text" w:hAnchor="text" w:xAlign="center" w:y="1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2324,87</w:t>
            </w:r>
          </w:p>
        </w:tc>
      </w:tr>
    </w:tbl>
    <w:p w:rsidR="00152603" w:rsidRDefault="00152603">
      <w:pPr>
        <w:framePr w:w="9274" w:wrap="notBeside" w:vAnchor="text" w:hAnchor="text" w:xAlign="center" w:y="1"/>
        <w:rPr>
          <w:rFonts w:ascii="Times New Roman" w:hAnsi="Times New Roman" w:cs="Times New Roman"/>
        </w:rPr>
      </w:pPr>
    </w:p>
    <w:p w:rsidR="00152603" w:rsidRDefault="00152603">
      <w:pPr>
        <w:pStyle w:val="1"/>
        <w:shd w:val="clear" w:color="auto" w:fill="auto"/>
        <w:spacing w:line="240" w:lineRule="exact"/>
      </w:pPr>
    </w:p>
    <w:p w:rsidR="00152603" w:rsidRDefault="00152603">
      <w:pPr>
        <w:pStyle w:val="1"/>
        <w:shd w:val="clear" w:color="auto" w:fill="auto"/>
        <w:spacing w:line="240" w:lineRule="exact"/>
      </w:pPr>
    </w:p>
    <w:p w:rsidR="00152603" w:rsidRDefault="00152603">
      <w:pPr>
        <w:pStyle w:val="1"/>
        <w:shd w:val="clear" w:color="auto" w:fill="auto"/>
        <w:spacing w:line="240" w:lineRule="exact"/>
      </w:pPr>
    </w:p>
    <w:p w:rsidR="00152603" w:rsidRDefault="00747BFA">
      <w:pPr>
        <w:pStyle w:val="1"/>
        <w:shd w:val="clear" w:color="auto" w:fill="auto"/>
        <w:spacing w:line="240" w:lineRule="exact"/>
      </w:pPr>
      <w:r>
        <w:t>Средний отпускной тариф на тепловую энергию в для ООО «АЯН»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58"/>
        <w:gridCol w:w="2517"/>
        <w:gridCol w:w="2537"/>
        <w:gridCol w:w="2762"/>
      </w:tblGrid>
      <w:tr w:rsidR="00152603">
        <w:trPr>
          <w:trHeight w:hRule="exact" w:val="1170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ind w:left="2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регулируемой организации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after="120" w:line="24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Вид тарифа</w:t>
            </w:r>
          </w:p>
          <w:p w:rsidR="00152603" w:rsidRDefault="00747BFA">
            <w:pPr>
              <w:pStyle w:val="210"/>
              <w:shd w:val="clear" w:color="auto" w:fill="auto"/>
              <w:spacing w:before="0" w:after="120" w:line="24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(НДС не облагается)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 действия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Вода</w:t>
            </w:r>
          </w:p>
        </w:tc>
      </w:tr>
      <w:tr w:rsidR="00152603">
        <w:trPr>
          <w:trHeight w:hRule="exact" w:val="610"/>
          <w:jc w:val="center"/>
        </w:trPr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ind w:left="2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«АЯН»</w:t>
            </w:r>
          </w:p>
        </w:tc>
        <w:tc>
          <w:tcPr>
            <w:tcW w:w="78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12pt1"/>
              </w:rPr>
            </w:pPr>
            <w:r>
              <w:rPr>
                <w:rStyle w:val="212pt1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152603">
        <w:trPr>
          <w:trHeight w:hRule="exact" w:val="381"/>
          <w:jc w:val="center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одноставочный</w:t>
            </w:r>
            <w:proofErr w:type="spellEnd"/>
            <w:r>
              <w:rPr>
                <w:sz w:val="24"/>
                <w:szCs w:val="24"/>
              </w:rPr>
              <w:t xml:space="preserve"> тариф,</w:t>
            </w:r>
          </w:p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Руб./Гкал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с 01.01.2019 по 30.06.2019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3271,61</w:t>
            </w:r>
          </w:p>
        </w:tc>
      </w:tr>
      <w:tr w:rsidR="00152603">
        <w:trPr>
          <w:trHeight w:hRule="exact" w:val="340"/>
          <w:jc w:val="center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с 01.07.2019 по 31.12.2019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4473,76</w:t>
            </w:r>
          </w:p>
        </w:tc>
      </w:tr>
      <w:tr w:rsidR="00152603">
        <w:trPr>
          <w:trHeight w:hRule="exact" w:val="340"/>
          <w:jc w:val="center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с 01.01.2020 по 30.06.2020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4473,76</w:t>
            </w:r>
          </w:p>
        </w:tc>
      </w:tr>
      <w:tr w:rsidR="00152603">
        <w:trPr>
          <w:trHeight w:hRule="exact" w:val="340"/>
          <w:jc w:val="center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с 01.07.2020 по 31.12.2020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4468,03</w:t>
            </w:r>
          </w:p>
        </w:tc>
      </w:tr>
      <w:tr w:rsidR="00152603">
        <w:trPr>
          <w:trHeight w:hRule="exact" w:val="340"/>
          <w:jc w:val="center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с 01.01.2021 по 30.06.2021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4468,03</w:t>
            </w:r>
          </w:p>
        </w:tc>
      </w:tr>
      <w:tr w:rsidR="00152603">
        <w:trPr>
          <w:trHeight w:hRule="exact" w:val="382"/>
          <w:jc w:val="center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с 01.07.2021 по 31.12.2021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4827,22</w:t>
            </w:r>
          </w:p>
        </w:tc>
      </w:tr>
      <w:tr w:rsidR="00152603">
        <w:trPr>
          <w:trHeight w:hRule="exact" w:val="408"/>
          <w:jc w:val="center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с 01.01.2022 по 30.06.2022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4827,22</w:t>
            </w:r>
          </w:p>
        </w:tc>
      </w:tr>
      <w:tr w:rsidR="00152603">
        <w:trPr>
          <w:trHeight w:hRule="exact" w:val="368"/>
          <w:jc w:val="center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с 01.07.2022 по 31.12.2022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4976,54</w:t>
            </w:r>
          </w:p>
        </w:tc>
      </w:tr>
      <w:tr w:rsidR="00152603">
        <w:trPr>
          <w:trHeight w:hRule="exact" w:val="301"/>
          <w:jc w:val="center"/>
        </w:trPr>
        <w:tc>
          <w:tcPr>
            <w:tcW w:w="1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с 01.01.2023 по 30.06.2023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4976,54</w:t>
            </w:r>
          </w:p>
        </w:tc>
      </w:tr>
      <w:tr w:rsidR="00152603">
        <w:trPr>
          <w:trHeight w:hRule="exact" w:val="513"/>
          <w:jc w:val="center"/>
        </w:trPr>
        <w:tc>
          <w:tcPr>
            <w:tcW w:w="1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</w:p>
        </w:tc>
        <w:tc>
          <w:tcPr>
            <w:tcW w:w="25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с 01.07.2023 по 31.12.2023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78" w:lineRule="exac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5131,11</w:t>
            </w:r>
          </w:p>
        </w:tc>
      </w:tr>
    </w:tbl>
    <w:p w:rsidR="00152603" w:rsidRDefault="00747BFA">
      <w:pPr>
        <w:pStyle w:val="34"/>
        <w:keepNext/>
        <w:keepLines/>
        <w:shd w:val="clear" w:color="auto" w:fill="auto"/>
        <w:tabs>
          <w:tab w:val="left" w:pos="1445"/>
        </w:tabs>
        <w:spacing w:before="232" w:after="273" w:line="307" w:lineRule="exact"/>
        <w:ind w:leftChars="100" w:left="459" w:hangingChars="91" w:hanging="219"/>
      </w:pPr>
      <w:bookmarkStart w:id="26" w:name="bookmark29"/>
      <w:bookmarkStart w:id="27" w:name="bookmark28"/>
      <w:r>
        <w:lastRenderedPageBreak/>
        <w:t>1.13  Описание существующих технических и технологических проблем в системах теплоснабжения поселения, городского округа.</w:t>
      </w:r>
      <w:bookmarkEnd w:id="26"/>
      <w:bookmarkEnd w:id="27"/>
    </w:p>
    <w:p w:rsidR="00152603" w:rsidRDefault="00747BFA">
      <w:pPr>
        <w:pStyle w:val="71"/>
        <w:shd w:val="clear" w:color="auto" w:fill="auto"/>
        <w:spacing w:before="0" w:after="0" w:line="341" w:lineRule="exact"/>
        <w:ind w:firstLine="600"/>
      </w:pPr>
      <w:r>
        <w:t>В системе централизованного теплоснабжения осуществляет деятельность 4 котельных. С целью предотвратить образование минеральных отложений на внутренней поверхности водогрейных котлов, теплообменников и трубопроводов любая котельная должна быть оснащена системой ХВО.</w:t>
      </w:r>
    </w:p>
    <w:p w:rsidR="00152603" w:rsidRDefault="00747BFA">
      <w:pPr>
        <w:pStyle w:val="71"/>
        <w:shd w:val="clear" w:color="auto" w:fill="auto"/>
        <w:spacing w:before="0" w:after="0" w:line="341" w:lineRule="exact"/>
        <w:ind w:firstLine="600"/>
      </w:pPr>
      <w:r>
        <w:t>Водно-химический режим должен обеспечивать работу водогрейных котлов и систем теплоснабжения без повреждений их внутренних поверхностей вследствие коррозии металла, отложений накипи и шлама.</w:t>
      </w:r>
    </w:p>
    <w:p w:rsidR="00152603" w:rsidRDefault="00747BFA">
      <w:pPr>
        <w:pStyle w:val="71"/>
        <w:shd w:val="clear" w:color="auto" w:fill="auto"/>
        <w:spacing w:before="0" w:after="0" w:line="341" w:lineRule="exact"/>
        <w:ind w:firstLine="600"/>
      </w:pPr>
      <w:r>
        <w:t>На котельных МУП «</w:t>
      </w:r>
      <w:proofErr w:type="spellStart"/>
      <w:r>
        <w:t>ВиТ</w:t>
      </w:r>
      <w:proofErr w:type="spellEnd"/>
      <w:r>
        <w:t>» и ООО «АЯН» ХВО отсутствует.</w:t>
      </w:r>
    </w:p>
    <w:p w:rsidR="00152603" w:rsidRDefault="00747BFA">
      <w:pPr>
        <w:pStyle w:val="71"/>
        <w:shd w:val="clear" w:color="auto" w:fill="auto"/>
        <w:spacing w:before="0" w:after="0" w:line="341" w:lineRule="exact"/>
        <w:ind w:firstLine="600"/>
      </w:pPr>
      <w:r>
        <w:t>Несоответствие химического состава воды эксплуатационным характеристикам оборудования, оказывающее негативное влияние на величину его износа.</w:t>
      </w:r>
    </w:p>
    <w:p w:rsidR="00152603" w:rsidRDefault="00152603">
      <w:pPr>
        <w:pStyle w:val="71"/>
        <w:shd w:val="clear" w:color="auto" w:fill="auto"/>
        <w:spacing w:before="0" w:after="0" w:line="341" w:lineRule="exact"/>
        <w:ind w:firstLine="600"/>
      </w:pPr>
    </w:p>
    <w:p w:rsidR="00152603" w:rsidRDefault="00747BFA">
      <w:pPr>
        <w:pStyle w:val="22"/>
        <w:keepNext/>
        <w:keepLines/>
        <w:shd w:val="clear" w:color="auto" w:fill="auto"/>
        <w:tabs>
          <w:tab w:val="left" w:pos="990"/>
        </w:tabs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bookmarkStart w:id="28" w:name="bookmark30"/>
      <w:bookmarkStart w:id="29" w:name="bookmark31"/>
      <w:r>
        <w:rPr>
          <w:rFonts w:ascii="Times New Roman" w:hAnsi="Times New Roman" w:cs="Times New Roman"/>
          <w:sz w:val="28"/>
          <w:szCs w:val="28"/>
        </w:rPr>
        <w:t>Раздел 2 Перспективное потребление тепловой энергии на цели</w:t>
      </w:r>
      <w:bookmarkEnd w:id="28"/>
      <w:bookmarkEnd w:id="29"/>
    </w:p>
    <w:p w:rsidR="00152603" w:rsidRDefault="00747BFA">
      <w:pPr>
        <w:pStyle w:val="22"/>
        <w:keepNext/>
        <w:keepLines/>
        <w:shd w:val="clear" w:color="auto" w:fill="auto"/>
        <w:spacing w:after="230" w:line="320" w:lineRule="exact"/>
        <w:ind w:left="3940"/>
        <w:rPr>
          <w:rFonts w:ascii="Times New Roman" w:hAnsi="Times New Roman" w:cs="Times New Roman"/>
          <w:sz w:val="28"/>
          <w:szCs w:val="28"/>
        </w:rPr>
      </w:pPr>
      <w:bookmarkStart w:id="30" w:name="bookmark32"/>
      <w:r>
        <w:rPr>
          <w:rFonts w:ascii="Times New Roman" w:hAnsi="Times New Roman" w:cs="Times New Roman"/>
          <w:sz w:val="28"/>
          <w:szCs w:val="28"/>
        </w:rPr>
        <w:t>теплоснабжения.</w:t>
      </w:r>
      <w:bookmarkEnd w:id="30"/>
    </w:p>
    <w:p w:rsidR="00152603" w:rsidRDefault="00747BFA">
      <w:pPr>
        <w:pStyle w:val="34"/>
        <w:keepNext/>
        <w:keepLines/>
        <w:numPr>
          <w:ilvl w:val="1"/>
          <w:numId w:val="10"/>
        </w:numPr>
        <w:shd w:val="clear" w:color="auto" w:fill="auto"/>
        <w:tabs>
          <w:tab w:val="left" w:pos="706"/>
        </w:tabs>
        <w:spacing w:after="190" w:line="380" w:lineRule="exact"/>
        <w:ind w:firstLine="0"/>
        <w:jc w:val="both"/>
      </w:pPr>
      <w:bookmarkStart w:id="31" w:name="bookmark33"/>
      <w:bookmarkStart w:id="32" w:name="bookmark34"/>
      <w:r>
        <w:t>Данные базового уровня потребления тепла на цели теплоснабжения.</w:t>
      </w:r>
      <w:bookmarkEnd w:id="31"/>
      <w:bookmarkEnd w:id="32"/>
    </w:p>
    <w:p w:rsidR="00152603" w:rsidRDefault="00747BFA">
      <w:pPr>
        <w:pStyle w:val="71"/>
        <w:shd w:val="clear" w:color="auto" w:fill="auto"/>
        <w:spacing w:before="0" w:after="0" w:line="346" w:lineRule="exact"/>
        <w:ind w:firstLine="840"/>
      </w:pPr>
      <w:r>
        <w:t xml:space="preserve">Тепловые нагрузки потребителей, присоединенных к централизованной системе теплоснабжения </w:t>
      </w:r>
      <w:proofErr w:type="spellStart"/>
      <w:r>
        <w:t>Новобирюсинского</w:t>
      </w:r>
      <w:proofErr w:type="spellEnd"/>
      <w:r>
        <w:t xml:space="preserve"> муниципального образования по состоянию на 2020 год составляют:</w:t>
      </w:r>
    </w:p>
    <w:tbl>
      <w:tblPr>
        <w:tblW w:w="989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2364"/>
        <w:gridCol w:w="1889"/>
        <w:gridCol w:w="240"/>
        <w:gridCol w:w="1747"/>
        <w:gridCol w:w="240"/>
        <w:gridCol w:w="1594"/>
        <w:gridCol w:w="1200"/>
      </w:tblGrid>
      <w:tr w:rsidR="00152603">
        <w:trPr>
          <w:trHeight w:hRule="exact" w:val="71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after="60" w:line="180" w:lineRule="exact"/>
              <w:ind w:left="28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№</w:t>
            </w:r>
          </w:p>
          <w:p w:rsidR="00152603" w:rsidRDefault="00747BFA">
            <w:pPr>
              <w:pStyle w:val="210"/>
              <w:shd w:val="clear" w:color="auto" w:fill="auto"/>
              <w:spacing w:line="180" w:lineRule="exact"/>
              <w:ind w:left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п/п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after="60" w:line="18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Наименование</w:t>
            </w:r>
          </w:p>
          <w:p w:rsidR="00152603" w:rsidRDefault="00747BFA">
            <w:pPr>
              <w:pStyle w:val="210"/>
              <w:shd w:val="clear" w:color="auto" w:fill="auto"/>
              <w:spacing w:line="18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котельной</w:t>
            </w:r>
          </w:p>
        </w:tc>
        <w:tc>
          <w:tcPr>
            <w:tcW w:w="18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3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Установленная</w:t>
            </w:r>
          </w:p>
          <w:p w:rsidR="00152603" w:rsidRDefault="00747BFA">
            <w:pPr>
              <w:pStyle w:val="210"/>
              <w:shd w:val="clear" w:color="auto" w:fill="auto"/>
              <w:spacing w:before="0" w:line="23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мощность,</w:t>
            </w:r>
          </w:p>
          <w:p w:rsidR="00152603" w:rsidRDefault="00747BFA">
            <w:pPr>
              <w:pStyle w:val="210"/>
              <w:shd w:val="clear" w:color="auto" w:fill="auto"/>
              <w:spacing w:before="0" w:line="23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Гкал/час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26" w:lineRule="exact"/>
              <w:ind w:left="1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Располагаемая</w:t>
            </w:r>
          </w:p>
          <w:p w:rsidR="00152603" w:rsidRDefault="00747BFA">
            <w:pPr>
              <w:pStyle w:val="210"/>
              <w:shd w:val="clear" w:color="auto" w:fill="auto"/>
              <w:spacing w:before="0" w:line="226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тепловая</w:t>
            </w:r>
          </w:p>
          <w:p w:rsidR="00152603" w:rsidRDefault="00747BFA">
            <w:pPr>
              <w:pStyle w:val="210"/>
              <w:shd w:val="clear" w:color="auto" w:fill="auto"/>
              <w:spacing w:before="0" w:line="226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мощность,</w:t>
            </w:r>
          </w:p>
        </w:tc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3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Присоединенная</w:t>
            </w:r>
          </w:p>
          <w:p w:rsidR="00152603" w:rsidRDefault="00747BFA">
            <w:pPr>
              <w:pStyle w:val="210"/>
              <w:shd w:val="clear" w:color="auto" w:fill="auto"/>
              <w:spacing w:before="0" w:line="23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нагрузка,</w:t>
            </w:r>
          </w:p>
          <w:p w:rsidR="00152603" w:rsidRDefault="00747BFA">
            <w:pPr>
              <w:pStyle w:val="210"/>
              <w:shd w:val="clear" w:color="auto" w:fill="auto"/>
              <w:spacing w:before="0" w:line="23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Гкал/час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3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Резерв</w:t>
            </w:r>
          </w:p>
          <w:p w:rsidR="00152603" w:rsidRDefault="00747BFA">
            <w:pPr>
              <w:pStyle w:val="210"/>
              <w:shd w:val="clear" w:color="auto" w:fill="auto"/>
              <w:spacing w:before="0" w:line="23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мощности,</w:t>
            </w:r>
          </w:p>
          <w:p w:rsidR="00152603" w:rsidRDefault="00747BFA">
            <w:pPr>
              <w:pStyle w:val="210"/>
              <w:shd w:val="clear" w:color="auto" w:fill="auto"/>
              <w:spacing w:before="0" w:line="230" w:lineRule="exact"/>
              <w:ind w:left="20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Гкал/час</w:t>
            </w:r>
          </w:p>
        </w:tc>
      </w:tr>
      <w:tr w:rsidR="00152603">
        <w:trPr>
          <w:trHeight w:hRule="exact" w:val="230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8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747" w:type="dxa"/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Гкал/час</w:t>
            </w:r>
          </w:p>
        </w:tc>
        <w:tc>
          <w:tcPr>
            <w:tcW w:w="240" w:type="dxa"/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59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152603">
        <w:trPr>
          <w:trHeight w:hRule="exact" w:val="42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ind w:left="28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1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</w:rPr>
              <w:t>Котельная</w:t>
            </w:r>
            <w:r>
              <w:rPr>
                <w:rStyle w:val="29pt"/>
                <w:sz w:val="24"/>
                <w:szCs w:val="24"/>
                <w:lang w:val="en-US"/>
              </w:rPr>
              <w:t xml:space="preserve"> №1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4</w:t>
            </w:r>
            <w:r>
              <w:rPr>
                <w:rStyle w:val="29pt"/>
                <w:sz w:val="24"/>
                <w:szCs w:val="24"/>
              </w:rPr>
              <w:t>,2</w:t>
            </w:r>
            <w:r>
              <w:rPr>
                <w:rStyle w:val="29pt"/>
                <w:sz w:val="24"/>
                <w:szCs w:val="24"/>
                <w:lang w:val="en-US"/>
              </w:rPr>
              <w:t>4</w:t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4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24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1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6908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2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5492</w:t>
            </w:r>
          </w:p>
        </w:tc>
      </w:tr>
      <w:tr w:rsidR="00152603">
        <w:trPr>
          <w:trHeight w:hRule="exact" w:val="47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ind w:left="28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2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</w:rPr>
              <w:t>Котельная №</w:t>
            </w:r>
            <w:r>
              <w:rPr>
                <w:rStyle w:val="29pt"/>
                <w:sz w:val="24"/>
                <w:szCs w:val="24"/>
                <w:lang w:val="en-US"/>
              </w:rPr>
              <w:t>2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1,2</w:t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1,2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</w:rPr>
              <w:t>0,</w:t>
            </w:r>
            <w:r>
              <w:rPr>
                <w:rStyle w:val="29pt"/>
                <w:sz w:val="24"/>
                <w:szCs w:val="24"/>
                <w:lang w:val="en-US"/>
              </w:rPr>
              <w:t>2486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0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9514</w:t>
            </w:r>
          </w:p>
        </w:tc>
      </w:tr>
      <w:tr w:rsidR="00152603">
        <w:trPr>
          <w:trHeight w:hRule="exact" w:val="41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ind w:left="28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3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</w:rPr>
              <w:t>Котельная №</w:t>
            </w:r>
            <w:r>
              <w:rPr>
                <w:rStyle w:val="29pt"/>
                <w:sz w:val="24"/>
                <w:szCs w:val="24"/>
                <w:lang w:val="en-US"/>
              </w:rPr>
              <w:t>3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0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44</w:t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0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44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</w:rPr>
              <w:t>0,</w:t>
            </w:r>
            <w:r>
              <w:rPr>
                <w:rStyle w:val="29pt"/>
                <w:sz w:val="24"/>
                <w:szCs w:val="24"/>
                <w:lang w:val="en-US"/>
              </w:rPr>
              <w:t>1257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0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3143</w:t>
            </w:r>
          </w:p>
        </w:tc>
      </w:tr>
      <w:tr w:rsidR="00152603">
        <w:trPr>
          <w:trHeight w:hRule="exact" w:val="47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ind w:left="28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4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3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</w:rPr>
              <w:t>Котельная</w:t>
            </w:r>
            <w:r>
              <w:rPr>
                <w:rStyle w:val="29pt"/>
                <w:sz w:val="24"/>
                <w:szCs w:val="24"/>
                <w:lang w:val="en-US"/>
              </w:rPr>
              <w:t xml:space="preserve"> №4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0,41</w:t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0,41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</w:rPr>
              <w:t>0,0</w:t>
            </w:r>
            <w:r>
              <w:rPr>
                <w:rStyle w:val="29pt"/>
                <w:sz w:val="24"/>
                <w:szCs w:val="24"/>
                <w:lang w:val="en-US"/>
              </w:rPr>
              <w:t>875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</w:rPr>
              <w:t>0,3</w:t>
            </w:r>
            <w:r>
              <w:rPr>
                <w:rStyle w:val="29pt"/>
                <w:sz w:val="24"/>
                <w:szCs w:val="24"/>
                <w:lang w:val="en-US"/>
              </w:rPr>
              <w:t>225</w:t>
            </w:r>
          </w:p>
        </w:tc>
      </w:tr>
      <w:tr w:rsidR="00152603">
        <w:trPr>
          <w:trHeight w:hRule="exact" w:val="729"/>
          <w:jc w:val="center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ИТОГО: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12pt"/>
                <w:b/>
                <w:bCs/>
                <w:lang w:val="en-US"/>
              </w:rPr>
              <w:t>6</w:t>
            </w:r>
            <w:r>
              <w:rPr>
                <w:rStyle w:val="212pt"/>
                <w:b/>
                <w:bCs/>
              </w:rPr>
              <w:t>,2</w:t>
            </w:r>
            <w:r>
              <w:rPr>
                <w:rStyle w:val="212pt"/>
                <w:b/>
                <w:bCs/>
                <w:lang w:val="en-US"/>
              </w:rPr>
              <w:t>9</w:t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12pt"/>
                <w:b/>
                <w:bCs/>
                <w:lang w:val="en-US"/>
              </w:rPr>
              <w:t>6</w:t>
            </w:r>
            <w:r>
              <w:rPr>
                <w:rStyle w:val="212pt"/>
                <w:b/>
                <w:bCs/>
              </w:rPr>
              <w:t>,2</w:t>
            </w:r>
            <w:r>
              <w:rPr>
                <w:rStyle w:val="212pt"/>
                <w:b/>
                <w:bCs/>
                <w:lang w:val="en-US"/>
              </w:rPr>
              <w:t>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12pt"/>
                <w:b/>
                <w:bCs/>
                <w:lang w:val="en-US"/>
              </w:rPr>
              <w:t>2</w:t>
            </w:r>
            <w:r>
              <w:rPr>
                <w:rStyle w:val="212pt"/>
                <w:b/>
                <w:bCs/>
              </w:rPr>
              <w:t>,1</w:t>
            </w:r>
            <w:r>
              <w:rPr>
                <w:rStyle w:val="212pt"/>
                <w:b/>
                <w:bCs/>
                <w:lang w:val="en-US"/>
              </w:rPr>
              <w:t>526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12pt"/>
                <w:b/>
                <w:bCs/>
                <w:lang w:val="en-US"/>
              </w:rPr>
              <w:t>4</w:t>
            </w:r>
            <w:r>
              <w:rPr>
                <w:rStyle w:val="212pt"/>
                <w:b/>
                <w:bCs/>
              </w:rPr>
              <w:t>,1</w:t>
            </w:r>
            <w:r>
              <w:rPr>
                <w:rStyle w:val="212pt"/>
                <w:b/>
                <w:bCs/>
                <w:lang w:val="en-US"/>
              </w:rPr>
              <w:t>374</w:t>
            </w:r>
          </w:p>
        </w:tc>
      </w:tr>
    </w:tbl>
    <w:p w:rsidR="00152603" w:rsidRDefault="00152603">
      <w:pPr>
        <w:pStyle w:val="71"/>
        <w:shd w:val="clear" w:color="auto" w:fill="auto"/>
        <w:spacing w:before="0" w:after="0" w:line="346" w:lineRule="exact"/>
        <w:ind w:firstLine="840"/>
      </w:pPr>
    </w:p>
    <w:p w:rsidR="00152603" w:rsidRDefault="00152603">
      <w:pPr>
        <w:pStyle w:val="71"/>
        <w:shd w:val="clear" w:color="auto" w:fill="auto"/>
        <w:spacing w:before="0" w:after="0" w:line="346" w:lineRule="exact"/>
        <w:ind w:firstLine="840"/>
      </w:pPr>
    </w:p>
    <w:p w:rsidR="00152603" w:rsidRDefault="00747BFA">
      <w:pPr>
        <w:pStyle w:val="81"/>
        <w:numPr>
          <w:ilvl w:val="1"/>
          <w:numId w:val="10"/>
        </w:numPr>
        <w:shd w:val="clear" w:color="auto" w:fill="auto"/>
        <w:tabs>
          <w:tab w:val="left" w:pos="715"/>
        </w:tabs>
        <w:spacing w:before="0" w:after="186" w:line="274" w:lineRule="exact"/>
        <w:ind w:firstLine="0"/>
      </w:pPr>
      <w:bookmarkStart w:id="33" w:name="bookmark35"/>
      <w:r>
        <w:t>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Федерации.</w:t>
      </w:r>
      <w:bookmarkEnd w:id="33"/>
    </w:p>
    <w:p w:rsidR="00152603" w:rsidRDefault="00747BFA">
      <w:pPr>
        <w:pStyle w:val="71"/>
        <w:shd w:val="clear" w:color="auto" w:fill="auto"/>
        <w:spacing w:before="0" w:after="0" w:line="341" w:lineRule="exact"/>
        <w:ind w:firstLine="840"/>
      </w:pPr>
      <w:r>
        <w:t xml:space="preserve">Для формирования прогноза теплопотребления на расчетный период рекомендуется принимать нормативные значения удельного теплопотребления вновь строящихся и реконструируемых зданий в соответствии с СНиП 23-02-2003 «Тепловая защита зданий» и на основании Приказа Министерства регионального развития РФ от 28.05.2010г. №262 «О требованиях энергетической эффективности зданий, строений и </w:t>
      </w:r>
      <w:r>
        <w:lastRenderedPageBreak/>
        <w:t>сооружений».</w:t>
      </w:r>
    </w:p>
    <w:p w:rsidR="00152603" w:rsidRDefault="00747BFA">
      <w:pPr>
        <w:pStyle w:val="1"/>
        <w:framePr w:w="9662" w:wrap="notBeside" w:vAnchor="text" w:hAnchor="text" w:xAlign="center" w:y="1"/>
        <w:shd w:val="clear" w:color="auto" w:fill="auto"/>
        <w:spacing w:line="240" w:lineRule="exact"/>
        <w:jc w:val="right"/>
      </w:pPr>
      <w:r>
        <w:t>Таблица 2.3</w:t>
      </w:r>
    </w:p>
    <w:p w:rsidR="00152603" w:rsidRDefault="00747BFA">
      <w:pPr>
        <w:pStyle w:val="1"/>
        <w:framePr w:w="9662" w:wrap="notBeside" w:vAnchor="text" w:hAnchor="text" w:xAlign="center" w:y="1"/>
        <w:shd w:val="clear" w:color="auto" w:fill="auto"/>
        <w:tabs>
          <w:tab w:val="left" w:leader="underscore" w:pos="7373"/>
        </w:tabs>
        <w:spacing w:line="240" w:lineRule="exact"/>
        <w:jc w:val="both"/>
      </w:pPr>
      <w:r>
        <w:rPr>
          <w:rStyle w:val="af0"/>
          <w:b/>
          <w:bCs/>
        </w:rPr>
        <w:t>Удельное теплопотребление строящихся жилых зданий</w:t>
      </w:r>
      <w:r>
        <w:tab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43"/>
        <w:gridCol w:w="1212"/>
        <w:gridCol w:w="1375"/>
        <w:gridCol w:w="1063"/>
        <w:gridCol w:w="1150"/>
        <w:gridCol w:w="1097"/>
        <w:gridCol w:w="1123"/>
      </w:tblGrid>
      <w:tr w:rsidR="00152603">
        <w:trPr>
          <w:trHeight w:hRule="exact" w:val="182"/>
          <w:jc w:val="center"/>
        </w:trPr>
        <w:tc>
          <w:tcPr>
            <w:tcW w:w="2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66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02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66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235"/>
          <w:jc w:val="center"/>
        </w:trPr>
        <w:tc>
          <w:tcPr>
            <w:tcW w:w="2643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66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02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Удельное теплопотребление</w:t>
            </w:r>
          </w:p>
        </w:tc>
      </w:tr>
      <w:tr w:rsidR="00152603">
        <w:trPr>
          <w:trHeight w:hRule="exact" w:val="168"/>
          <w:jc w:val="center"/>
        </w:trPr>
        <w:tc>
          <w:tcPr>
            <w:tcW w:w="264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66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02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66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168"/>
          <w:jc w:val="center"/>
        </w:trPr>
        <w:tc>
          <w:tcPr>
            <w:tcW w:w="2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66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66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66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66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245"/>
          <w:jc w:val="center"/>
        </w:trPr>
        <w:tc>
          <w:tcPr>
            <w:tcW w:w="26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2"/>
              </w:rPr>
              <w:t>Вид зданий</w:t>
            </w:r>
          </w:p>
        </w:tc>
        <w:tc>
          <w:tcPr>
            <w:tcW w:w="2587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С 2011 г.</w:t>
            </w:r>
          </w:p>
        </w:tc>
        <w:tc>
          <w:tcPr>
            <w:tcW w:w="2213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С 2016 г.</w:t>
            </w:r>
          </w:p>
        </w:tc>
        <w:tc>
          <w:tcPr>
            <w:tcW w:w="22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С 2020 г.</w:t>
            </w:r>
          </w:p>
        </w:tc>
      </w:tr>
      <w:tr w:rsidR="00152603">
        <w:trPr>
          <w:trHeight w:hRule="exact" w:val="168"/>
          <w:jc w:val="center"/>
        </w:trPr>
        <w:tc>
          <w:tcPr>
            <w:tcW w:w="264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66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587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66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21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66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2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66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576"/>
          <w:jc w:val="center"/>
        </w:trPr>
        <w:tc>
          <w:tcPr>
            <w:tcW w:w="2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66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ind w:left="280"/>
              <w:jc w:val="left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Гкал/м</w:t>
            </w:r>
            <w:r>
              <w:rPr>
                <w:rStyle w:val="29p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ind w:left="180"/>
              <w:jc w:val="left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Ккал/ч/м</w:t>
            </w:r>
            <w:r>
              <w:rPr>
                <w:rStyle w:val="29p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ind w:left="180"/>
              <w:jc w:val="left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Гкал/м</w:t>
            </w:r>
            <w:r>
              <w:rPr>
                <w:rStyle w:val="29p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jc w:val="left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rStyle w:val="29pt1"/>
                <w:sz w:val="24"/>
                <w:szCs w:val="24"/>
              </w:rPr>
              <w:t>Ккал/ч/м</w:t>
            </w:r>
            <w:r>
              <w:rPr>
                <w:rStyle w:val="29pt1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ind w:left="160"/>
              <w:jc w:val="left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rStyle w:val="29pt1"/>
                <w:sz w:val="24"/>
                <w:szCs w:val="24"/>
              </w:rPr>
              <w:t>Гкал/м</w:t>
            </w:r>
            <w:r>
              <w:rPr>
                <w:rStyle w:val="29pt1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jc w:val="left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Ккал/ч/м</w:t>
            </w:r>
            <w:r>
              <w:rPr>
                <w:rStyle w:val="29pt1"/>
                <w:sz w:val="24"/>
                <w:szCs w:val="24"/>
                <w:vertAlign w:val="superscript"/>
              </w:rPr>
              <w:t>2</w:t>
            </w:r>
          </w:p>
        </w:tc>
      </w:tr>
      <w:tr w:rsidR="00152603">
        <w:trPr>
          <w:trHeight w:hRule="exact" w:val="576"/>
          <w:jc w:val="center"/>
        </w:trPr>
        <w:tc>
          <w:tcPr>
            <w:tcW w:w="2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Индивидуальный жилищный фонд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49,3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ind w:left="280"/>
              <w:jc w:val="left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0,121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40,6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ind w:left="240"/>
              <w:jc w:val="left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0,108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34,8</w:t>
            </w:r>
          </w:p>
        </w:tc>
      </w:tr>
      <w:tr w:rsidR="00152603">
        <w:trPr>
          <w:trHeight w:hRule="exact" w:val="442"/>
          <w:jc w:val="center"/>
        </w:trPr>
        <w:tc>
          <w:tcPr>
            <w:tcW w:w="966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 xml:space="preserve">Многоэтажный жилищный фонд, в </w:t>
            </w:r>
            <w:proofErr w:type="spellStart"/>
            <w:r>
              <w:rPr>
                <w:rStyle w:val="29pt1"/>
                <w:sz w:val="24"/>
                <w:szCs w:val="24"/>
              </w:rPr>
              <w:t>т.ч</w:t>
            </w:r>
            <w:proofErr w:type="spellEnd"/>
            <w:r>
              <w:rPr>
                <w:rStyle w:val="29pt1"/>
                <w:sz w:val="24"/>
                <w:szCs w:val="24"/>
              </w:rPr>
              <w:t>.</w:t>
            </w:r>
          </w:p>
        </w:tc>
      </w:tr>
      <w:tr w:rsidR="00152603">
        <w:trPr>
          <w:trHeight w:hRule="exact" w:val="437"/>
          <w:jc w:val="center"/>
        </w:trPr>
        <w:tc>
          <w:tcPr>
            <w:tcW w:w="2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1-3 этажный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49,3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ind w:left="280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0,121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40,6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ind w:left="240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0,108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34,8</w:t>
            </w:r>
          </w:p>
        </w:tc>
      </w:tr>
      <w:tr w:rsidR="00152603">
        <w:trPr>
          <w:trHeight w:hRule="exact" w:val="437"/>
          <w:jc w:val="center"/>
        </w:trPr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4-5 этажный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0,097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31,5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ind w:left="280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0,080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26,1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ind w:left="240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0,069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662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22,3</w:t>
            </w:r>
          </w:p>
        </w:tc>
      </w:tr>
    </w:tbl>
    <w:p w:rsidR="00152603" w:rsidRDefault="00152603">
      <w:pPr>
        <w:framePr w:w="9662" w:wrap="notBeside" w:vAnchor="text" w:hAnchor="text" w:xAlign="center" w:y="1"/>
        <w:rPr>
          <w:rFonts w:ascii="Times New Roman" w:hAnsi="Times New Roman" w:cs="Times New Roman"/>
        </w:rPr>
      </w:pPr>
    </w:p>
    <w:p w:rsidR="00152603" w:rsidRDefault="00747BFA">
      <w:pPr>
        <w:rPr>
          <w:rFonts w:ascii="Times New Roman" w:eastAsia="Times New Roman" w:hAnsi="Times New Roman" w:cs="Times New Roman"/>
          <w:b/>
          <w:bCs/>
        </w:rPr>
      </w:pPr>
      <w:bookmarkStart w:id="34" w:name="bookmark36"/>
      <w:r>
        <w:rPr>
          <w:rFonts w:ascii="Times New Roman" w:eastAsia="Times New Roman" w:hAnsi="Times New Roman" w:cs="Times New Roman"/>
          <w:b/>
          <w:bCs/>
        </w:rPr>
        <w:t>2.3. Прогнозы перспективных удельных расходов тепловой энергии для обеспечения технологических процессов.</w:t>
      </w:r>
      <w:bookmarkEnd w:id="34"/>
    </w:p>
    <w:p w:rsidR="00152603" w:rsidRDefault="00747BFA">
      <w:pPr>
        <w:pStyle w:val="71"/>
        <w:shd w:val="clear" w:color="auto" w:fill="auto"/>
        <w:spacing w:before="0" w:after="279" w:line="346" w:lineRule="exact"/>
        <w:ind w:firstLine="840"/>
      </w:pPr>
      <w:r>
        <w:t>Спрос на тепловую энергию для обеспечения технологических процессов отсутствует.</w:t>
      </w:r>
    </w:p>
    <w:p w:rsidR="00152603" w:rsidRDefault="00747BFA">
      <w:pPr>
        <w:pStyle w:val="81"/>
        <w:shd w:val="clear" w:color="auto" w:fill="auto"/>
        <w:tabs>
          <w:tab w:val="left" w:pos="712"/>
        </w:tabs>
        <w:spacing w:before="0" w:after="202" w:line="298" w:lineRule="exact"/>
        <w:ind w:firstLine="0"/>
      </w:pPr>
      <w:bookmarkStart w:id="35" w:name="bookmark37"/>
      <w:r>
        <w:t>2.4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этапе.</w:t>
      </w:r>
      <w:bookmarkEnd w:id="35"/>
    </w:p>
    <w:p w:rsidR="00152603" w:rsidRDefault="00747BFA">
      <w:pPr>
        <w:pStyle w:val="71"/>
        <w:shd w:val="clear" w:color="auto" w:fill="auto"/>
        <w:spacing w:before="0" w:after="279" w:line="346" w:lineRule="exact"/>
        <w:ind w:firstLine="840"/>
      </w:pPr>
      <w:r>
        <w:t xml:space="preserve">В связи с отсутствием спроса, решением Администрации </w:t>
      </w:r>
      <w:proofErr w:type="spellStart"/>
      <w:r>
        <w:t>Новобирюсинского</w:t>
      </w:r>
      <w:proofErr w:type="spellEnd"/>
      <w:r>
        <w:t xml:space="preserve"> муниципального образования по дальнейшему развитию и застройке, подключения новых потребителей не планируется.</w:t>
      </w:r>
    </w:p>
    <w:p w:rsidR="00152603" w:rsidRDefault="00747BFA">
      <w:pPr>
        <w:pStyle w:val="81"/>
        <w:shd w:val="clear" w:color="auto" w:fill="auto"/>
        <w:tabs>
          <w:tab w:val="left" w:pos="712"/>
        </w:tabs>
        <w:spacing w:before="0" w:after="202" w:line="298" w:lineRule="exact"/>
        <w:ind w:firstLine="0"/>
      </w:pPr>
      <w:bookmarkStart w:id="36" w:name="bookmark38"/>
      <w:r>
        <w:t>2.5. Прогноз перспективного потребления тепловой энергии отдельными категориями потребителей, в том числе социально значимых, для которых устанавливаются льготные тарифы на тепловую энергию (мощность), теплоноситель.</w:t>
      </w:r>
      <w:bookmarkEnd w:id="36"/>
    </w:p>
    <w:p w:rsidR="00152603" w:rsidRDefault="00747BFA">
      <w:pPr>
        <w:pStyle w:val="71"/>
        <w:shd w:val="clear" w:color="auto" w:fill="auto"/>
        <w:spacing w:before="0" w:after="279" w:line="346" w:lineRule="exact"/>
        <w:ind w:firstLine="840"/>
      </w:pPr>
      <w:r>
        <w:t>В зонах действия централизованных источников отсутствуют потребители, в том числе социально значимых, для которых устанавливаются льготные тарифы на тепловую энергию (мощность), теплоноситель.</w:t>
      </w:r>
    </w:p>
    <w:p w:rsidR="00152603" w:rsidRDefault="00747BFA">
      <w:pPr>
        <w:pStyle w:val="81"/>
        <w:shd w:val="clear" w:color="auto" w:fill="auto"/>
        <w:tabs>
          <w:tab w:val="left" w:pos="712"/>
        </w:tabs>
        <w:spacing w:before="0" w:after="202" w:line="298" w:lineRule="exact"/>
        <w:ind w:firstLine="0"/>
      </w:pPr>
      <w:bookmarkStart w:id="37" w:name="bookmark39"/>
      <w:r>
        <w:t>2.6.  Прогноз перспективного потребления тепловой энергии потребителями, с которыми заключены или могут быть заключены в перспективе свободные долгосрочные договоры теплоснабжения.</w:t>
      </w:r>
      <w:bookmarkEnd w:id="37"/>
    </w:p>
    <w:p w:rsidR="00152603" w:rsidRDefault="00747BFA">
      <w:pPr>
        <w:pStyle w:val="71"/>
        <w:shd w:val="clear" w:color="auto" w:fill="auto"/>
        <w:spacing w:before="0" w:after="0" w:line="346" w:lineRule="exact"/>
        <w:ind w:firstLine="840"/>
        <w:sectPr w:rsidR="00152603" w:rsidSect="00747BFA">
          <w:type w:val="nextColumn"/>
          <w:pgSz w:w="11900" w:h="16840"/>
          <w:pgMar w:top="1134" w:right="1134" w:bottom="1134" w:left="1418" w:header="0" w:footer="653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  <w:r>
        <w:t>В зонах действия централизованных источников отсутствуют потребители, с которыми заключены или могут быть заключены в перспективе свободные долгосрочные договоры теплоснабжения.</w:t>
      </w:r>
    </w:p>
    <w:p w:rsidR="00152603" w:rsidRDefault="00747BFA">
      <w:pPr>
        <w:pStyle w:val="81"/>
        <w:shd w:val="clear" w:color="auto" w:fill="auto"/>
        <w:tabs>
          <w:tab w:val="left" w:pos="710"/>
        </w:tabs>
        <w:spacing w:before="0" w:after="206" w:line="302" w:lineRule="exact"/>
        <w:ind w:firstLine="0"/>
      </w:pPr>
      <w:bookmarkStart w:id="38" w:name="bookmark40"/>
      <w:r>
        <w:lastRenderedPageBreak/>
        <w:t>2.7.  Прогноз перспективного потребления тепловой энергии потребителями, с которыми заключены или могут быть заключены долгосрочные договоры теплоснабжения по регулируемой цене.</w:t>
      </w:r>
      <w:bookmarkEnd w:id="38"/>
    </w:p>
    <w:p w:rsidR="00152603" w:rsidRDefault="00747BFA">
      <w:pPr>
        <w:pStyle w:val="71"/>
        <w:shd w:val="clear" w:color="auto" w:fill="auto"/>
        <w:spacing w:before="0" w:after="0" w:line="346" w:lineRule="exact"/>
        <w:ind w:firstLine="740"/>
        <w:jc w:val="left"/>
      </w:pPr>
      <w:r>
        <w:t>В зонах действия централизованных источников отсутствуют потребители, с которыми заключены или могут быть заключены долгосрочные договоры теплоснабжения по регулируемой цене.</w:t>
      </w:r>
      <w:bookmarkStart w:id="39" w:name="bookmark42"/>
      <w:bookmarkStart w:id="40" w:name="bookmark43"/>
    </w:p>
    <w:p w:rsidR="00152603" w:rsidRDefault="00152603">
      <w:pPr>
        <w:pStyle w:val="71"/>
        <w:shd w:val="clear" w:color="auto" w:fill="auto"/>
        <w:spacing w:before="0" w:after="0" w:line="346" w:lineRule="exact"/>
        <w:ind w:firstLine="740"/>
        <w:jc w:val="left"/>
      </w:pPr>
    </w:p>
    <w:p w:rsidR="00152603" w:rsidRDefault="00747BFA">
      <w:pPr>
        <w:pStyle w:val="71"/>
        <w:shd w:val="clear" w:color="auto" w:fill="auto"/>
        <w:spacing w:before="0" w:after="0" w:line="346" w:lineRule="exact"/>
        <w:ind w:firstLine="74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3 Перспективные балансы тепловой мощности источников тепловой энергии и тепловой нагрузки.</w:t>
      </w:r>
      <w:bookmarkEnd w:id="39"/>
      <w:bookmarkEnd w:id="40"/>
    </w:p>
    <w:p w:rsidR="00152603" w:rsidRDefault="00152603">
      <w:pPr>
        <w:pStyle w:val="71"/>
        <w:shd w:val="clear" w:color="auto" w:fill="auto"/>
        <w:spacing w:before="0" w:after="0" w:line="346" w:lineRule="exact"/>
        <w:ind w:firstLine="740"/>
        <w:jc w:val="left"/>
        <w:rPr>
          <w:b/>
          <w:bCs/>
        </w:rPr>
      </w:pPr>
    </w:p>
    <w:p w:rsidR="00152603" w:rsidRDefault="00747BFA">
      <w:pPr>
        <w:pStyle w:val="81"/>
        <w:shd w:val="clear" w:color="auto" w:fill="auto"/>
        <w:tabs>
          <w:tab w:val="left" w:pos="698"/>
        </w:tabs>
        <w:spacing w:before="0" w:after="346" w:line="298" w:lineRule="exact"/>
        <w:ind w:firstLine="0"/>
      </w:pPr>
      <w:bookmarkStart w:id="41" w:name="bookmark44"/>
      <w:r>
        <w:t>3.1 Балансы тепловой энергии (мощности) и перспективной тепловой нагрузки в каждой из выделенных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энергии.</w:t>
      </w:r>
      <w:bookmarkEnd w:id="41"/>
    </w:p>
    <w:p w:rsidR="00152603" w:rsidRDefault="00747BFA">
      <w:pPr>
        <w:pStyle w:val="81"/>
        <w:shd w:val="clear" w:color="auto" w:fill="auto"/>
        <w:spacing w:before="0" w:after="302" w:line="240" w:lineRule="exact"/>
        <w:ind w:left="760" w:hanging="440"/>
        <w:jc w:val="left"/>
      </w:pPr>
      <w:r>
        <w:t>Тепловая нагрузка внешних потребителей в паре.</w:t>
      </w:r>
    </w:p>
    <w:p w:rsidR="00152603" w:rsidRDefault="00747BFA">
      <w:pPr>
        <w:pStyle w:val="71"/>
        <w:shd w:val="clear" w:color="auto" w:fill="auto"/>
        <w:spacing w:before="0" w:after="133" w:line="240" w:lineRule="exact"/>
        <w:ind w:firstLine="600"/>
      </w:pPr>
      <w:r>
        <w:t>Тепловая нагрузка внешних потребителей в паре отсутствует.</w:t>
      </w:r>
    </w:p>
    <w:p w:rsidR="00152603" w:rsidRDefault="00747BFA">
      <w:pPr>
        <w:pStyle w:val="81"/>
        <w:shd w:val="clear" w:color="auto" w:fill="auto"/>
        <w:spacing w:before="0" w:after="0" w:line="446" w:lineRule="exact"/>
        <w:ind w:left="760" w:hanging="440"/>
        <w:jc w:val="left"/>
      </w:pPr>
      <w:r>
        <w:t>Перспективная тепловая нагрузка внешних потребителей в горячей воде.</w:t>
      </w:r>
    </w:p>
    <w:p w:rsidR="00152603" w:rsidRDefault="00747BFA">
      <w:pPr>
        <w:pStyle w:val="71"/>
        <w:shd w:val="clear" w:color="auto" w:fill="auto"/>
        <w:spacing w:before="0" w:after="0" w:line="446" w:lineRule="exact"/>
        <w:ind w:firstLine="600"/>
      </w:pPr>
      <w:r>
        <w:t xml:space="preserve">Для составления перспективного баланса тепловой мощности и тепловой нагрузки в зоне действия источников тепловой энергии определено аналогично таблице 1.6.2. раздела 1.6. «Обосновывающих материалов к схеме теплоснабжения </w:t>
      </w:r>
      <w:proofErr w:type="spellStart"/>
      <w:r>
        <w:t>Новобирюсинского</w:t>
      </w:r>
      <w:proofErr w:type="spellEnd"/>
      <w:r>
        <w:t xml:space="preserve"> муниципального образования до 2032 года»</w:t>
      </w:r>
    </w:p>
    <w:p w:rsidR="00152603" w:rsidRDefault="00747BFA">
      <w:pPr>
        <w:pStyle w:val="81"/>
        <w:shd w:val="clear" w:color="auto" w:fill="auto"/>
        <w:spacing w:before="0" w:after="0" w:line="446" w:lineRule="exact"/>
        <w:ind w:firstLine="0"/>
        <w:jc w:val="right"/>
      </w:pPr>
      <w:r>
        <w:t>Таблица 3.1.1.</w:t>
      </w:r>
    </w:p>
    <w:p w:rsidR="00152603" w:rsidRDefault="00747BFA">
      <w:pPr>
        <w:pStyle w:val="81"/>
        <w:shd w:val="clear" w:color="auto" w:fill="auto"/>
        <w:spacing w:before="0" w:after="0" w:line="302" w:lineRule="exact"/>
        <w:ind w:firstLine="0"/>
        <w:jc w:val="center"/>
      </w:pPr>
      <w:r>
        <w:t>Перспективная тепловая нагрузка внешних потребителей в горячей воде для</w:t>
      </w:r>
      <w:r>
        <w:br/>
        <w:t>составления перспективного баланса тепловой мощности и тепловой нагрузки.</w:t>
      </w:r>
    </w:p>
    <w:p w:rsidR="00152603" w:rsidRDefault="00152603">
      <w:pPr>
        <w:rPr>
          <w:rFonts w:ascii="Times New Roman" w:hAnsi="Times New Roman" w:cs="Times New Roman"/>
        </w:rPr>
      </w:pPr>
    </w:p>
    <w:tbl>
      <w:tblPr>
        <w:tblW w:w="989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2501"/>
        <w:gridCol w:w="1752"/>
        <w:gridCol w:w="240"/>
        <w:gridCol w:w="1747"/>
        <w:gridCol w:w="101"/>
        <w:gridCol w:w="1733"/>
        <w:gridCol w:w="1200"/>
      </w:tblGrid>
      <w:tr w:rsidR="00152603">
        <w:trPr>
          <w:trHeight w:hRule="exact" w:val="71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after="60" w:line="180" w:lineRule="exact"/>
              <w:ind w:left="28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№</w:t>
            </w:r>
          </w:p>
          <w:p w:rsidR="00152603" w:rsidRDefault="00747BFA">
            <w:pPr>
              <w:pStyle w:val="210"/>
              <w:shd w:val="clear" w:color="auto" w:fill="auto"/>
              <w:spacing w:line="180" w:lineRule="exact"/>
              <w:ind w:left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п/п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after="60" w:line="18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Наименование</w:t>
            </w:r>
          </w:p>
          <w:p w:rsidR="00152603" w:rsidRDefault="00747BFA">
            <w:pPr>
              <w:pStyle w:val="210"/>
              <w:shd w:val="clear" w:color="auto" w:fill="auto"/>
              <w:spacing w:line="18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котельной</w:t>
            </w: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3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Установленная</w:t>
            </w:r>
          </w:p>
          <w:p w:rsidR="00152603" w:rsidRDefault="00747BFA">
            <w:pPr>
              <w:pStyle w:val="210"/>
              <w:shd w:val="clear" w:color="auto" w:fill="auto"/>
              <w:spacing w:before="0" w:line="23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мощность,</w:t>
            </w:r>
          </w:p>
          <w:p w:rsidR="00152603" w:rsidRDefault="00747BFA">
            <w:pPr>
              <w:pStyle w:val="210"/>
              <w:shd w:val="clear" w:color="auto" w:fill="auto"/>
              <w:spacing w:before="0" w:line="23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Гкал/час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26" w:lineRule="exact"/>
              <w:ind w:left="1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Располагаемая</w:t>
            </w:r>
          </w:p>
          <w:p w:rsidR="00152603" w:rsidRDefault="00747BFA">
            <w:pPr>
              <w:pStyle w:val="210"/>
              <w:shd w:val="clear" w:color="auto" w:fill="auto"/>
              <w:spacing w:before="0" w:line="226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тепловая</w:t>
            </w:r>
          </w:p>
          <w:p w:rsidR="00152603" w:rsidRDefault="00747BFA">
            <w:pPr>
              <w:pStyle w:val="210"/>
              <w:shd w:val="clear" w:color="auto" w:fill="auto"/>
              <w:spacing w:before="0" w:line="226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мощность,</w:t>
            </w:r>
          </w:p>
        </w:tc>
        <w:tc>
          <w:tcPr>
            <w:tcW w:w="10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3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Присоединенная</w:t>
            </w:r>
          </w:p>
          <w:p w:rsidR="00152603" w:rsidRDefault="00747BFA">
            <w:pPr>
              <w:pStyle w:val="210"/>
              <w:shd w:val="clear" w:color="auto" w:fill="auto"/>
              <w:spacing w:before="0" w:line="23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нагрузка,</w:t>
            </w:r>
          </w:p>
          <w:p w:rsidR="00152603" w:rsidRDefault="00747BFA">
            <w:pPr>
              <w:pStyle w:val="210"/>
              <w:shd w:val="clear" w:color="auto" w:fill="auto"/>
              <w:spacing w:before="0" w:line="23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Гкал/час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3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Резерв</w:t>
            </w:r>
          </w:p>
          <w:p w:rsidR="00152603" w:rsidRDefault="00747BFA">
            <w:pPr>
              <w:pStyle w:val="210"/>
              <w:shd w:val="clear" w:color="auto" w:fill="auto"/>
              <w:spacing w:before="0" w:line="23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мощности,</w:t>
            </w:r>
          </w:p>
          <w:p w:rsidR="00152603" w:rsidRDefault="00747BFA">
            <w:pPr>
              <w:pStyle w:val="210"/>
              <w:shd w:val="clear" w:color="auto" w:fill="auto"/>
              <w:spacing w:before="0" w:line="230" w:lineRule="exact"/>
              <w:ind w:left="20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Гкал/час</w:t>
            </w:r>
          </w:p>
        </w:tc>
      </w:tr>
      <w:tr w:rsidR="00152603">
        <w:trPr>
          <w:trHeight w:hRule="exact" w:val="230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7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747" w:type="dxa"/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Гкал/час</w:t>
            </w:r>
          </w:p>
        </w:tc>
        <w:tc>
          <w:tcPr>
            <w:tcW w:w="101" w:type="dxa"/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7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152603">
        <w:trPr>
          <w:trHeight w:hRule="exact" w:val="50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ind w:left="28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</w:rPr>
              <w:t>Котельная</w:t>
            </w:r>
            <w:r>
              <w:rPr>
                <w:rStyle w:val="29pt"/>
                <w:sz w:val="24"/>
                <w:szCs w:val="24"/>
                <w:lang w:val="en-US"/>
              </w:rPr>
              <w:t xml:space="preserve"> №1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4</w:t>
            </w:r>
            <w:r>
              <w:rPr>
                <w:rStyle w:val="29pt"/>
                <w:sz w:val="24"/>
                <w:szCs w:val="24"/>
              </w:rPr>
              <w:t>,2</w:t>
            </w:r>
            <w:r>
              <w:rPr>
                <w:rStyle w:val="29pt"/>
                <w:sz w:val="24"/>
                <w:szCs w:val="24"/>
                <w:lang w:val="en-US"/>
              </w:rPr>
              <w:t>4</w:t>
            </w:r>
          </w:p>
        </w:tc>
        <w:tc>
          <w:tcPr>
            <w:tcW w:w="20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4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24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1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6908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2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5492</w:t>
            </w:r>
          </w:p>
        </w:tc>
      </w:tr>
      <w:tr w:rsidR="00152603">
        <w:trPr>
          <w:trHeight w:hRule="exact" w:val="47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ind w:left="28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</w:rPr>
              <w:t>Котельная №</w:t>
            </w:r>
            <w:r>
              <w:rPr>
                <w:rStyle w:val="29pt"/>
                <w:sz w:val="24"/>
                <w:szCs w:val="24"/>
                <w:lang w:val="en-US"/>
              </w:rPr>
              <w:t>2 (БМК)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3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3</w:t>
            </w:r>
          </w:p>
        </w:tc>
        <w:tc>
          <w:tcPr>
            <w:tcW w:w="20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3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</w:rPr>
              <w:t>0,</w:t>
            </w:r>
            <w:r>
              <w:rPr>
                <w:rStyle w:val="29pt"/>
                <w:sz w:val="24"/>
                <w:szCs w:val="24"/>
                <w:lang w:val="en-US"/>
              </w:rPr>
              <w:t>48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2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82</w:t>
            </w:r>
          </w:p>
        </w:tc>
      </w:tr>
      <w:tr w:rsidR="00152603">
        <w:trPr>
          <w:trHeight w:hRule="exact" w:val="412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ind w:left="28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3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</w:rPr>
              <w:t>Котельная №</w:t>
            </w:r>
            <w:r>
              <w:rPr>
                <w:rStyle w:val="29pt"/>
                <w:sz w:val="24"/>
                <w:szCs w:val="24"/>
                <w:lang w:val="en-US"/>
              </w:rPr>
              <w:t>3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0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44</w:t>
            </w:r>
          </w:p>
        </w:tc>
        <w:tc>
          <w:tcPr>
            <w:tcW w:w="20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  <w:lang w:val="en-US"/>
              </w:rPr>
              <w:t>0</w:t>
            </w:r>
            <w:r>
              <w:rPr>
                <w:rStyle w:val="29pt"/>
                <w:sz w:val="24"/>
                <w:szCs w:val="24"/>
              </w:rPr>
              <w:t>,</w:t>
            </w:r>
            <w:r>
              <w:rPr>
                <w:rStyle w:val="29pt"/>
                <w:sz w:val="24"/>
                <w:szCs w:val="24"/>
                <w:lang w:val="en-US"/>
              </w:rPr>
              <w:t>44</w:t>
            </w:r>
          </w:p>
        </w:tc>
        <w:tc>
          <w:tcPr>
            <w:tcW w:w="2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Выводятся в резерв</w:t>
            </w:r>
          </w:p>
        </w:tc>
      </w:tr>
      <w:tr w:rsidR="00152603">
        <w:trPr>
          <w:trHeight w:hRule="exact" w:val="647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ind w:left="28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4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3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9pt"/>
                <w:sz w:val="24"/>
                <w:szCs w:val="24"/>
              </w:rPr>
              <w:t>Котельная</w:t>
            </w:r>
            <w:r>
              <w:rPr>
                <w:rStyle w:val="29pt"/>
                <w:sz w:val="24"/>
                <w:szCs w:val="24"/>
                <w:lang w:val="en-US"/>
              </w:rPr>
              <w:t xml:space="preserve"> №4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0,41</w:t>
            </w:r>
          </w:p>
        </w:tc>
        <w:tc>
          <w:tcPr>
            <w:tcW w:w="20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0,41</w:t>
            </w:r>
          </w:p>
        </w:tc>
        <w:tc>
          <w:tcPr>
            <w:tcW w:w="2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Выводятся в резерв</w:t>
            </w:r>
          </w:p>
        </w:tc>
      </w:tr>
      <w:tr w:rsidR="00152603">
        <w:trPr>
          <w:trHeight w:hRule="exact" w:val="576"/>
          <w:jc w:val="center"/>
        </w:trPr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ИТОГО: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12pt"/>
                <w:b/>
                <w:bCs/>
                <w:lang w:val="en-US"/>
              </w:rPr>
              <w:t>7</w:t>
            </w:r>
            <w:r>
              <w:rPr>
                <w:rStyle w:val="212pt"/>
                <w:b/>
                <w:bCs/>
              </w:rPr>
              <w:t>,</w:t>
            </w:r>
            <w:r>
              <w:rPr>
                <w:rStyle w:val="212pt"/>
                <w:b/>
                <w:bCs/>
                <w:lang w:val="en-US"/>
              </w:rPr>
              <w:t>54</w:t>
            </w:r>
          </w:p>
        </w:tc>
        <w:tc>
          <w:tcPr>
            <w:tcW w:w="2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12pt"/>
                <w:b/>
                <w:bCs/>
                <w:lang w:val="en-US"/>
              </w:rPr>
              <w:t>7</w:t>
            </w:r>
            <w:r>
              <w:rPr>
                <w:rStyle w:val="212pt"/>
                <w:b/>
                <w:bCs/>
              </w:rPr>
              <w:t>,</w:t>
            </w:r>
            <w:r>
              <w:rPr>
                <w:rStyle w:val="212pt"/>
                <w:b/>
                <w:bCs/>
                <w:lang w:val="en-US"/>
              </w:rPr>
              <w:t>54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12pt"/>
                <w:b/>
                <w:bCs/>
                <w:lang w:val="en-US"/>
              </w:rPr>
              <w:t>2</w:t>
            </w:r>
            <w:r>
              <w:rPr>
                <w:rStyle w:val="212pt"/>
                <w:b/>
                <w:bCs/>
              </w:rPr>
              <w:t>,1</w:t>
            </w:r>
            <w:r>
              <w:rPr>
                <w:rStyle w:val="212pt"/>
                <w:b/>
                <w:bCs/>
                <w:lang w:val="en-US"/>
              </w:rPr>
              <w:t>708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Style w:val="212pt"/>
                <w:b/>
                <w:bCs/>
                <w:lang w:val="en-US"/>
              </w:rPr>
              <w:t>5</w:t>
            </w:r>
            <w:r>
              <w:rPr>
                <w:rStyle w:val="212pt"/>
                <w:b/>
                <w:bCs/>
              </w:rPr>
              <w:t>,</w:t>
            </w:r>
            <w:r>
              <w:rPr>
                <w:rStyle w:val="212pt"/>
                <w:b/>
                <w:bCs/>
                <w:lang w:val="en-US"/>
              </w:rPr>
              <w:t>3692</w:t>
            </w:r>
          </w:p>
        </w:tc>
      </w:tr>
    </w:tbl>
    <w:p w:rsidR="00152603" w:rsidRDefault="00152603">
      <w:pPr>
        <w:rPr>
          <w:rFonts w:ascii="Times New Roman" w:hAnsi="Times New Roman" w:cs="Times New Roman"/>
        </w:rPr>
        <w:sectPr w:rsidR="00152603" w:rsidSect="00747BFA">
          <w:headerReference w:type="default" r:id="rId61"/>
          <w:footerReference w:type="default" r:id="rId62"/>
          <w:type w:val="nextColumn"/>
          <w:pgSz w:w="11900" w:h="16840"/>
          <w:pgMar w:top="1134" w:right="1134" w:bottom="1134" w:left="1418" w:header="0" w:footer="653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</w:p>
    <w:p w:rsidR="00152603" w:rsidRDefault="00747BFA">
      <w:pPr>
        <w:pStyle w:val="81"/>
        <w:shd w:val="clear" w:color="auto" w:fill="auto"/>
        <w:tabs>
          <w:tab w:val="left" w:pos="709"/>
        </w:tabs>
        <w:spacing w:before="0" w:after="0" w:line="346" w:lineRule="exact"/>
        <w:ind w:firstLine="0"/>
      </w:pPr>
      <w:bookmarkStart w:id="42" w:name="bookmark45"/>
      <w:r>
        <w:lastRenderedPageBreak/>
        <w:t>3.2 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(если таких выводов несколько) тепловой мощности источника тепловой энергии.</w:t>
      </w:r>
      <w:bookmarkEnd w:id="42"/>
    </w:p>
    <w:p w:rsidR="00152603" w:rsidRDefault="00747BFA">
      <w:pPr>
        <w:pStyle w:val="81"/>
        <w:shd w:val="clear" w:color="auto" w:fill="auto"/>
        <w:spacing w:before="0" w:after="0" w:line="346" w:lineRule="exact"/>
        <w:ind w:firstLine="0"/>
        <w:jc w:val="right"/>
      </w:pPr>
      <w:r>
        <w:t>Таблица 3.2.1.</w:t>
      </w:r>
    </w:p>
    <w:p w:rsidR="00152603" w:rsidRDefault="00747BFA">
      <w:pPr>
        <w:pStyle w:val="1"/>
        <w:framePr w:w="9898" w:wrap="notBeside" w:vAnchor="text" w:hAnchor="text" w:xAlign="center" w:y="1"/>
        <w:shd w:val="clear" w:color="auto" w:fill="auto"/>
        <w:spacing w:line="240" w:lineRule="exact"/>
      </w:pPr>
      <w:r>
        <w:rPr>
          <w:rStyle w:val="af0"/>
          <w:b/>
          <w:bCs/>
        </w:rPr>
        <w:t>Балансы тепловой энергии (мощности) и перспективной тепловой нагрузки.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42"/>
        <w:gridCol w:w="1910"/>
        <w:gridCol w:w="1867"/>
        <w:gridCol w:w="2054"/>
        <w:gridCol w:w="1824"/>
      </w:tblGrid>
      <w:tr w:rsidR="00152603">
        <w:trPr>
          <w:trHeight w:hRule="exact" w:val="90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Установленная тепловая мощность, Гкал/ч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Располагаемая тепловая мощность, Гкал/ч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Резерв</w:t>
            </w:r>
          </w:p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мощности,</w:t>
            </w:r>
          </w:p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Гкал/час</w:t>
            </w:r>
          </w:p>
        </w:tc>
      </w:tr>
      <w:tr w:rsidR="00152603">
        <w:trPr>
          <w:trHeight w:hRule="exact" w:val="466"/>
          <w:jc w:val="center"/>
        </w:trPr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after="6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Наименование</w:t>
            </w:r>
          </w:p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котельной</w:t>
            </w:r>
          </w:p>
        </w:tc>
        <w:tc>
          <w:tcPr>
            <w:tcW w:w="19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35" w:lineRule="exact"/>
              <w:ind w:left="280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Присоединенная нагрузка, Гкал/ч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115"/>
          <w:jc w:val="center"/>
        </w:trPr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360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1"/>
                <w:sz w:val="24"/>
                <w:szCs w:val="24"/>
              </w:rPr>
              <w:t>Котельная</w:t>
            </w:r>
            <w:r>
              <w:rPr>
                <w:rStyle w:val="29pt1"/>
                <w:sz w:val="24"/>
                <w:szCs w:val="24"/>
                <w:lang w:val="en-US"/>
              </w:rPr>
              <w:t xml:space="preserve"> №2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1"/>
                <w:sz w:val="24"/>
                <w:szCs w:val="24"/>
                <w:lang w:val="en-US"/>
              </w:rPr>
              <w:t>3</w:t>
            </w:r>
            <w:r>
              <w:rPr>
                <w:rStyle w:val="29pt1"/>
                <w:sz w:val="24"/>
                <w:szCs w:val="24"/>
              </w:rPr>
              <w:t>,</w:t>
            </w:r>
            <w:r>
              <w:rPr>
                <w:rStyle w:val="29pt1"/>
                <w:sz w:val="24"/>
                <w:szCs w:val="24"/>
                <w:lang w:val="en-US"/>
              </w:rPr>
              <w:t>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1"/>
                <w:sz w:val="24"/>
                <w:szCs w:val="24"/>
                <w:lang w:val="en-US"/>
              </w:rPr>
              <w:t>3</w:t>
            </w:r>
            <w:r>
              <w:rPr>
                <w:rStyle w:val="29pt1"/>
                <w:sz w:val="24"/>
                <w:szCs w:val="24"/>
              </w:rPr>
              <w:t>,</w:t>
            </w:r>
            <w:r>
              <w:rPr>
                <w:rStyle w:val="29pt1"/>
                <w:sz w:val="24"/>
                <w:szCs w:val="24"/>
                <w:lang w:val="en-US"/>
              </w:rPr>
              <w:t>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1"/>
                <w:sz w:val="24"/>
                <w:szCs w:val="24"/>
                <w:lang w:val="en-US"/>
              </w:rPr>
              <w:t>0</w:t>
            </w:r>
            <w:r>
              <w:rPr>
                <w:rStyle w:val="29pt1"/>
                <w:sz w:val="24"/>
                <w:szCs w:val="24"/>
              </w:rPr>
              <w:t>,</w:t>
            </w:r>
            <w:r>
              <w:rPr>
                <w:rStyle w:val="29pt1"/>
                <w:sz w:val="24"/>
                <w:szCs w:val="24"/>
                <w:lang w:val="en-US"/>
              </w:rPr>
              <w:t>48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1"/>
                <w:sz w:val="24"/>
                <w:szCs w:val="24"/>
              </w:rPr>
              <w:t>2,</w:t>
            </w:r>
            <w:r>
              <w:rPr>
                <w:rStyle w:val="29pt1"/>
                <w:sz w:val="24"/>
                <w:szCs w:val="24"/>
                <w:lang w:val="en-US"/>
              </w:rPr>
              <w:t>82</w:t>
            </w:r>
          </w:p>
        </w:tc>
      </w:tr>
    </w:tbl>
    <w:p w:rsidR="00152603" w:rsidRDefault="00152603">
      <w:pPr>
        <w:framePr w:w="9898" w:wrap="notBeside" w:vAnchor="text" w:hAnchor="text" w:xAlign="center" w:y="1"/>
        <w:rPr>
          <w:rFonts w:ascii="Times New Roman" w:hAnsi="Times New Roman" w:cs="Times New Roman"/>
        </w:rPr>
      </w:pPr>
    </w:p>
    <w:p w:rsidR="00152603" w:rsidRDefault="00747BFA">
      <w:pPr>
        <w:pStyle w:val="34"/>
        <w:keepNext/>
        <w:keepLines/>
        <w:shd w:val="clear" w:color="auto" w:fill="auto"/>
        <w:tabs>
          <w:tab w:val="left" w:pos="709"/>
        </w:tabs>
        <w:spacing w:before="254" w:after="246" w:line="274" w:lineRule="exact"/>
        <w:ind w:firstLine="0"/>
        <w:jc w:val="both"/>
      </w:pPr>
      <w:bookmarkStart w:id="43" w:name="bookmark46"/>
      <w:bookmarkStart w:id="44" w:name="bookmark47"/>
      <w:r>
        <w:t>3.3  Выводы о резервах (дефицитах) существующей системы теплоснабжения при обеспечении перспективной тепловой нагрузки потребителей.</w:t>
      </w:r>
      <w:bookmarkEnd w:id="43"/>
      <w:bookmarkEnd w:id="44"/>
    </w:p>
    <w:p w:rsidR="00152603" w:rsidRDefault="00747BFA">
      <w:pPr>
        <w:pStyle w:val="71"/>
        <w:shd w:val="clear" w:color="auto" w:fill="auto"/>
        <w:spacing w:before="0" w:after="381" w:line="341" w:lineRule="exact"/>
        <w:ind w:firstLine="660"/>
      </w:pPr>
      <w:r>
        <w:t xml:space="preserve">Предлагается перспективный вывод в холодный резерв двух малых источников (Котельная №3 и Котельная №4) и переключения всех потребителей от указанных зарезервированных котельных к Котельной №2 с последующей модернизацией сетей и установкой на ее территории новой </w:t>
      </w:r>
      <w:proofErr w:type="spellStart"/>
      <w:r>
        <w:t>блочно</w:t>
      </w:r>
      <w:proofErr w:type="spellEnd"/>
      <w:r>
        <w:t>-модульной котельной с запасной мощностью перспективных потребителей. Необходимо проложить два новых участка тепловых сетей соединяющих Котельную №2 с абонентами Котельной №4 и Котельной №3.</w:t>
      </w:r>
    </w:p>
    <w:p w:rsidR="00152603" w:rsidRDefault="00747BFA">
      <w:pPr>
        <w:pStyle w:val="34"/>
        <w:keepNext/>
        <w:keepLines/>
        <w:shd w:val="clear" w:color="auto" w:fill="auto"/>
        <w:tabs>
          <w:tab w:val="left" w:pos="709"/>
        </w:tabs>
        <w:spacing w:after="212" w:line="240" w:lineRule="exact"/>
        <w:ind w:firstLine="0"/>
        <w:jc w:val="both"/>
      </w:pPr>
      <w:bookmarkStart w:id="45" w:name="bookmark49"/>
      <w:bookmarkStart w:id="46" w:name="bookmark48"/>
      <w:r>
        <w:t>3.4   Схема тепловых сетей с перспективными потребителями.</w:t>
      </w:r>
      <w:bookmarkEnd w:id="45"/>
      <w:bookmarkEnd w:id="46"/>
    </w:p>
    <w:p w:rsidR="00152603" w:rsidRDefault="00747BFA">
      <w:pPr>
        <w:pStyle w:val="71"/>
        <w:shd w:val="clear" w:color="auto" w:fill="auto"/>
        <w:spacing w:before="0" w:after="0" w:line="341" w:lineRule="exact"/>
        <w:ind w:firstLine="660"/>
      </w:pPr>
      <w:r>
        <w:t>До 2032 года основным видом регулирования отпуска теплоты от источников тепловой энергии останется центральное качественное регулирование отпуска тепловой в зависимости от нагрузки отопления и горячего водоснабжения.</w:t>
      </w:r>
    </w:p>
    <w:p w:rsidR="00152603" w:rsidRDefault="00747BFA">
      <w:pPr>
        <w:pStyle w:val="71"/>
        <w:shd w:val="clear" w:color="auto" w:fill="auto"/>
        <w:spacing w:before="0" w:after="0" w:line="341" w:lineRule="exact"/>
        <w:ind w:firstLine="840"/>
      </w:pPr>
      <w:r>
        <w:t>Расчет тепловых сетей показал, что при подключении перспективных нагрузок и с учетом перекладки участков сетей напоры у конечных потребителей останутся в норме. Резерва мощности котельной хватит для обеспечения всех потребителей необходимым количеством тепловой энергии.</w:t>
      </w:r>
    </w:p>
    <w:p w:rsidR="00152603" w:rsidRDefault="00747BFA">
      <w:pPr>
        <w:pStyle w:val="71"/>
        <w:shd w:val="clear" w:color="auto" w:fill="auto"/>
        <w:spacing w:before="0" w:after="0" w:line="341" w:lineRule="exact"/>
        <w:ind w:firstLine="840"/>
        <w:sectPr w:rsidR="00152603" w:rsidSect="00747BFA">
          <w:type w:val="nextColumn"/>
          <w:pgSz w:w="11900" w:h="16840"/>
          <w:pgMar w:top="1134" w:right="1134" w:bottom="1134" w:left="1418" w:header="0" w:footer="655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  <w:r>
        <w:t>Схема планируемого размещения тепловых сетей представлена на рис.3.4.1.</w:t>
      </w:r>
    </w:p>
    <w:p w:rsidR="00152603" w:rsidRDefault="00747BFA">
      <w:pPr>
        <w:spacing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-99695</wp:posOffset>
            </wp:positionV>
            <wp:extent cx="6617970" cy="9368790"/>
            <wp:effectExtent l="0" t="0" r="0" b="0"/>
            <wp:wrapThrough wrapText="bothSides">
              <wp:wrapPolygon edited="0">
                <wp:start x="0" y="0"/>
                <wp:lineTo x="0" y="21565"/>
                <wp:lineTo x="21513" y="21565"/>
                <wp:lineTo x="21513" y="0"/>
                <wp:lineTo x="0" y="0"/>
              </wp:wrapPolygon>
            </wp:wrapThrough>
            <wp:docPr id="7" name="Рисунок 7" descr="D:\PDFCreator\4,4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D:\PDFCreator\4,4,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936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7123430</wp:posOffset>
                </wp:positionH>
                <wp:positionV relativeFrom="paragraph">
                  <wp:posOffset>1270</wp:posOffset>
                </wp:positionV>
                <wp:extent cx="692150" cy="106680"/>
                <wp:effectExtent l="0" t="0" r="12700" b="7620"/>
                <wp:wrapNone/>
                <wp:docPr id="9" name="Надпись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106680"/>
                        </a:xfrm>
                        <a:prstGeom prst="rect">
                          <a:avLst/>
                        </a:prstGeom>
                        <a:solidFill>
                          <a:srgbClr val="5958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pStyle w:val="9"/>
                              <w:shd w:val="clear" w:color="auto" w:fill="auto"/>
                              <w:spacing w:line="120" w:lineRule="exact"/>
                            </w:pPr>
                            <w:r>
                              <w:rPr>
                                <w:rStyle w:val="9Exact1"/>
                              </w:rPr>
                              <w:t xml:space="preserve">Железнодорожная </w:t>
                            </w:r>
                            <w:r>
                              <w:rPr>
                                <w:rStyle w:val="9Exact1"/>
                                <w:lang w:val="en-US" w:eastAsia="en-US" w:bidi="en-US"/>
                              </w:rPr>
                              <w:t>6i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58" o:spid="_x0000_s1031" type="#_x0000_t202" style="position:absolute;margin-left:560.9pt;margin-top:.1pt;width:54.5pt;height:8.4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" fillcolor="#59585a" stroked="f">
                <v:textbox style="mso-fit-shape-to-text:t" inset="0,0,0,0">
                  <w:txbxContent>
                    <w:p w:rsidR="00747BFA" w:rsidRDefault="00747BFA">
                      <w:pPr>
                        <w:pStyle w:val="9"/>
                        <w:shd w:val="clear" w:color="auto" w:fill="auto"/>
                        <w:spacing w:line="120" w:lineRule="exact"/>
                      </w:pPr>
                      <w:r>
                        <w:rPr>
                          <w:rStyle w:val="9Exact1"/>
                        </w:rPr>
                        <w:t xml:space="preserve">Железнодорожная </w:t>
                      </w:r>
                      <w:r>
                        <w:rPr>
                          <w:rStyle w:val="9Exact1"/>
                          <w:lang w:val="en-US" w:eastAsia="en-US" w:bidi="en-US"/>
                        </w:rPr>
                        <w:t>6i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8199120</wp:posOffset>
                </wp:positionH>
                <wp:positionV relativeFrom="paragraph">
                  <wp:posOffset>633730</wp:posOffset>
                </wp:positionV>
                <wp:extent cx="417830" cy="91440"/>
                <wp:effectExtent l="0" t="0" r="1270" b="3810"/>
                <wp:wrapNone/>
                <wp:docPr id="10" name="Надпись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91440"/>
                        </a:xfrm>
                        <a:prstGeom prst="rect">
                          <a:avLst/>
                        </a:prstGeom>
                        <a:solidFill>
                          <a:srgbClr val="5958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pStyle w:val="9"/>
                              <w:shd w:val="clear" w:color="auto" w:fill="auto"/>
                              <w:spacing w:line="120" w:lineRule="exact"/>
                            </w:pPr>
                            <w:r>
                              <w:rPr>
                                <w:rStyle w:val="9Exact1"/>
                              </w:rPr>
                              <w:t>[КИП Связи)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59" o:spid="_x0000_s1032" type="#_x0000_t202" style="position:absolute;margin-left:645.6pt;margin-top:49.9pt;width:32.9pt;height:7.2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" fillcolor="#59585a" stroked="f">
                <v:textbox style="mso-fit-shape-to-text:t" inset="0,0,0,0">
                  <w:txbxContent>
                    <w:p w:rsidR="00747BFA" w:rsidRDefault="00747BFA">
                      <w:pPr>
                        <w:pStyle w:val="9"/>
                        <w:shd w:val="clear" w:color="auto" w:fill="auto"/>
                        <w:spacing w:line="120" w:lineRule="exact"/>
                      </w:pPr>
                      <w:proofErr w:type="gramStart"/>
                      <w:r>
                        <w:rPr>
                          <w:rStyle w:val="9Exact1"/>
                        </w:rPr>
                        <w:t>[КИП Связи)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6748145</wp:posOffset>
                </wp:positionH>
                <wp:positionV relativeFrom="paragraph">
                  <wp:posOffset>4599305</wp:posOffset>
                </wp:positionV>
                <wp:extent cx="408305" cy="85725"/>
                <wp:effectExtent l="0" t="0" r="10795" b="9525"/>
                <wp:wrapNone/>
                <wp:docPr id="11" name="Надпись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85725"/>
                        </a:xfrm>
                        <a:prstGeom prst="rect">
                          <a:avLst/>
                        </a:prstGeom>
                        <a:solidFill>
                          <a:srgbClr val="5958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pStyle w:val="9"/>
                              <w:shd w:val="clear" w:color="auto" w:fill="auto"/>
                              <w:spacing w:line="120" w:lineRule="exact"/>
                              <w:jc w:val="right"/>
                            </w:pPr>
                            <w:r>
                              <w:rPr>
                                <w:rStyle w:val="9Exact15"/>
                              </w:rPr>
                              <w:t>ТК 26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78" o:spid="_x0000_s1033" type="#_x0000_t202" style="position:absolute;margin-left:531.35pt;margin-top:362.15pt;width:32.15pt;height:6.75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" fillcolor="#59585a" stroked="f">
                <v:textbox style="mso-fit-shape-to-text:t" inset="0,0,0,0">
                  <w:txbxContent>
                    <w:p w:rsidR="00747BFA" w:rsidRDefault="00747BFA">
                      <w:pPr>
                        <w:pStyle w:val="9"/>
                        <w:shd w:val="clear" w:color="auto" w:fill="auto"/>
                        <w:spacing w:line="120" w:lineRule="exact"/>
                        <w:jc w:val="right"/>
                      </w:pPr>
                      <w:r>
                        <w:rPr>
                          <w:rStyle w:val="9Exact15"/>
                        </w:rPr>
                        <w:t>ТК 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7760335</wp:posOffset>
                </wp:positionH>
                <wp:positionV relativeFrom="paragraph">
                  <wp:posOffset>2839720</wp:posOffset>
                </wp:positionV>
                <wp:extent cx="652145" cy="675640"/>
                <wp:effectExtent l="0" t="0" r="14605" b="10160"/>
                <wp:wrapNone/>
                <wp:docPr id="12" name="Надпись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675640"/>
                        </a:xfrm>
                        <a:prstGeom prst="rect">
                          <a:avLst/>
                        </a:prstGeom>
                        <a:solidFill>
                          <a:srgbClr val="5958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pStyle w:val="9"/>
                              <w:shd w:val="clear" w:color="auto" w:fill="auto"/>
                              <w:spacing w:after="120" w:line="346" w:lineRule="exact"/>
                            </w:pPr>
                            <w:proofErr w:type="spellStart"/>
                            <w:r>
                              <w:rPr>
                                <w:rStyle w:val="9Exact1"/>
                              </w:rPr>
                              <w:t>елезнодорожная</w:t>
                            </w:r>
                            <w:proofErr w:type="spellEnd"/>
                            <w:r>
                              <w:rPr>
                                <w:rStyle w:val="9Exact1"/>
                              </w:rPr>
                              <w:t xml:space="preserve"> 5</w:t>
                            </w:r>
                          </w:p>
                          <w:p w:rsidR="00747BFA" w:rsidRDefault="00747BFA">
                            <w:pPr>
                              <w:pStyle w:val="241"/>
                              <w:shd w:val="clear" w:color="auto" w:fill="auto"/>
                              <w:spacing w:before="0"/>
                              <w:ind w:left="760"/>
                            </w:pPr>
                            <w:r>
                              <w:rPr>
                                <w:rStyle w:val="24Exact1"/>
                                <w:b/>
                                <w:bCs/>
                              </w:rPr>
                              <w:t>*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87" o:spid="_x0000_s1034" type="#_x0000_t202" style="position:absolute;margin-left:611.05pt;margin-top:223.6pt;width:51.35pt;height:53.2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" fillcolor="#59585a" stroked="f">
                <v:textbox style="mso-fit-shape-to-text:t" inset="0,0,0,0">
                  <w:txbxContent>
                    <w:p w:rsidR="00747BFA" w:rsidRDefault="00747BFA">
                      <w:pPr>
                        <w:pStyle w:val="9"/>
                        <w:shd w:val="clear" w:color="auto" w:fill="auto"/>
                        <w:spacing w:after="120" w:line="346" w:lineRule="exact"/>
                      </w:pPr>
                      <w:proofErr w:type="spellStart"/>
                      <w:r>
                        <w:rPr>
                          <w:rStyle w:val="9Exact1"/>
                        </w:rPr>
                        <w:t>елезнодорожная</w:t>
                      </w:r>
                      <w:proofErr w:type="spellEnd"/>
                      <w:r>
                        <w:rPr>
                          <w:rStyle w:val="9Exact1"/>
                        </w:rPr>
                        <w:t xml:space="preserve"> 5</w:t>
                      </w:r>
                    </w:p>
                    <w:p w:rsidR="00747BFA" w:rsidRDefault="00747BFA">
                      <w:pPr>
                        <w:pStyle w:val="241"/>
                        <w:shd w:val="clear" w:color="auto" w:fill="auto"/>
                        <w:spacing w:before="0"/>
                        <w:ind w:left="760"/>
                      </w:pPr>
                      <w:r>
                        <w:rPr>
                          <w:rStyle w:val="24Exact1"/>
                          <w:b/>
                          <w:bCs/>
                        </w:rPr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7778750</wp:posOffset>
                </wp:positionH>
                <wp:positionV relativeFrom="paragraph">
                  <wp:posOffset>3407410</wp:posOffset>
                </wp:positionV>
                <wp:extent cx="731520" cy="119380"/>
                <wp:effectExtent l="0" t="0" r="11430" b="13970"/>
                <wp:wrapNone/>
                <wp:docPr id="13" name="Надпись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19380"/>
                        </a:xfrm>
                        <a:prstGeom prst="rect">
                          <a:avLst/>
                        </a:prstGeom>
                        <a:solidFill>
                          <a:srgbClr val="5958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pStyle w:val="9"/>
                              <w:shd w:val="clear" w:color="auto" w:fill="auto"/>
                              <w:spacing w:line="120" w:lineRule="exact"/>
                            </w:pPr>
                            <w:r>
                              <w:rPr>
                                <w:rStyle w:val="9Exact1"/>
                              </w:rPr>
                              <w:t>Железнодорожная 48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88" o:spid="_x0000_s1035" type="#_x0000_t202" style="position:absolute;margin-left:612.5pt;margin-top:268.3pt;width:57.6pt;height:9.4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" fillcolor="#59585a" stroked="f">
                <v:textbox style="mso-fit-shape-to-text:t" inset="0,0,0,0">
                  <w:txbxContent>
                    <w:p w:rsidR="00747BFA" w:rsidRDefault="00747BFA">
                      <w:pPr>
                        <w:pStyle w:val="9"/>
                        <w:shd w:val="clear" w:color="auto" w:fill="auto"/>
                        <w:spacing w:line="120" w:lineRule="exact"/>
                      </w:pPr>
                      <w:r>
                        <w:rPr>
                          <w:rStyle w:val="9Exact1"/>
                        </w:rPr>
                        <w:t>Железнодорожная 48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8138160</wp:posOffset>
                </wp:positionH>
                <wp:positionV relativeFrom="paragraph">
                  <wp:posOffset>3550920</wp:posOffset>
                </wp:positionV>
                <wp:extent cx="481330" cy="106680"/>
                <wp:effectExtent l="0" t="0" r="13970" b="7620"/>
                <wp:wrapNone/>
                <wp:docPr id="14" name="Надпись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" cy="106680"/>
                        </a:xfrm>
                        <a:prstGeom prst="rect">
                          <a:avLst/>
                        </a:prstGeom>
                        <a:solidFill>
                          <a:srgbClr val="5958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pStyle w:val="9"/>
                              <w:shd w:val="clear" w:color="auto" w:fill="auto"/>
                              <w:spacing w:line="120" w:lineRule="exact"/>
                            </w:pPr>
                            <w:r>
                              <w:rPr>
                                <w:rStyle w:val="9Exact7"/>
                              </w:rPr>
                              <w:t>]кафе-</w:t>
                            </w:r>
                            <w:proofErr w:type="spellStart"/>
                            <w:r>
                              <w:rPr>
                                <w:rStyle w:val="9Exact7"/>
                              </w:rPr>
                              <w:t>магази</w:t>
                            </w:r>
                            <w:proofErr w:type="spellEnd"/>
                            <w:r>
                              <w:rPr>
                                <w:rStyle w:val="9Exact7"/>
                              </w:rPr>
                              <w:t>&gt;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89" o:spid="_x0000_s1036" type="#_x0000_t202" style="position:absolute;margin-left:640.8pt;margin-top:279.6pt;width:37.9pt;height:8.4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" fillcolor="#59585a" stroked="f">
                <v:textbox style="mso-fit-shape-to-text:t" inset="0,0,0,0">
                  <w:txbxContent>
                    <w:p w:rsidR="00747BFA" w:rsidRDefault="00747BFA">
                      <w:pPr>
                        <w:pStyle w:val="9"/>
                        <w:shd w:val="clear" w:color="auto" w:fill="auto"/>
                        <w:spacing w:line="120" w:lineRule="exact"/>
                      </w:pPr>
                      <w:proofErr w:type="gramStart"/>
                      <w:r>
                        <w:rPr>
                          <w:rStyle w:val="9Exact7"/>
                        </w:rPr>
                        <w:t>]кафе-</w:t>
                      </w:r>
                      <w:proofErr w:type="spellStart"/>
                      <w:r>
                        <w:rPr>
                          <w:rStyle w:val="9Exact7"/>
                        </w:rPr>
                        <w:t>магази</w:t>
                      </w:r>
                      <w:proofErr w:type="spellEnd"/>
                      <w:r>
                        <w:rPr>
                          <w:rStyle w:val="9Exact7"/>
                        </w:rPr>
                        <w:t>&gt;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7586345</wp:posOffset>
                </wp:positionH>
                <wp:positionV relativeFrom="paragraph">
                  <wp:posOffset>3657600</wp:posOffset>
                </wp:positionV>
                <wp:extent cx="320040" cy="94615"/>
                <wp:effectExtent l="0" t="0" r="3810" b="635"/>
                <wp:wrapNone/>
                <wp:docPr id="15" name="Надпись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94615"/>
                        </a:xfrm>
                        <a:prstGeom prst="rect">
                          <a:avLst/>
                        </a:prstGeom>
                        <a:solidFill>
                          <a:srgbClr val="5958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pStyle w:val="9"/>
                              <w:shd w:val="clear" w:color="auto" w:fill="auto"/>
                              <w:spacing w:line="120" w:lineRule="exact"/>
                            </w:pPr>
                            <w:r>
                              <w:rPr>
                                <w:rStyle w:val="9Exact1"/>
                              </w:rPr>
                              <w:t>[Магазин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90" o:spid="_x0000_s1037" type="#_x0000_t202" style="position:absolute;margin-left:597.35pt;margin-top:4in;width:25.2pt;height:7.45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" fillcolor="#59585a" stroked="f">
                <v:textbox style="mso-fit-shape-to-text:t" inset="0,0,0,0">
                  <w:txbxContent>
                    <w:p w:rsidR="00747BFA" w:rsidRDefault="00747BFA">
                      <w:pPr>
                        <w:pStyle w:val="9"/>
                        <w:shd w:val="clear" w:color="auto" w:fill="auto"/>
                        <w:spacing w:line="120" w:lineRule="exact"/>
                      </w:pPr>
                      <w:proofErr w:type="gramStart"/>
                      <w:r>
                        <w:rPr>
                          <w:rStyle w:val="9Exact1"/>
                        </w:rPr>
                        <w:t>[Магазин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7592695</wp:posOffset>
                </wp:positionH>
                <wp:positionV relativeFrom="paragraph">
                  <wp:posOffset>3846195</wp:posOffset>
                </wp:positionV>
                <wp:extent cx="320040" cy="116205"/>
                <wp:effectExtent l="0" t="0" r="3810" b="17145"/>
                <wp:wrapNone/>
                <wp:docPr id="16" name="Надпись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116205"/>
                        </a:xfrm>
                        <a:prstGeom prst="rect">
                          <a:avLst/>
                        </a:prstGeom>
                        <a:solidFill>
                          <a:srgbClr val="5958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pStyle w:val="9"/>
                              <w:shd w:val="clear" w:color="auto" w:fill="auto"/>
                              <w:spacing w:line="120" w:lineRule="exact"/>
                            </w:pPr>
                            <w:r>
                              <w:rPr>
                                <w:rStyle w:val="9Exact1"/>
                              </w:rPr>
                              <w:t>Магазин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91" o:spid="_x0000_s1038" type="#_x0000_t202" style="position:absolute;margin-left:597.85pt;margin-top:302.85pt;width:25.2pt;height:9.15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" fillcolor="#59585a" stroked="f">
                <v:textbox style="mso-fit-shape-to-text:t" inset="0,0,0,0">
                  <w:txbxContent>
                    <w:p w:rsidR="00747BFA" w:rsidRDefault="00747BFA">
                      <w:pPr>
                        <w:pStyle w:val="9"/>
                        <w:shd w:val="clear" w:color="auto" w:fill="auto"/>
                        <w:spacing w:line="120" w:lineRule="exact"/>
                      </w:pPr>
                      <w:r>
                        <w:rPr>
                          <w:rStyle w:val="9Exact1"/>
                        </w:rPr>
                        <w:t>Магазин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8382000</wp:posOffset>
                </wp:positionH>
                <wp:positionV relativeFrom="paragraph">
                  <wp:posOffset>3858895</wp:posOffset>
                </wp:positionV>
                <wp:extent cx="274320" cy="103505"/>
                <wp:effectExtent l="0" t="0" r="11430" b="10795"/>
                <wp:wrapNone/>
                <wp:docPr id="17" name="Надпись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03505"/>
                        </a:xfrm>
                        <a:prstGeom prst="rect">
                          <a:avLst/>
                        </a:prstGeom>
                        <a:solidFill>
                          <a:srgbClr val="5958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pStyle w:val="9"/>
                              <w:shd w:val="clear" w:color="auto" w:fill="auto"/>
                              <w:spacing w:line="120" w:lineRule="exact"/>
                            </w:pPr>
                            <w:r>
                              <w:rPr>
                                <w:rStyle w:val="9Exact2"/>
                              </w:rPr>
                              <w:t>[Вокзал]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92" o:spid="_x0000_s1039" type="#_x0000_t202" style="position:absolute;margin-left:660pt;margin-top:303.85pt;width:21.6pt;height:8.15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" fillcolor="#59585a" stroked="f">
                <v:textbox style="mso-fit-shape-to-text:t" inset="0,0,0,0">
                  <w:txbxContent>
                    <w:p w:rsidR="00747BFA" w:rsidRDefault="00747BFA">
                      <w:pPr>
                        <w:pStyle w:val="9"/>
                        <w:shd w:val="clear" w:color="auto" w:fill="auto"/>
                        <w:spacing w:line="120" w:lineRule="exact"/>
                      </w:pPr>
                      <w:r>
                        <w:rPr>
                          <w:rStyle w:val="9Exact2"/>
                        </w:rPr>
                        <w:t>[Вокзал]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7848600</wp:posOffset>
                </wp:positionH>
                <wp:positionV relativeFrom="paragraph">
                  <wp:posOffset>4398010</wp:posOffset>
                </wp:positionV>
                <wp:extent cx="688975" cy="109855"/>
                <wp:effectExtent l="0" t="0" r="15875" b="4445"/>
                <wp:wrapNone/>
                <wp:docPr id="18" name="Надпись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" cy="109855"/>
                        </a:xfrm>
                        <a:prstGeom prst="rect">
                          <a:avLst/>
                        </a:prstGeom>
                        <a:solidFill>
                          <a:srgbClr val="5958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pStyle w:val="9"/>
                              <w:shd w:val="clear" w:color="auto" w:fill="auto"/>
                              <w:spacing w:line="120" w:lineRule="exact"/>
                            </w:pPr>
                            <w:r>
                              <w:rPr>
                                <w:rStyle w:val="9Exact7"/>
                              </w:rPr>
                              <w:t>Железнодорожная 4&lt;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93" o:spid="_x0000_s1040" type="#_x0000_t202" style="position:absolute;margin-left:618pt;margin-top:346.3pt;width:54.25pt;height:8.65pt;z-index:251703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" fillcolor="#59585a" stroked="f">
                <v:textbox style="mso-fit-shape-to-text:t" inset="0,0,0,0">
                  <w:txbxContent>
                    <w:p w:rsidR="00747BFA" w:rsidRDefault="00747BFA">
                      <w:pPr>
                        <w:pStyle w:val="9"/>
                        <w:shd w:val="clear" w:color="auto" w:fill="auto"/>
                        <w:spacing w:line="120" w:lineRule="exact"/>
                      </w:pPr>
                      <w:r>
                        <w:rPr>
                          <w:rStyle w:val="9Exact7"/>
                        </w:rPr>
                        <w:t>Железнодорожная 4&lt;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7833360</wp:posOffset>
                </wp:positionH>
                <wp:positionV relativeFrom="paragraph">
                  <wp:posOffset>4602480</wp:posOffset>
                </wp:positionV>
                <wp:extent cx="762000" cy="116205"/>
                <wp:effectExtent l="0" t="0" r="0" b="17145"/>
                <wp:wrapNone/>
                <wp:docPr id="19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116205"/>
                        </a:xfrm>
                        <a:prstGeom prst="rect">
                          <a:avLst/>
                        </a:prstGeom>
                        <a:solidFill>
                          <a:srgbClr val="5958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pStyle w:val="9"/>
                              <w:shd w:val="clear" w:color="auto" w:fill="auto"/>
                              <w:spacing w:line="120" w:lineRule="exact"/>
                            </w:pPr>
                            <w:r>
                              <w:rPr>
                                <w:rStyle w:val="9Exact7"/>
                              </w:rPr>
                              <w:t>Железнодорожная 3!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94" o:spid="_x0000_s1041" type="#_x0000_t202" style="position:absolute;margin-left:616.8pt;margin-top:362.4pt;width:60pt;height:9.15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" fillcolor="#59585a" stroked="f">
                <v:textbox style="mso-fit-shape-to-text:t" inset="0,0,0,0">
                  <w:txbxContent>
                    <w:p w:rsidR="00747BFA" w:rsidRDefault="00747BFA">
                      <w:pPr>
                        <w:pStyle w:val="9"/>
                        <w:shd w:val="clear" w:color="auto" w:fill="auto"/>
                        <w:spacing w:line="120" w:lineRule="exact"/>
                      </w:pPr>
                      <w:r>
                        <w:rPr>
                          <w:rStyle w:val="9Exact7"/>
                        </w:rPr>
                        <w:t>Железнодорожная 3!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7296785</wp:posOffset>
                </wp:positionH>
                <wp:positionV relativeFrom="paragraph">
                  <wp:posOffset>8369300</wp:posOffset>
                </wp:positionV>
                <wp:extent cx="372110" cy="158750"/>
                <wp:effectExtent l="0" t="0" r="8890" b="12700"/>
                <wp:wrapNone/>
                <wp:docPr id="20" name="Надпись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158750"/>
                        </a:xfrm>
                        <a:prstGeom prst="rect">
                          <a:avLst/>
                        </a:prstGeom>
                        <a:solidFill>
                          <a:srgbClr val="5958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pStyle w:val="71"/>
                              <w:shd w:val="clear" w:color="auto" w:fill="auto"/>
                              <w:spacing w:before="0" w:after="0" w:line="240" w:lineRule="exact"/>
                              <w:jc w:val="left"/>
                            </w:pPr>
                            <w:r>
                              <w:rPr>
                                <w:rStyle w:val="7Exact4"/>
                              </w:rPr>
                              <w:t>L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95" o:spid="_x0000_s1042" type="#_x0000_t202" style="position:absolute;margin-left:574.55pt;margin-top:659pt;width:29.3pt;height:12.5pt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" fillcolor="#59585a" stroked="f">
                <v:textbox style="mso-fit-shape-to-text:t" inset="0,0,0,0">
                  <w:txbxContent>
                    <w:p w:rsidR="00747BFA" w:rsidRDefault="00747BFA">
                      <w:pPr>
                        <w:pStyle w:val="71"/>
                        <w:shd w:val="clear" w:color="auto" w:fill="auto"/>
                        <w:spacing w:before="0" w:after="0" w:line="240" w:lineRule="exact"/>
                        <w:jc w:val="left"/>
                      </w:pPr>
                      <w:r>
                        <w:rPr>
                          <w:rStyle w:val="7Exact4"/>
                        </w:rPr>
                        <w:t>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7181215</wp:posOffset>
                </wp:positionH>
                <wp:positionV relativeFrom="paragraph">
                  <wp:posOffset>8479790</wp:posOffset>
                </wp:positionV>
                <wp:extent cx="847090" cy="130810"/>
                <wp:effectExtent l="0" t="0" r="10160" b="2540"/>
                <wp:wrapNone/>
                <wp:docPr id="21" name="Надпись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090" cy="130810"/>
                        </a:xfrm>
                        <a:prstGeom prst="rect">
                          <a:avLst/>
                        </a:prstGeom>
                        <a:solidFill>
                          <a:srgbClr val="5958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pStyle w:val="9"/>
                              <w:shd w:val="clear" w:color="auto" w:fill="auto"/>
                              <w:spacing w:line="120" w:lineRule="exact"/>
                              <w:ind w:left="160"/>
                            </w:pPr>
                            <w:r>
                              <w:rPr>
                                <w:rStyle w:val="9Exact1"/>
                              </w:rPr>
                              <w:t xml:space="preserve">I </w:t>
                            </w:r>
                            <w:r>
                              <w:rPr>
                                <w:rStyle w:val="9Exact7"/>
                              </w:rPr>
                              <w:t xml:space="preserve">Магазин </w:t>
                            </w:r>
                            <w:proofErr w:type="spellStart"/>
                            <w:r>
                              <w:rPr>
                                <w:rStyle w:val="9Exact7"/>
                              </w:rPr>
                              <w:t>Сибновто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96" o:spid="_x0000_s1043" type="#_x0000_t202" style="position:absolute;margin-left:565.45pt;margin-top:667.7pt;width:66.7pt;height:10.3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" fillcolor="#59585a" stroked="f">
                <v:textbox style="mso-fit-shape-to-text:t" inset="0,0,0,0">
                  <w:txbxContent>
                    <w:p w:rsidR="00747BFA" w:rsidRDefault="00747BFA">
                      <w:pPr>
                        <w:pStyle w:val="9"/>
                        <w:shd w:val="clear" w:color="auto" w:fill="auto"/>
                        <w:spacing w:line="120" w:lineRule="exact"/>
                        <w:ind w:left="160"/>
                      </w:pPr>
                      <w:r>
                        <w:rPr>
                          <w:rStyle w:val="9Exact1"/>
                        </w:rPr>
                        <w:t xml:space="preserve">I </w:t>
                      </w:r>
                      <w:r>
                        <w:rPr>
                          <w:rStyle w:val="9Exact7"/>
                        </w:rPr>
                        <w:t xml:space="preserve">Магазин </w:t>
                      </w:r>
                      <w:proofErr w:type="spellStart"/>
                      <w:r>
                        <w:rPr>
                          <w:rStyle w:val="9Exact7"/>
                        </w:rPr>
                        <w:t>Сибновто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8997950</wp:posOffset>
                </wp:positionH>
                <wp:positionV relativeFrom="paragraph">
                  <wp:posOffset>770890</wp:posOffset>
                </wp:positionV>
                <wp:extent cx="176530" cy="7720330"/>
                <wp:effectExtent l="0" t="0" r="0" b="0"/>
                <wp:wrapNone/>
                <wp:docPr id="22" name="Надпись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" cy="772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pStyle w:val="11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11Exact1"/>
                                <w:i/>
                                <w:iCs/>
                              </w:rPr>
                              <w:t xml:space="preserve">Обосновывающие материалы к схеме теплоснабжения </w:t>
                            </w:r>
                            <w:proofErr w:type="spellStart"/>
                            <w:r>
                              <w:rPr>
                                <w:rStyle w:val="11Exact1"/>
                                <w:i/>
                                <w:iCs/>
                              </w:rPr>
                              <w:t>Новобирюсинского</w:t>
                            </w:r>
                            <w:proofErr w:type="spellEnd"/>
                            <w:r>
                              <w:rPr>
                                <w:rStyle w:val="11Exact1"/>
                                <w:i/>
                                <w:iCs/>
                              </w:rPr>
                              <w:t xml:space="preserve"> муниципального образования до 2028 года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Надпись 197" o:spid="_x0000_s1044" type="#_x0000_t202" style="position:absolute;margin-left:708.5pt;margin-top:60.7pt;width:13.9pt;height:607.9pt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" filled="f" stroked="f">
                <v:textbox style="layout-flow:vertical" inset="0,0,0,0">
                  <w:txbxContent>
                    <w:p w:rsidR="00747BFA" w:rsidRDefault="00747BFA">
                      <w:pPr>
                        <w:pStyle w:val="111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11Exact1"/>
                          <w:i/>
                          <w:iCs/>
                        </w:rPr>
                        <w:t xml:space="preserve">Обосновывающие материалы к схеме теплоснабжения </w:t>
                      </w:r>
                      <w:proofErr w:type="spellStart"/>
                      <w:r>
                        <w:rPr>
                          <w:rStyle w:val="11Exact1"/>
                          <w:i/>
                          <w:iCs/>
                        </w:rPr>
                        <w:t>Новобирюсинского</w:t>
                      </w:r>
                      <w:proofErr w:type="spellEnd"/>
                      <w:r>
                        <w:rPr>
                          <w:rStyle w:val="11Exact1"/>
                          <w:i/>
                          <w:iCs/>
                        </w:rPr>
                        <w:t xml:space="preserve"> муниципального образования до 2028 года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2603" w:rsidRDefault="00152603">
      <w:pPr>
        <w:spacing w:before="81" w:after="81" w:line="240" w:lineRule="exact"/>
        <w:rPr>
          <w:rFonts w:ascii="Times New Roman" w:hAnsi="Times New Roman" w:cs="Times New Roman"/>
        </w:rPr>
      </w:pPr>
    </w:p>
    <w:p w:rsidR="00152603" w:rsidRDefault="00747BFA">
      <w:pPr>
        <w:pStyle w:val="71"/>
        <w:shd w:val="clear" w:color="auto" w:fill="auto"/>
        <w:spacing w:before="0" w:after="0" w:line="274" w:lineRule="exact"/>
        <w:ind w:right="940"/>
        <w:jc w:val="left"/>
      </w:pPr>
      <w:r>
        <w:t xml:space="preserve">В таблице 4.4.1. представлены характеристики тепловых сетей </w:t>
      </w:r>
    </w:p>
    <w:p w:rsidR="00152603" w:rsidRDefault="00747BFA">
      <w:pPr>
        <w:pStyle w:val="310"/>
        <w:framePr w:w="9898" w:wrap="notBeside" w:vAnchor="text" w:hAnchor="text" w:xAlign="center" w:y="1"/>
        <w:shd w:val="clear" w:color="auto" w:fill="auto"/>
        <w:spacing w:line="240" w:lineRule="exact"/>
        <w:jc w:val="right"/>
      </w:pPr>
      <w:r>
        <w:t>Таблица 4.4.1</w:t>
      </w:r>
    </w:p>
    <w:p w:rsidR="00152603" w:rsidRDefault="00747BFA">
      <w:pPr>
        <w:pStyle w:val="310"/>
        <w:framePr w:w="9898" w:wrap="notBeside" w:vAnchor="text" w:hAnchor="text" w:xAlign="center" w:y="1"/>
        <w:shd w:val="clear" w:color="auto" w:fill="auto"/>
        <w:tabs>
          <w:tab w:val="left" w:leader="underscore" w:pos="8016"/>
        </w:tabs>
        <w:spacing w:line="240" w:lineRule="exact"/>
        <w:jc w:val="both"/>
      </w:pPr>
      <w:r>
        <w:rPr>
          <w:rStyle w:val="38"/>
        </w:rPr>
        <w:t>Характеристики планируемого</w:t>
      </w:r>
      <w:r w:rsidRPr="00747BFA">
        <w:rPr>
          <w:rStyle w:val="38"/>
        </w:rPr>
        <w:t xml:space="preserve"> размещения </w:t>
      </w:r>
      <w:r>
        <w:rPr>
          <w:rStyle w:val="38"/>
        </w:rPr>
        <w:t>тепловых сете.</w:t>
      </w:r>
      <w:r>
        <w:tab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8"/>
        <w:gridCol w:w="2405"/>
        <w:gridCol w:w="1320"/>
        <w:gridCol w:w="2030"/>
        <w:gridCol w:w="2045"/>
      </w:tblGrid>
      <w:tr w:rsidR="00152603">
        <w:trPr>
          <w:trHeight w:hRule="exact" w:val="27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168"/>
          <w:jc w:val="center"/>
        </w:trPr>
        <w:tc>
          <w:tcPr>
            <w:tcW w:w="2098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Внутренний</w:t>
            </w:r>
          </w:p>
        </w:tc>
        <w:tc>
          <w:tcPr>
            <w:tcW w:w="204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Внутренний диаметр обратного трубопровода, м</w:t>
            </w:r>
          </w:p>
        </w:tc>
      </w:tr>
      <w:tr w:rsidR="00152603">
        <w:trPr>
          <w:trHeight w:hRule="exact" w:val="466"/>
          <w:jc w:val="center"/>
        </w:trPr>
        <w:tc>
          <w:tcPr>
            <w:tcW w:w="20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35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Наименование начала участка</w:t>
            </w: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35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Наименование конца участка</w:t>
            </w:r>
          </w:p>
        </w:tc>
        <w:tc>
          <w:tcPr>
            <w:tcW w:w="13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Длина участка, м</w:t>
            </w:r>
          </w:p>
        </w:tc>
        <w:tc>
          <w:tcPr>
            <w:tcW w:w="2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after="6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диаметр</w:t>
            </w:r>
          </w:p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подающего</w:t>
            </w:r>
          </w:p>
        </w:tc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437"/>
          <w:jc w:val="center"/>
        </w:trPr>
        <w:tc>
          <w:tcPr>
            <w:tcW w:w="2098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ind w:left="28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29pt1"/>
                <w:sz w:val="24"/>
                <w:szCs w:val="24"/>
              </w:rPr>
              <w:t>тpубопpовода</w:t>
            </w:r>
            <w:proofErr w:type="spellEnd"/>
            <w:r>
              <w:rPr>
                <w:rStyle w:val="29pt1"/>
                <w:sz w:val="24"/>
                <w:szCs w:val="24"/>
              </w:rPr>
              <w:t>, м</w:t>
            </w:r>
          </w:p>
        </w:tc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1"/>
                <w:sz w:val="24"/>
                <w:szCs w:val="24"/>
              </w:rPr>
              <w:t>Котельная</w:t>
            </w:r>
            <w:r>
              <w:rPr>
                <w:rStyle w:val="29pt1"/>
                <w:sz w:val="24"/>
                <w:szCs w:val="24"/>
                <w:lang w:val="en-US"/>
              </w:rPr>
              <w:t xml:space="preserve"> №4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13,53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9,35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Д/С Сказка Стр. 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9,23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12,83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23,21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Д/С Сказка Стр. 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13,94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Д/С Сказка Стр. 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10,58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Библиотека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67,84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1"/>
                <w:sz w:val="24"/>
                <w:szCs w:val="24"/>
              </w:rPr>
              <w:t>Котельная №</w:t>
            </w:r>
            <w:r>
              <w:rPr>
                <w:rStyle w:val="29pt1"/>
                <w:sz w:val="24"/>
                <w:szCs w:val="24"/>
                <w:lang w:val="en-US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31,55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0,219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0,219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66,33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0,089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0,089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КИП Связи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25,56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0,057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0,057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97,63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ГАРАЖ ПЧ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41,82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0,057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0,057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УЗ 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52,45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0,057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0,057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УЗ 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Ленина 49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55,53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0,057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0,057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УЗ 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Железнодорожная 68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21,02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0,057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0,057</w:t>
            </w:r>
          </w:p>
        </w:tc>
      </w:tr>
      <w:tr w:rsidR="00152603">
        <w:trPr>
          <w:trHeight w:hRule="exact" w:val="63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28,21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0,219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0,219</w:t>
            </w:r>
          </w:p>
        </w:tc>
      </w:tr>
    </w:tbl>
    <w:p w:rsidR="00152603" w:rsidRDefault="00152603">
      <w:pPr>
        <w:framePr w:w="9898" w:wrap="notBeside" w:vAnchor="text" w:hAnchor="text" w:xAlign="center" w:y="1"/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8"/>
        <w:gridCol w:w="2405"/>
        <w:gridCol w:w="1320"/>
        <w:gridCol w:w="2030"/>
        <w:gridCol w:w="2045"/>
      </w:tblGrid>
      <w:tr w:rsidR="00152603">
        <w:trPr>
          <w:trHeight w:hRule="exact" w:val="30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178"/>
          <w:jc w:val="center"/>
        </w:trPr>
        <w:tc>
          <w:tcPr>
            <w:tcW w:w="2098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Внутренний</w:t>
            </w:r>
          </w:p>
        </w:tc>
        <w:tc>
          <w:tcPr>
            <w:tcW w:w="204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Внутренний диаметр обратного трубопровода, м</w:t>
            </w:r>
          </w:p>
        </w:tc>
      </w:tr>
      <w:tr w:rsidR="00152603">
        <w:trPr>
          <w:trHeight w:hRule="exact" w:val="466"/>
          <w:jc w:val="center"/>
        </w:trPr>
        <w:tc>
          <w:tcPr>
            <w:tcW w:w="20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35" w:lineRule="exact"/>
              <w:ind w:left="380"/>
              <w:jc w:val="left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Наименование начала участка</w:t>
            </w: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35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Наименование конца участка</w:t>
            </w:r>
          </w:p>
        </w:tc>
        <w:tc>
          <w:tcPr>
            <w:tcW w:w="13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Длина участка, м</w:t>
            </w:r>
          </w:p>
        </w:tc>
        <w:tc>
          <w:tcPr>
            <w:tcW w:w="2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after="6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диаметр</w:t>
            </w:r>
          </w:p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подающего</w:t>
            </w:r>
          </w:p>
        </w:tc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432"/>
          <w:jc w:val="center"/>
        </w:trPr>
        <w:tc>
          <w:tcPr>
            <w:tcW w:w="2098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ind w:left="28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29pt1"/>
                <w:sz w:val="24"/>
                <w:szCs w:val="24"/>
              </w:rPr>
              <w:t>тpубопpовода</w:t>
            </w:r>
            <w:proofErr w:type="spellEnd"/>
            <w:r>
              <w:rPr>
                <w:rStyle w:val="29pt1"/>
                <w:sz w:val="24"/>
                <w:szCs w:val="24"/>
              </w:rPr>
              <w:t>, м</w:t>
            </w:r>
          </w:p>
        </w:tc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rStyle w:val="29pt1"/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 xml:space="preserve">Хоз. </w:t>
            </w:r>
            <w:proofErr w:type="spellStart"/>
            <w:r>
              <w:rPr>
                <w:rStyle w:val="29pt1"/>
                <w:sz w:val="24"/>
                <w:szCs w:val="24"/>
              </w:rPr>
              <w:t>помещ</w:t>
            </w:r>
            <w:proofErr w:type="spellEnd"/>
            <w:r>
              <w:rPr>
                <w:rStyle w:val="29pt1"/>
                <w:sz w:val="24"/>
                <w:szCs w:val="24"/>
              </w:rPr>
              <w:t>. (ул. Железнодорожная, 53)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rStyle w:val="29pt1"/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50,61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0,045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0,045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26,83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0,219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0,219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7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130,83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0,108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0,108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9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Магазин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8,82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0,057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0,057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25,8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21,63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Почта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8,82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Железнодорожная 50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8,79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21,76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Ленина 35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33,81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Ленина 39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22,87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15,61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Железнодорожная 48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12,62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0,4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ind w:left="220"/>
              <w:jc w:val="left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НГЧ-2 Ленина 40-а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32,64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0,04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Уз.2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29,7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Уз.2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41,06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Ленина 43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Уз.2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16,98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0,04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7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7А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77,46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0,219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0,219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7А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49,35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</w:tr>
      <w:tr w:rsidR="00152603">
        <w:trPr>
          <w:trHeight w:hRule="exact" w:val="63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16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Магазин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7,03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0,4</w:t>
            </w:r>
          </w:p>
        </w:tc>
      </w:tr>
    </w:tbl>
    <w:p w:rsidR="00152603" w:rsidRDefault="00152603">
      <w:pPr>
        <w:framePr w:w="9898" w:wrap="notBeside" w:vAnchor="text" w:hAnchor="text" w:xAlign="center" w:y="1"/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8"/>
        <w:gridCol w:w="2405"/>
        <w:gridCol w:w="1320"/>
        <w:gridCol w:w="2030"/>
        <w:gridCol w:w="2045"/>
      </w:tblGrid>
      <w:tr w:rsidR="00152603">
        <w:trPr>
          <w:trHeight w:hRule="exact" w:val="30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178"/>
          <w:jc w:val="center"/>
        </w:trPr>
        <w:tc>
          <w:tcPr>
            <w:tcW w:w="2098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Внутренний</w:t>
            </w:r>
          </w:p>
        </w:tc>
        <w:tc>
          <w:tcPr>
            <w:tcW w:w="204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Внутренний диаметр обратного трубопровода, м</w:t>
            </w:r>
          </w:p>
        </w:tc>
      </w:tr>
      <w:tr w:rsidR="00152603">
        <w:trPr>
          <w:trHeight w:hRule="exact" w:val="466"/>
          <w:jc w:val="center"/>
        </w:trPr>
        <w:tc>
          <w:tcPr>
            <w:tcW w:w="20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35" w:lineRule="exact"/>
              <w:ind w:left="380"/>
              <w:jc w:val="left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Наименование начала участка</w:t>
            </w: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35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Наименование конца участка</w:t>
            </w:r>
          </w:p>
        </w:tc>
        <w:tc>
          <w:tcPr>
            <w:tcW w:w="13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Длина участка, м</w:t>
            </w:r>
          </w:p>
        </w:tc>
        <w:tc>
          <w:tcPr>
            <w:tcW w:w="2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after="6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диаметр</w:t>
            </w:r>
          </w:p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подающего</w:t>
            </w:r>
          </w:p>
        </w:tc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432"/>
          <w:jc w:val="center"/>
        </w:trPr>
        <w:tc>
          <w:tcPr>
            <w:tcW w:w="2098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ind w:left="28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29pt1"/>
                <w:sz w:val="24"/>
                <w:szCs w:val="24"/>
              </w:rPr>
              <w:t>тpубопpовода</w:t>
            </w:r>
            <w:proofErr w:type="spellEnd"/>
            <w:r>
              <w:rPr>
                <w:rStyle w:val="29pt1"/>
                <w:sz w:val="24"/>
                <w:szCs w:val="24"/>
              </w:rPr>
              <w:t>, м</w:t>
            </w:r>
          </w:p>
        </w:tc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ТКП 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54,73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19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Пост ЭЦ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11,42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19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19,61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Вокзал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19,32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кафе-магазин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43,46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6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29,83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16,66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Железнодорожная 52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13,01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0,4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0,4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38,7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17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9,96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17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Магазин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13,89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0,4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14,37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7,04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Железнодорожная 44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13,53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0,04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22,64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0,089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0,089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31,19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0,089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0,089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13,31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0,04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Железнодорожная 33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18,22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0,04</w:t>
            </w:r>
          </w:p>
        </w:tc>
      </w:tr>
      <w:tr w:rsidR="00152603">
        <w:trPr>
          <w:trHeight w:hRule="exact" w:val="63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ind w:left="280"/>
              <w:jc w:val="left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Железнодорожная 33а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15,23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0,04</w:t>
            </w:r>
          </w:p>
        </w:tc>
      </w:tr>
    </w:tbl>
    <w:p w:rsidR="00152603" w:rsidRDefault="00152603">
      <w:pPr>
        <w:framePr w:w="9898" w:wrap="notBeside" w:vAnchor="text" w:hAnchor="text" w:xAlign="center" w:y="1"/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8"/>
        <w:gridCol w:w="2405"/>
        <w:gridCol w:w="1320"/>
        <w:gridCol w:w="2030"/>
        <w:gridCol w:w="2045"/>
      </w:tblGrid>
      <w:tr w:rsidR="00152603">
        <w:trPr>
          <w:trHeight w:hRule="exact" w:val="30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178"/>
          <w:jc w:val="center"/>
        </w:trPr>
        <w:tc>
          <w:tcPr>
            <w:tcW w:w="2098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Внутренний</w:t>
            </w:r>
          </w:p>
        </w:tc>
        <w:tc>
          <w:tcPr>
            <w:tcW w:w="204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Внутренний диаметр обратного трубопровода, м</w:t>
            </w:r>
          </w:p>
        </w:tc>
      </w:tr>
      <w:tr w:rsidR="00152603">
        <w:trPr>
          <w:trHeight w:hRule="exact" w:val="466"/>
          <w:jc w:val="center"/>
        </w:trPr>
        <w:tc>
          <w:tcPr>
            <w:tcW w:w="20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35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Наименование начала участка</w:t>
            </w: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35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Наименование конца участка</w:t>
            </w:r>
          </w:p>
        </w:tc>
        <w:tc>
          <w:tcPr>
            <w:tcW w:w="13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Длина участка, м</w:t>
            </w:r>
          </w:p>
        </w:tc>
        <w:tc>
          <w:tcPr>
            <w:tcW w:w="2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after="6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диаметр</w:t>
            </w:r>
          </w:p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подающего</w:t>
            </w:r>
          </w:p>
        </w:tc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432"/>
          <w:jc w:val="center"/>
        </w:trPr>
        <w:tc>
          <w:tcPr>
            <w:tcW w:w="2098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ind w:left="28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29pt1"/>
                <w:sz w:val="24"/>
                <w:szCs w:val="24"/>
              </w:rPr>
              <w:t>тpубопpовода</w:t>
            </w:r>
            <w:proofErr w:type="spellEnd"/>
            <w:r>
              <w:rPr>
                <w:rStyle w:val="29pt1"/>
                <w:sz w:val="24"/>
                <w:szCs w:val="24"/>
              </w:rPr>
              <w:t>, м</w:t>
            </w:r>
          </w:p>
        </w:tc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Ленина 31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55,06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18,15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26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Железнодорожная 38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12,9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0,04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26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9,4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0,159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27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Железнодорожная 40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33,42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0,057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0,057</w:t>
            </w:r>
          </w:p>
        </w:tc>
      </w:tr>
      <w:tr w:rsidR="00152603">
        <w:trPr>
          <w:trHeight w:hRule="exact" w:val="75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27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НГЧ-2 Железнодорожная 48/1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40,8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0,057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0,057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9pt1"/>
                <w:sz w:val="24"/>
                <w:szCs w:val="24"/>
              </w:rPr>
              <w:t>Котельная</w:t>
            </w:r>
            <w:r>
              <w:rPr>
                <w:rStyle w:val="29pt1"/>
                <w:sz w:val="24"/>
                <w:szCs w:val="24"/>
                <w:lang w:val="en-US"/>
              </w:rPr>
              <w:t xml:space="preserve"> №3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14,31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0,108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0,108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Д/С Солнышко №1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18,77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Администрация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36,06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 xml:space="preserve">Магазин </w:t>
            </w:r>
            <w:proofErr w:type="spellStart"/>
            <w:r>
              <w:rPr>
                <w:rStyle w:val="29pt1"/>
                <w:sz w:val="24"/>
                <w:szCs w:val="24"/>
              </w:rPr>
              <w:t>Сибновторг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61,79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Д/С Солнышко №2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48,53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Железнодорожная 42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23,47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0,04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Школа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7А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147,65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0,108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0,108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ind w:left="180"/>
              <w:jc w:val="left"/>
              <w:rPr>
                <w:sz w:val="24"/>
                <w:szCs w:val="24"/>
                <w:lang w:val="en-US"/>
              </w:rPr>
            </w:pPr>
            <w:r>
              <w:rPr>
                <w:rStyle w:val="29pt1"/>
                <w:sz w:val="24"/>
                <w:szCs w:val="24"/>
              </w:rPr>
              <w:t>Котельная</w:t>
            </w:r>
            <w:r>
              <w:rPr>
                <w:rStyle w:val="29pt1"/>
                <w:sz w:val="24"/>
                <w:szCs w:val="24"/>
                <w:lang w:val="en-US"/>
              </w:rPr>
              <w:t xml:space="preserve"> №2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24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Гараж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36,15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16,8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10,28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Стационар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12,17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0,032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0,032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34,64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0,032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0,032</w:t>
            </w:r>
          </w:p>
        </w:tc>
      </w:tr>
      <w:tr w:rsidR="00152603">
        <w:trPr>
          <w:trHeight w:hRule="exact" w:val="63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Амбулатория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20,18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0,032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0,032</w:t>
            </w:r>
          </w:p>
        </w:tc>
      </w:tr>
    </w:tbl>
    <w:p w:rsidR="00152603" w:rsidRDefault="00152603">
      <w:pPr>
        <w:framePr w:w="9898" w:wrap="notBeside" w:vAnchor="text" w:hAnchor="text" w:xAlign="center" w:y="1"/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tbl>
      <w:tblPr>
        <w:tblW w:w="989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8"/>
        <w:gridCol w:w="2405"/>
        <w:gridCol w:w="1320"/>
        <w:gridCol w:w="2030"/>
        <w:gridCol w:w="2045"/>
      </w:tblGrid>
      <w:tr w:rsidR="00152603">
        <w:trPr>
          <w:trHeight w:hRule="exact" w:val="30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 w:rsidP="00E612B3">
            <w:pPr>
              <w:framePr w:w="9898" w:h="8341" w:hRule="exact" w:wrap="notBeside" w:vAnchor="text" w:hAnchor="text" w:xAlign="center" w:y="7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 w:rsidP="00E612B3">
            <w:pPr>
              <w:framePr w:w="9898" w:h="8341" w:hRule="exact" w:wrap="notBeside" w:vAnchor="text" w:hAnchor="text" w:xAlign="center" w:y="7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 w:rsidP="00E612B3">
            <w:pPr>
              <w:framePr w:w="9898" w:h="8341" w:hRule="exact" w:wrap="notBeside" w:vAnchor="text" w:hAnchor="text" w:xAlign="center" w:y="7"/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 w:rsidP="00E612B3">
            <w:pPr>
              <w:framePr w:w="9898" w:h="8341" w:hRule="exact" w:wrap="notBeside" w:vAnchor="text" w:hAnchor="text" w:xAlign="center" w:y="7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 w:rsidP="00E612B3">
            <w:pPr>
              <w:framePr w:w="9898" w:h="8341" w:hRule="exact" w:wrap="notBeside" w:vAnchor="text" w:hAnchor="text" w:xAlign="center" w:y="7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178"/>
          <w:jc w:val="center"/>
        </w:trPr>
        <w:tc>
          <w:tcPr>
            <w:tcW w:w="2098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 w:rsidP="00E612B3">
            <w:pPr>
              <w:framePr w:w="9898" w:h="8341" w:hRule="exact" w:wrap="notBeside" w:vAnchor="text" w:hAnchor="text" w:xAlign="center" w:y="7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 w:rsidP="00E612B3">
            <w:pPr>
              <w:framePr w:w="9898" w:h="8341" w:hRule="exact" w:wrap="notBeside" w:vAnchor="text" w:hAnchor="text" w:xAlign="center" w:y="7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 w:rsidP="00E612B3">
            <w:pPr>
              <w:framePr w:w="9898" w:h="8341" w:hRule="exact" w:wrap="notBeside" w:vAnchor="text" w:hAnchor="text" w:xAlign="center" w:y="7"/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Внутренний</w:t>
            </w:r>
          </w:p>
        </w:tc>
        <w:tc>
          <w:tcPr>
            <w:tcW w:w="204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Внутренний диаметр обратного трубопровода, м</w:t>
            </w:r>
          </w:p>
        </w:tc>
      </w:tr>
      <w:tr w:rsidR="00152603">
        <w:trPr>
          <w:trHeight w:hRule="exact" w:val="466"/>
          <w:jc w:val="center"/>
        </w:trPr>
        <w:tc>
          <w:tcPr>
            <w:tcW w:w="20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235" w:lineRule="exact"/>
              <w:ind w:left="380"/>
              <w:jc w:val="left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Наименование начала участка</w:t>
            </w: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235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Наименование конца участка</w:t>
            </w:r>
          </w:p>
        </w:tc>
        <w:tc>
          <w:tcPr>
            <w:tcW w:w="13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226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Длина участка, м</w:t>
            </w:r>
          </w:p>
        </w:tc>
        <w:tc>
          <w:tcPr>
            <w:tcW w:w="2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after="6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диаметр</w:t>
            </w:r>
          </w:p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подающего</w:t>
            </w:r>
          </w:p>
        </w:tc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 w:rsidP="00E612B3">
            <w:pPr>
              <w:framePr w:w="9898" w:h="8341" w:hRule="exact" w:wrap="notBeside" w:vAnchor="text" w:hAnchor="text" w:xAlign="center" w:y="7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432"/>
          <w:jc w:val="center"/>
        </w:trPr>
        <w:tc>
          <w:tcPr>
            <w:tcW w:w="2098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 w:rsidP="00E612B3">
            <w:pPr>
              <w:framePr w:w="9898" w:h="8341" w:hRule="exact" w:wrap="notBeside" w:vAnchor="text" w:hAnchor="text" w:xAlign="center" w:y="7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 w:rsidP="00E612B3">
            <w:pPr>
              <w:framePr w:w="9898" w:h="8341" w:hRule="exact" w:wrap="notBeside" w:vAnchor="text" w:hAnchor="text" w:xAlign="center" w:y="7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 w:rsidP="00E612B3">
            <w:pPr>
              <w:framePr w:w="9898" w:h="8341" w:hRule="exact" w:wrap="notBeside" w:vAnchor="text" w:hAnchor="text" w:xAlign="center" w:y="7"/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ind w:left="28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29pt1"/>
                <w:sz w:val="24"/>
                <w:szCs w:val="24"/>
              </w:rPr>
              <w:t>тpубопpовода</w:t>
            </w:r>
            <w:proofErr w:type="spellEnd"/>
            <w:r>
              <w:rPr>
                <w:rStyle w:val="29pt1"/>
                <w:sz w:val="24"/>
                <w:szCs w:val="24"/>
              </w:rPr>
              <w:t>, м</w:t>
            </w:r>
          </w:p>
        </w:tc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 w:rsidP="00E612B3">
            <w:pPr>
              <w:framePr w:w="9898" w:h="8341" w:hRule="exact" w:wrap="notBeside" w:vAnchor="text" w:hAnchor="text" w:xAlign="center" w:y="7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58,44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Клуб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15,24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65,78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0,076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6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уз.1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17,1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0,05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уз.1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Магазин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9,9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0,032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0,032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уз.1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Магазин (2)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30,92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0,032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0,032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29,36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0,032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0,032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Узел связи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4,89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0,032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0,032</w:t>
            </w:r>
          </w:p>
        </w:tc>
      </w:tr>
      <w:tr w:rsidR="0015260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Раздевалка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19,41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0,032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0,032</w:t>
            </w:r>
          </w:p>
        </w:tc>
      </w:tr>
      <w:tr w:rsidR="00152603" w:rsidTr="00E612B3">
        <w:trPr>
          <w:trHeight w:hRule="exact" w:val="6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ТКП 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ТК 19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21,74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0,108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 w:rsidP="00E612B3">
            <w:pPr>
              <w:pStyle w:val="210"/>
              <w:framePr w:w="9898" w:h="8341" w:hRule="exact" w:wrap="notBeside" w:vAnchor="text" w:hAnchor="text" w:xAlign="center" w:y="7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0,108</w:t>
            </w:r>
          </w:p>
        </w:tc>
      </w:tr>
    </w:tbl>
    <w:p w:rsidR="00152603" w:rsidRDefault="00152603" w:rsidP="00E612B3">
      <w:pPr>
        <w:framePr w:w="9898" w:h="8341" w:hRule="exact" w:wrap="notBeside" w:vAnchor="text" w:hAnchor="text" w:xAlign="center" w:y="7"/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  <w:sectPr w:rsidR="00152603" w:rsidSect="00747BFA"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type w:val="nextColumn"/>
          <w:pgSz w:w="11900" w:h="16840"/>
          <w:pgMar w:top="1134" w:right="1134" w:bottom="1134" w:left="1418" w:header="0" w:footer="655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</w:p>
    <w:p w:rsidR="00152603" w:rsidRDefault="00747BFA" w:rsidP="00747BFA">
      <w:pPr>
        <w:pStyle w:val="241"/>
        <w:shd w:val="clear" w:color="auto" w:fill="auto"/>
        <w:tabs>
          <w:tab w:val="left" w:pos="1529"/>
        </w:tabs>
        <w:spacing w:before="0" w:line="365" w:lineRule="exact"/>
        <w:ind w:left="240" w:firstLineChars="383" w:firstLine="10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Раздел 4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теплопотребляющими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установками потребителей, в том числе в аварийных режимах.</w:t>
      </w:r>
    </w:p>
    <w:p w:rsidR="00152603" w:rsidRDefault="00152603">
      <w:pPr>
        <w:pStyle w:val="241"/>
        <w:shd w:val="clear" w:color="auto" w:fill="auto"/>
        <w:tabs>
          <w:tab w:val="left" w:pos="1529"/>
        </w:tabs>
        <w:spacing w:before="0" w:line="365" w:lineRule="exact"/>
        <w:ind w:left="1160"/>
        <w:rPr>
          <w:rFonts w:ascii="Times New Roman" w:hAnsi="Times New Roman" w:cs="Times New Roman"/>
          <w:sz w:val="24"/>
          <w:szCs w:val="24"/>
        </w:rPr>
      </w:pPr>
    </w:p>
    <w:p w:rsidR="00152603" w:rsidRDefault="00747BFA">
      <w:pPr>
        <w:pStyle w:val="81"/>
        <w:shd w:val="clear" w:color="auto" w:fill="auto"/>
        <w:tabs>
          <w:tab w:val="left" w:pos="720"/>
        </w:tabs>
        <w:spacing w:before="0" w:after="202" w:line="298" w:lineRule="exact"/>
        <w:ind w:firstLine="0"/>
      </w:pPr>
      <w:bookmarkStart w:id="47" w:name="bookmark52"/>
      <w:r>
        <w:t xml:space="preserve">4.1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</w:t>
      </w:r>
      <w:proofErr w:type="spellStart"/>
      <w:r>
        <w:t>теплопотребляющими</w:t>
      </w:r>
      <w:proofErr w:type="spellEnd"/>
      <w:r>
        <w:t xml:space="preserve"> установками потребителей, а также обоснование перспективных потерь теплоносителя при его передаче по тепловым сетям.</w:t>
      </w:r>
      <w:bookmarkEnd w:id="47"/>
    </w:p>
    <w:p w:rsidR="00152603" w:rsidRDefault="00747BFA">
      <w:pPr>
        <w:pStyle w:val="71"/>
        <w:shd w:val="clear" w:color="auto" w:fill="auto"/>
        <w:spacing w:before="0" w:after="0" w:line="346" w:lineRule="exact"/>
        <w:ind w:firstLineChars="300" w:firstLine="720"/>
        <w:jc w:val="left"/>
      </w:pPr>
      <w:proofErr w:type="spellStart"/>
      <w:r>
        <w:t>Новобирюсинское</w:t>
      </w:r>
      <w:proofErr w:type="spellEnd"/>
      <w:r>
        <w:t xml:space="preserve"> муниципальное образование имеет централизованную систему </w:t>
      </w:r>
      <w:proofErr w:type="spellStart"/>
      <w:r>
        <w:t>хозяйственно</w:t>
      </w:r>
      <w:r>
        <w:softHyphen/>
        <w:t>питьевого</w:t>
      </w:r>
      <w:proofErr w:type="spellEnd"/>
      <w:r>
        <w:t xml:space="preserve"> водоснабжения.</w:t>
      </w:r>
    </w:p>
    <w:p w:rsidR="00152603" w:rsidRDefault="00747BFA">
      <w:pPr>
        <w:pStyle w:val="71"/>
        <w:shd w:val="clear" w:color="auto" w:fill="auto"/>
        <w:spacing w:before="0" w:after="0" w:line="346" w:lineRule="exact"/>
        <w:ind w:firstLineChars="300" w:firstLine="720"/>
        <w:jc w:val="left"/>
      </w:pPr>
      <w:r>
        <w:t>На котельных водоподготовка отсутствует.</w:t>
      </w:r>
    </w:p>
    <w:p w:rsidR="00152603" w:rsidRDefault="00747BFA">
      <w:pPr>
        <w:pStyle w:val="71"/>
        <w:shd w:val="clear" w:color="auto" w:fill="auto"/>
        <w:spacing w:before="0" w:after="0" w:line="346" w:lineRule="exact"/>
        <w:ind w:firstLineChars="300" w:firstLine="720"/>
      </w:pPr>
      <w:r>
        <w:t xml:space="preserve">Для увеличения срока службы котельного оборудования и тепловых сетей, на все котельные вне зависимости от наличия водоподготовки рекомендуем установить устройства типа «МАУТ». Устройство "МАУТ" предназначено для эффективного решения проблем по предотвращению образований накипи и снижения коррозии в котлах, теплообменниках, трубопроводах, насосах, а так же для размыва старых карбонатных отложений. На котлах малой и средней мощности (в основном сельские котельные) устройство «МАУТ», с успехом заменяет </w:t>
      </w:r>
      <w:proofErr w:type="spellStart"/>
      <w:r>
        <w:t>химоводоподготовку</w:t>
      </w:r>
      <w:proofErr w:type="spellEnd"/>
      <w:r>
        <w:t xml:space="preserve"> (ХВП). Применение магнитной обработки рекомендовано в СНиП </w:t>
      </w:r>
      <w:r>
        <w:rPr>
          <w:lang w:val="en-US" w:eastAsia="en-US" w:bidi="en-US"/>
        </w:rPr>
        <w:t>II</w:t>
      </w:r>
      <w:r>
        <w:rPr>
          <w:lang w:eastAsia="en-US" w:bidi="en-US"/>
        </w:rPr>
        <w:t xml:space="preserve">-35-76 </w:t>
      </w:r>
      <w:r>
        <w:t>- «Котельные установки» - п.10.19, п.10.24 и СП 41-101-95 - «Проектирование тепловых пунктов» - п.5.6, п.5.8 и позволит достичь: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1176"/>
        </w:tabs>
        <w:spacing w:before="0" w:after="0" w:line="346" w:lineRule="exact"/>
        <w:ind w:left="1160" w:hanging="340"/>
      </w:pPr>
      <w:r>
        <w:t>снижения расхода химических реагентов до 35 % применяемых при регенерации фильтров (при установке устройства на котельных с ХВО);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1176"/>
        </w:tabs>
        <w:spacing w:before="0" w:after="0" w:line="346" w:lineRule="exact"/>
        <w:ind w:left="820"/>
      </w:pPr>
      <w:r>
        <w:t>снижения интенсивности работы системы ХВО (</w:t>
      </w:r>
      <w:proofErr w:type="spellStart"/>
      <w:r>
        <w:t>химводообработки</w:t>
      </w:r>
      <w:proofErr w:type="spellEnd"/>
      <w:r>
        <w:t>);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1176"/>
        </w:tabs>
        <w:spacing w:before="0" w:after="0" w:line="350" w:lineRule="exact"/>
        <w:ind w:left="820"/>
      </w:pPr>
      <w:r>
        <w:t>снижения топливных ресурсов (уголь) до 30 %;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1176"/>
        </w:tabs>
        <w:spacing w:before="0" w:after="0" w:line="350" w:lineRule="exact"/>
        <w:ind w:left="1160" w:hanging="340"/>
      </w:pPr>
      <w:r>
        <w:t>увеличения КПД системы теплоснабжения (размыв 1 мм накипи увеличивает КПД системы отопления на 6%);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1176"/>
        </w:tabs>
        <w:spacing w:before="0" w:after="0" w:line="350" w:lineRule="exact"/>
        <w:ind w:left="1160" w:hanging="340"/>
      </w:pPr>
      <w:r>
        <w:t>снижения трудозатрат очистке труб теплообменников, котлов, насосов и т.д.;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1176"/>
        </w:tabs>
        <w:spacing w:before="0" w:after="0" w:line="350" w:lineRule="exact"/>
        <w:ind w:left="1160" w:hanging="340"/>
      </w:pPr>
      <w:r>
        <w:t>снижения коррозии внутренних поверхностей труб тепловых сетей, теплообменников, котлов, бойлеров и т.д.;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1176"/>
        </w:tabs>
        <w:spacing w:before="0" w:after="0" w:line="350" w:lineRule="exact"/>
        <w:ind w:left="820"/>
        <w:sectPr w:rsidR="00152603" w:rsidSect="00747BFA">
          <w:headerReference w:type="even" r:id="rId69"/>
          <w:headerReference w:type="default" r:id="rId70"/>
          <w:footerReference w:type="even" r:id="rId71"/>
          <w:footerReference w:type="default" r:id="rId72"/>
          <w:type w:val="nextColumn"/>
          <w:pgSz w:w="11900" w:h="16840"/>
          <w:pgMar w:top="1134" w:right="1134" w:bottom="1134" w:left="1418" w:header="0" w:footer="653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  <w:r>
        <w:t>увеличения длительности эксплуатации питательных линий котлов</w:t>
      </w:r>
    </w:p>
    <w:p w:rsidR="00152603" w:rsidRDefault="00152603">
      <w:pPr>
        <w:pStyle w:val="162"/>
        <w:shd w:val="clear" w:color="auto" w:fill="auto"/>
        <w:spacing w:line="240" w:lineRule="exact"/>
        <w:jc w:val="left"/>
      </w:pPr>
    </w:p>
    <w:p w:rsidR="00152603" w:rsidRDefault="00747BFA">
      <w:pPr>
        <w:pStyle w:val="81"/>
        <w:shd w:val="clear" w:color="auto" w:fill="auto"/>
        <w:tabs>
          <w:tab w:val="left" w:pos="713"/>
        </w:tabs>
        <w:spacing w:before="0" w:after="236" w:line="341" w:lineRule="exact"/>
        <w:ind w:firstLine="0"/>
      </w:pPr>
      <w:bookmarkStart w:id="48" w:name="bookmark53"/>
      <w:r>
        <w:t>4.2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</w:r>
      <w:bookmarkEnd w:id="48"/>
    </w:p>
    <w:p w:rsidR="00152603" w:rsidRDefault="00747BFA">
      <w:pPr>
        <w:pStyle w:val="71"/>
        <w:shd w:val="clear" w:color="auto" w:fill="auto"/>
        <w:spacing w:before="0" w:after="1005" w:line="346" w:lineRule="exact"/>
        <w:ind w:firstLine="600"/>
      </w:pPr>
      <w:bookmarkStart w:id="49" w:name="bookmark54"/>
      <w:r>
        <w:t>При возникновении аварийной ситуации на любом участке магистрального трубопровода возможно организовать обеспечение подпитки тепловой сети путем использования связи между трубопроводами.</w:t>
      </w:r>
      <w:bookmarkEnd w:id="49"/>
    </w:p>
    <w:p w:rsidR="00152603" w:rsidRDefault="00747BFA">
      <w:pPr>
        <w:pStyle w:val="22"/>
        <w:keepNext/>
        <w:keepLines/>
        <w:shd w:val="clear" w:color="auto" w:fill="auto"/>
        <w:tabs>
          <w:tab w:val="left" w:pos="1310"/>
        </w:tabs>
        <w:ind w:left="940"/>
        <w:rPr>
          <w:rFonts w:ascii="Times New Roman" w:hAnsi="Times New Roman" w:cs="Times New Roman"/>
          <w:sz w:val="28"/>
          <w:szCs w:val="28"/>
        </w:rPr>
      </w:pPr>
      <w:bookmarkStart w:id="50" w:name="bookmark55"/>
      <w:r>
        <w:rPr>
          <w:rFonts w:ascii="Times New Roman" w:hAnsi="Times New Roman" w:cs="Times New Roman"/>
          <w:sz w:val="28"/>
          <w:szCs w:val="28"/>
        </w:rPr>
        <w:t>Раздел 5 Предложения по строительству, реконструкции и техническому перевооружению источников тепловой</w:t>
      </w:r>
      <w:bookmarkStart w:id="51" w:name="bookmark56"/>
      <w:bookmarkEnd w:id="50"/>
      <w:r>
        <w:rPr>
          <w:rFonts w:ascii="Times New Roman" w:hAnsi="Times New Roman" w:cs="Times New Roman"/>
          <w:sz w:val="28"/>
          <w:szCs w:val="28"/>
        </w:rPr>
        <w:t xml:space="preserve"> энергии.</w:t>
      </w:r>
      <w:bookmarkEnd w:id="51"/>
    </w:p>
    <w:p w:rsidR="00152603" w:rsidRDefault="00152603">
      <w:pPr>
        <w:pStyle w:val="22"/>
        <w:keepNext/>
        <w:keepLines/>
        <w:shd w:val="clear" w:color="auto" w:fill="auto"/>
        <w:tabs>
          <w:tab w:val="left" w:pos="1310"/>
        </w:tabs>
        <w:ind w:left="940"/>
        <w:rPr>
          <w:rFonts w:ascii="Times New Roman" w:hAnsi="Times New Roman" w:cs="Times New Roman"/>
          <w:sz w:val="24"/>
          <w:szCs w:val="24"/>
        </w:rPr>
      </w:pPr>
    </w:p>
    <w:p w:rsidR="00152603" w:rsidRDefault="00747BFA">
      <w:pPr>
        <w:pStyle w:val="34"/>
        <w:keepNext/>
        <w:keepLines/>
        <w:shd w:val="clear" w:color="auto" w:fill="auto"/>
        <w:tabs>
          <w:tab w:val="left" w:pos="713"/>
        </w:tabs>
        <w:spacing w:after="236" w:line="336" w:lineRule="exact"/>
        <w:ind w:firstLine="0"/>
        <w:jc w:val="both"/>
      </w:pPr>
      <w:bookmarkStart w:id="52" w:name="bookmark57"/>
      <w:bookmarkStart w:id="53" w:name="bookmark58"/>
      <w:r>
        <w:t>5.1 Определение условий организации централизованного теплоснабжения, индивидуального теплоснабжения, а также поквартирного отопления.</w:t>
      </w:r>
      <w:bookmarkEnd w:id="52"/>
      <w:bookmarkEnd w:id="53"/>
    </w:p>
    <w:p w:rsidR="00152603" w:rsidRDefault="00747BFA">
      <w:pPr>
        <w:pStyle w:val="71"/>
        <w:shd w:val="clear" w:color="auto" w:fill="auto"/>
        <w:spacing w:before="0" w:after="0" w:line="341" w:lineRule="exact"/>
        <w:ind w:firstLine="740"/>
      </w:pPr>
      <w:r>
        <w:t xml:space="preserve">Определение условий организации централизованного теплоснабжения, индивидуального теплоснабжения, а также поквартирного отопления производится в соответствии с п </w:t>
      </w:r>
      <w:proofErr w:type="spellStart"/>
      <w:r>
        <w:t>п</w:t>
      </w:r>
      <w:proofErr w:type="spellEnd"/>
      <w:r>
        <w:t>. 108-110 раздела VI. Методических рекомендаций по разработке схем теплоснабжения. Предложения по реконструкции существующих котельных осуществляются с использованием расчетов радиуса эффективного теплоснабжения:</w:t>
      </w:r>
    </w:p>
    <w:p w:rsidR="00152603" w:rsidRDefault="00747BFA">
      <w:pPr>
        <w:pStyle w:val="71"/>
        <w:numPr>
          <w:ilvl w:val="0"/>
          <w:numId w:val="12"/>
        </w:numPr>
        <w:shd w:val="clear" w:color="auto" w:fill="auto"/>
        <w:tabs>
          <w:tab w:val="left" w:pos="250"/>
        </w:tabs>
        <w:spacing w:before="0" w:after="0" w:line="341" w:lineRule="exact"/>
      </w:pPr>
      <w:r>
        <w:t>на первом этапе рассчитывается перспективный (с учетом приростов тепловой нагрузки) радиус эффективного теплоснабжения изолированных зон действия, образованных на базе существующих источников тепловой энергии (котельных);</w:t>
      </w:r>
    </w:p>
    <w:p w:rsidR="00152603" w:rsidRDefault="00747BFA">
      <w:pPr>
        <w:pStyle w:val="71"/>
        <w:numPr>
          <w:ilvl w:val="0"/>
          <w:numId w:val="12"/>
        </w:numPr>
        <w:shd w:val="clear" w:color="auto" w:fill="auto"/>
        <w:tabs>
          <w:tab w:val="left" w:pos="250"/>
        </w:tabs>
        <w:spacing w:before="0" w:after="0" w:line="341" w:lineRule="exact"/>
      </w:pPr>
      <w:r>
        <w:t>если рассчитанный радиус эффективного теплоснабжения больше существующей зоны действия котельной, то возможно увеличение тепловой мощности котельной и расширение зоны ее действия с выводом из эксплуатации котельных, расположенных в радиусе эффективного теплоснабжения;</w:t>
      </w:r>
    </w:p>
    <w:p w:rsidR="00152603" w:rsidRDefault="00747BFA">
      <w:pPr>
        <w:pStyle w:val="71"/>
        <w:numPr>
          <w:ilvl w:val="0"/>
          <w:numId w:val="12"/>
        </w:numPr>
        <w:shd w:val="clear" w:color="auto" w:fill="auto"/>
        <w:tabs>
          <w:tab w:val="left" w:pos="365"/>
        </w:tabs>
        <w:spacing w:before="0" w:after="0" w:line="341" w:lineRule="exact"/>
      </w:pPr>
      <w:r>
        <w:t>если рассчитанный перспективный радиус эффективного теплоснабжения изолированных зон действия существующих котельных меньше, чем существующий радиус теплоснабжения, то расширение зоны действия котельной не целесообразно;</w:t>
      </w:r>
    </w:p>
    <w:p w:rsidR="00152603" w:rsidRDefault="00747BFA">
      <w:pPr>
        <w:pStyle w:val="71"/>
        <w:numPr>
          <w:ilvl w:val="0"/>
          <w:numId w:val="12"/>
        </w:numPr>
        <w:shd w:val="clear" w:color="auto" w:fill="auto"/>
        <w:tabs>
          <w:tab w:val="left" w:pos="250"/>
        </w:tabs>
        <w:spacing w:before="0" w:after="0" w:line="341" w:lineRule="exact"/>
      </w:pPr>
      <w:r>
        <w:t>в первом случае осуществляется реконструкция котельной с увеличением ее мощности;</w:t>
      </w:r>
    </w:p>
    <w:p w:rsidR="00152603" w:rsidRDefault="00747BFA">
      <w:pPr>
        <w:pStyle w:val="71"/>
        <w:numPr>
          <w:ilvl w:val="0"/>
          <w:numId w:val="12"/>
        </w:numPr>
        <w:shd w:val="clear" w:color="auto" w:fill="auto"/>
        <w:tabs>
          <w:tab w:val="left" w:pos="250"/>
        </w:tabs>
        <w:spacing w:before="0" w:after="0" w:line="341" w:lineRule="exact"/>
      </w:pPr>
      <w:r>
        <w:t>во втором случае осуществляется реконструкция котельной без увеличения (возможно со снижением, в зависимости от перспективных балансов установленной тепловой мощности и тепловой нагрузки) тепловой мощности.</w:t>
      </w:r>
    </w:p>
    <w:p w:rsidR="00152603" w:rsidRDefault="00747BFA">
      <w:pPr>
        <w:pStyle w:val="71"/>
        <w:shd w:val="clear" w:color="auto" w:fill="auto"/>
        <w:spacing w:before="0" w:after="0" w:line="341" w:lineRule="exact"/>
        <w:ind w:firstLine="740"/>
        <w:sectPr w:rsidR="00152603" w:rsidSect="00747BFA">
          <w:type w:val="nextColumn"/>
          <w:pgSz w:w="11900" w:h="16840"/>
          <w:pgMar w:top="1134" w:right="1134" w:bottom="1134" w:left="1418" w:header="0" w:footer="653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  <w:r>
        <w:t>Предложения по организации индивидуального, в том числе поквартирного теплоснабжения в блокированных жилых зданиях, осуществляются только в зонах застройки поселения малоэтажными жилыми зданиями и плотностью тепловой нагрузки меньше 0,01 Гкал/га.</w:t>
      </w:r>
    </w:p>
    <w:p w:rsidR="00152603" w:rsidRDefault="00747BFA">
      <w:pPr>
        <w:pStyle w:val="81"/>
        <w:shd w:val="clear" w:color="auto" w:fill="auto"/>
        <w:tabs>
          <w:tab w:val="left" w:pos="715"/>
        </w:tabs>
        <w:spacing w:before="0" w:after="236" w:line="341" w:lineRule="exact"/>
        <w:ind w:firstLine="0"/>
      </w:pPr>
      <w:bookmarkStart w:id="54" w:name="bookmark59"/>
      <w:r>
        <w:lastRenderedPageBreak/>
        <w:t>5.2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нагрузок.</w:t>
      </w:r>
      <w:bookmarkEnd w:id="54"/>
    </w:p>
    <w:p w:rsidR="00152603" w:rsidRDefault="00747BFA">
      <w:pPr>
        <w:pStyle w:val="71"/>
        <w:shd w:val="clear" w:color="auto" w:fill="auto"/>
        <w:spacing w:before="0" w:after="0" w:line="346" w:lineRule="exact"/>
        <w:ind w:firstLine="580"/>
      </w:pPr>
      <w:r>
        <w:t>Строительство новых источников с комбинированной выработкой тепловой и электрической энергии разрабатываемой схемой теплоснабжения не предусматривается.</w:t>
      </w:r>
      <w:bookmarkStart w:id="55" w:name="bookmark60"/>
    </w:p>
    <w:p w:rsidR="00152603" w:rsidRDefault="00152603">
      <w:pPr>
        <w:pStyle w:val="71"/>
        <w:shd w:val="clear" w:color="auto" w:fill="auto"/>
        <w:spacing w:before="0" w:after="0" w:line="346" w:lineRule="exact"/>
        <w:ind w:firstLine="580"/>
      </w:pPr>
    </w:p>
    <w:p w:rsidR="00152603" w:rsidRDefault="00747BFA">
      <w:pPr>
        <w:pStyle w:val="71"/>
        <w:shd w:val="clear" w:color="auto" w:fill="auto"/>
        <w:spacing w:before="0" w:after="0" w:line="346" w:lineRule="exact"/>
        <w:rPr>
          <w:b/>
          <w:bCs/>
        </w:rPr>
      </w:pPr>
      <w:r>
        <w:rPr>
          <w:b/>
          <w:bCs/>
        </w:rPr>
        <w:t>5.3 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нагрузок.</w:t>
      </w:r>
      <w:bookmarkEnd w:id="55"/>
    </w:p>
    <w:p w:rsidR="00152603" w:rsidRDefault="00152603">
      <w:pPr>
        <w:pStyle w:val="71"/>
        <w:shd w:val="clear" w:color="auto" w:fill="auto"/>
        <w:spacing w:before="0" w:after="0" w:line="346" w:lineRule="exact"/>
        <w:ind w:firstLine="580"/>
      </w:pPr>
    </w:p>
    <w:p w:rsidR="00152603" w:rsidRDefault="00747BFA">
      <w:pPr>
        <w:pStyle w:val="71"/>
        <w:shd w:val="clear" w:color="auto" w:fill="auto"/>
        <w:spacing w:before="0" w:after="217" w:line="240" w:lineRule="exact"/>
        <w:ind w:firstLine="580"/>
      </w:pPr>
      <w:r>
        <w:t>Мероприятия данной схемой не предусматриваются.</w:t>
      </w:r>
    </w:p>
    <w:p w:rsidR="00152603" w:rsidRDefault="00747BFA">
      <w:pPr>
        <w:pStyle w:val="81"/>
        <w:shd w:val="clear" w:color="auto" w:fill="auto"/>
        <w:tabs>
          <w:tab w:val="left" w:pos="715"/>
        </w:tabs>
        <w:spacing w:before="0" w:after="275" w:line="341" w:lineRule="exact"/>
        <w:ind w:firstLine="0"/>
      </w:pPr>
      <w:bookmarkStart w:id="56" w:name="bookmark61"/>
      <w:r>
        <w:t>5.4  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энергии.</w:t>
      </w:r>
      <w:bookmarkEnd w:id="56"/>
    </w:p>
    <w:p w:rsidR="00152603" w:rsidRDefault="00747BFA">
      <w:pPr>
        <w:pStyle w:val="71"/>
        <w:shd w:val="clear" w:color="auto" w:fill="auto"/>
        <w:spacing w:before="0" w:after="240" w:line="298" w:lineRule="exact"/>
        <w:ind w:firstLine="740"/>
      </w:pPr>
      <w:r>
        <w:t xml:space="preserve">В данной работе рассматривается вопрос расширения зоны действия источника тепловой энергии Котельная №2 (ул. Советская, 8), путем присоединения потребителей от соседних маломощных Котельной №3 (ул. Ленина, 23/1) и Котельной №4 (ул. </w:t>
      </w:r>
      <w:proofErr w:type="spellStart"/>
      <w:r>
        <w:t>Каклинина</w:t>
      </w:r>
      <w:proofErr w:type="spellEnd"/>
      <w:r>
        <w:t>, 4/3) с последующим выводом этих котельных в "холодный" резерв.</w:t>
      </w:r>
    </w:p>
    <w:p w:rsidR="00152603" w:rsidRDefault="00747BFA">
      <w:pPr>
        <w:pStyle w:val="71"/>
        <w:shd w:val="clear" w:color="auto" w:fill="auto"/>
        <w:spacing w:before="0" w:after="286" w:line="298" w:lineRule="exact"/>
        <w:ind w:firstLine="580"/>
      </w:pPr>
      <w:r>
        <w:t>После проведения осмотра здания Котельной №2 и анализа места размещения, технического состояния оборудования специалистами ООО "</w:t>
      </w:r>
      <w:proofErr w:type="spellStart"/>
      <w:r>
        <w:t>ПректИзыскания</w:t>
      </w:r>
      <w:proofErr w:type="spellEnd"/>
      <w:r>
        <w:t xml:space="preserve">" рекомендуется приобретение современной и </w:t>
      </w:r>
      <w:proofErr w:type="spellStart"/>
      <w:r>
        <w:t>энергоэффективной</w:t>
      </w:r>
      <w:proofErr w:type="spellEnd"/>
      <w:r>
        <w:t xml:space="preserve"> блок-модульной котельной на твердом топливе.</w:t>
      </w:r>
    </w:p>
    <w:p w:rsidR="00152603" w:rsidRDefault="00747BFA">
      <w:pPr>
        <w:pStyle w:val="34"/>
        <w:keepNext/>
        <w:keepLines/>
        <w:shd w:val="clear" w:color="auto" w:fill="auto"/>
        <w:spacing w:after="237" w:line="240" w:lineRule="exact"/>
        <w:ind w:firstLine="580"/>
        <w:jc w:val="both"/>
      </w:pPr>
      <w:bookmarkStart w:id="57" w:name="bookmark62"/>
      <w:r>
        <w:t>Основные преимущества модульной котельной установки:</w:t>
      </w:r>
      <w:bookmarkEnd w:id="57"/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</w:pPr>
      <w:r>
        <w:t xml:space="preserve">Индивидуальный проект модульной котельной - изготовление </w:t>
      </w:r>
      <w:proofErr w:type="spellStart"/>
      <w:r>
        <w:t>блочно</w:t>
      </w:r>
      <w:proofErr w:type="spellEnd"/>
      <w:r>
        <w:t>-модульной котельной необходимой мощности для отопления и горячего водоснабжения конкретного объекта: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  <w:jc w:val="left"/>
      </w:pPr>
      <w:r>
        <w:t>- оптимальный подбор котельного оборудования - комплектация согласовывается с заказчиком (оборудование как отечественного, так и зарубежного производства);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  <w:jc w:val="left"/>
      </w:pPr>
      <w:r>
        <w:t>- обеспечение автономной работы от централизованных сетей теплоснабжения;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  <w:jc w:val="left"/>
      </w:pPr>
      <w:r>
        <w:t>- возможность многократного монтажа и демонтажа котельной установки и её транспортировки;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  <w:jc w:val="left"/>
      </w:pPr>
      <w:r>
        <w:t>- короткие сроки на монтаж и ввод в эксплуатацию модульной котельной установки.</w:t>
      </w:r>
    </w:p>
    <w:p w:rsidR="00152603" w:rsidRDefault="00152603">
      <w:pPr>
        <w:pStyle w:val="34"/>
        <w:keepNext/>
        <w:keepLines/>
        <w:shd w:val="clear" w:color="auto" w:fill="auto"/>
        <w:spacing w:after="261" w:line="240" w:lineRule="exact"/>
        <w:ind w:firstLine="580"/>
        <w:jc w:val="both"/>
      </w:pPr>
      <w:bookmarkStart w:id="58" w:name="bookmark63"/>
    </w:p>
    <w:p w:rsidR="00152603" w:rsidRDefault="00747BFA">
      <w:pPr>
        <w:pStyle w:val="34"/>
        <w:keepNext/>
        <w:keepLines/>
        <w:shd w:val="clear" w:color="auto" w:fill="auto"/>
        <w:spacing w:after="261" w:line="240" w:lineRule="exact"/>
        <w:ind w:firstLine="580"/>
        <w:jc w:val="both"/>
      </w:pPr>
      <w:proofErr w:type="spellStart"/>
      <w:r>
        <w:t>Блочно</w:t>
      </w:r>
      <w:proofErr w:type="spellEnd"/>
      <w:r>
        <w:t>-модульная котельная установка 3,3 Гкал (3,72 МВт) включает:</w:t>
      </w:r>
      <w:bookmarkEnd w:id="58"/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</w:pPr>
      <w:r>
        <w:t>- водогрейные котлы</w:t>
      </w:r>
      <w:hyperlink r:id="rId73" w:history="1">
        <w:r>
          <w:t xml:space="preserve"> КВр-1,1 </w:t>
        </w:r>
      </w:hyperlink>
      <w:r>
        <w:t>либо</w:t>
      </w:r>
      <w:hyperlink r:id="rId74" w:history="1">
        <w:r>
          <w:t xml:space="preserve"> КВм-1,1 </w:t>
        </w:r>
      </w:hyperlink>
      <w:r>
        <w:t>(рабочие и резервные);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</w:pPr>
      <w:r>
        <w:t>- насосное оборудование;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</w:pPr>
      <w:r>
        <w:t>- теплообменное оборудование;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</w:pPr>
      <w:r>
        <w:t>- водоподготовительное оборудование;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</w:pPr>
      <w:r>
        <w:t>- запорную арматуру;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</w:pPr>
      <w:r>
        <w:t>- золоуловители;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left="580" w:right="5060"/>
        <w:jc w:val="left"/>
      </w:pPr>
      <w:r>
        <w:lastRenderedPageBreak/>
        <w:t xml:space="preserve">- дымовую трубу и систему; 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left="580" w:right="5060"/>
        <w:jc w:val="left"/>
      </w:pPr>
      <w:r>
        <w:t xml:space="preserve">- газоходов тягодутьевые машины; 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left="580" w:right="5060"/>
        <w:jc w:val="left"/>
      </w:pPr>
      <w:r>
        <w:t>- автоматику котельной.</w:t>
      </w:r>
    </w:p>
    <w:p w:rsidR="00152603" w:rsidRDefault="00152603">
      <w:pPr>
        <w:pStyle w:val="71"/>
        <w:shd w:val="clear" w:color="auto" w:fill="auto"/>
        <w:spacing w:before="0" w:after="0" w:line="298" w:lineRule="exact"/>
        <w:ind w:left="580" w:right="5060"/>
        <w:jc w:val="left"/>
      </w:pPr>
    </w:p>
    <w:p w:rsidR="00152603" w:rsidRDefault="00152603">
      <w:pPr>
        <w:pStyle w:val="71"/>
        <w:shd w:val="clear" w:color="auto" w:fill="auto"/>
        <w:spacing w:before="0" w:after="0" w:line="298" w:lineRule="exact"/>
        <w:ind w:left="580" w:right="5060"/>
        <w:jc w:val="left"/>
      </w:pPr>
    </w:p>
    <w:p w:rsidR="00152603" w:rsidRDefault="00152603">
      <w:pPr>
        <w:pStyle w:val="71"/>
        <w:shd w:val="clear" w:color="auto" w:fill="auto"/>
        <w:spacing w:before="0" w:after="0" w:line="298" w:lineRule="exact"/>
        <w:ind w:left="580" w:right="5060"/>
        <w:jc w:val="left"/>
      </w:pPr>
    </w:p>
    <w:tbl>
      <w:tblPr>
        <w:tblW w:w="98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92"/>
        <w:gridCol w:w="6014"/>
      </w:tblGrid>
      <w:tr w:rsidR="00152603">
        <w:trPr>
          <w:trHeight w:hRule="exact" w:val="130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0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0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250"/>
          <w:jc w:val="center"/>
        </w:trPr>
        <w:tc>
          <w:tcPr>
            <w:tcW w:w="3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60" w:lineRule="exact"/>
              <w:jc w:val="center"/>
              <w:rPr>
                <w:sz w:val="24"/>
                <w:szCs w:val="24"/>
              </w:rPr>
            </w:pPr>
            <w:r>
              <w:rPr>
                <w:rStyle w:val="2Tahoma"/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60" w:lineRule="exact"/>
              <w:jc w:val="center"/>
              <w:rPr>
                <w:sz w:val="24"/>
                <w:szCs w:val="24"/>
              </w:rPr>
            </w:pPr>
            <w:r>
              <w:rPr>
                <w:rStyle w:val="2Tahoma"/>
                <w:rFonts w:ascii="Times New Roman" w:hAnsi="Times New Roman" w:cs="Times New Roman"/>
                <w:sz w:val="24"/>
                <w:szCs w:val="24"/>
              </w:rPr>
              <w:t>Модульная котельная 3,3 Гкал (3,72 МВт)</w:t>
            </w:r>
          </w:p>
        </w:tc>
      </w:tr>
      <w:tr w:rsidR="00152603">
        <w:trPr>
          <w:trHeight w:hRule="exact" w:val="125"/>
          <w:jc w:val="center"/>
        </w:trPr>
        <w:tc>
          <w:tcPr>
            <w:tcW w:w="3792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0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0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158"/>
          <w:jc w:val="center"/>
        </w:trPr>
        <w:tc>
          <w:tcPr>
            <w:tcW w:w="37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245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 xml:space="preserve">Номинальная </w:t>
            </w:r>
            <w:proofErr w:type="spellStart"/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теплопроизводительность</w:t>
            </w:r>
            <w:proofErr w:type="spellEnd"/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 xml:space="preserve"> МКУ, МВт (Гкал)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0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250"/>
          <w:jc w:val="center"/>
        </w:trPr>
        <w:tc>
          <w:tcPr>
            <w:tcW w:w="379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152603">
            <w:pPr>
              <w:framePr w:w="980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152603">
        <w:trPr>
          <w:trHeight w:hRule="exact" w:val="298"/>
          <w:jc w:val="center"/>
        </w:trPr>
        <w:tc>
          <w:tcPr>
            <w:tcW w:w="379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152603">
            <w:pPr>
              <w:framePr w:w="980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06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741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245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 xml:space="preserve">Суммарная </w:t>
            </w:r>
            <w:proofErr w:type="spellStart"/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теплопроизводительность</w:t>
            </w:r>
            <w:proofErr w:type="spellEnd"/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 xml:space="preserve"> МКУ, МВт (Гкал)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152603">
        <w:trPr>
          <w:trHeight w:hRule="exact" w:val="341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Вид топлива (основное/резервное)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Каменный и бурый уголь</w:t>
            </w:r>
          </w:p>
        </w:tc>
      </w:tr>
      <w:tr w:rsidR="00152603">
        <w:trPr>
          <w:trHeight w:hRule="exact" w:val="346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Тип водогрейных котлов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4D7951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color w:val="000000" w:themeColor="text1"/>
                <w:sz w:val="24"/>
                <w:szCs w:val="24"/>
              </w:rPr>
            </w:pPr>
            <w:hyperlink r:id="rId75" w:history="1">
              <w:r w:rsidR="00747BFA">
                <w:rPr>
                  <w:rStyle w:val="a3"/>
                  <w:color w:val="000000" w:themeColor="text1"/>
                  <w:sz w:val="24"/>
                  <w:szCs w:val="24"/>
                </w:rPr>
                <w:t>КВм-1,1</w:t>
              </w:r>
            </w:hyperlink>
          </w:p>
        </w:tc>
      </w:tr>
      <w:tr w:rsidR="00152603">
        <w:trPr>
          <w:trHeight w:hRule="exact" w:val="341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Количество котлов, штук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52603">
        <w:trPr>
          <w:trHeight w:hRule="exact" w:val="326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Тип топочного устройства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механическая топка</w:t>
            </w:r>
          </w:p>
        </w:tc>
      </w:tr>
      <w:tr w:rsidR="00152603">
        <w:trPr>
          <w:trHeight w:hRule="exact" w:val="187"/>
          <w:jc w:val="center"/>
        </w:trPr>
        <w:tc>
          <w:tcPr>
            <w:tcW w:w="37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Количество основ</w:t>
            </w:r>
            <w:r>
              <w:t>ных мо</w:t>
            </w: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дулей котельной,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06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250"/>
          <w:jc w:val="center"/>
        </w:trPr>
        <w:tc>
          <w:tcPr>
            <w:tcW w:w="37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0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2603">
        <w:trPr>
          <w:trHeight w:hRule="exact" w:val="178"/>
          <w:jc w:val="center"/>
        </w:trPr>
        <w:tc>
          <w:tcPr>
            <w:tcW w:w="3792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6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06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331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КПД котла, % не менее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52603">
        <w:trPr>
          <w:trHeight w:hRule="exact" w:val="406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Температура дымовых газов, °С, не более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152603">
        <w:trPr>
          <w:trHeight w:hRule="exact" w:val="341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Расход угля, кг/ч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</w:tr>
      <w:tr w:rsidR="00152603">
        <w:trPr>
          <w:trHeight w:hRule="exact" w:val="393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Размер куска угля, мм, не менее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52603">
        <w:trPr>
          <w:trHeight w:hRule="exact" w:val="346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Насос сетевой воды, тип</w:t>
            </w:r>
          </w:p>
        </w:tc>
        <w:tc>
          <w:tcPr>
            <w:tcW w:w="6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KM, GRUNDFOS, WILO</w:t>
            </w:r>
          </w:p>
        </w:tc>
      </w:tr>
      <w:tr w:rsidR="00152603">
        <w:trPr>
          <w:trHeight w:hRule="exact" w:val="478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Циркуляционный насос горячей воды, тип</w:t>
            </w:r>
          </w:p>
        </w:tc>
        <w:tc>
          <w:tcPr>
            <w:tcW w:w="60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06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341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Подпиточный</w:t>
            </w:r>
            <w:proofErr w:type="spellEnd"/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 xml:space="preserve"> насос, тип</w:t>
            </w:r>
          </w:p>
        </w:tc>
        <w:tc>
          <w:tcPr>
            <w:tcW w:w="60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06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350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Напряжение электрической сети, В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</w:tr>
      <w:tr w:rsidR="00152603">
        <w:trPr>
          <w:trHeight w:hRule="exact" w:val="336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Подогреватель горячей воды, тип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Пластинчатый</w:t>
            </w:r>
          </w:p>
        </w:tc>
      </w:tr>
      <w:tr w:rsidR="00152603">
        <w:trPr>
          <w:trHeight w:hRule="exact" w:val="341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Водоподготовка, тип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 xml:space="preserve">ПМУ, Комплексон, ВПУ, АНУ, </w:t>
            </w:r>
            <w:proofErr w:type="spellStart"/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Родомат</w:t>
            </w:r>
            <w:proofErr w:type="spellEnd"/>
          </w:p>
        </w:tc>
      </w:tr>
      <w:tr w:rsidR="00152603">
        <w:trPr>
          <w:trHeight w:hRule="exact" w:val="341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Теплосчетчик (отопление, ГВС), тип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"Взлет"</w:t>
            </w:r>
          </w:p>
        </w:tc>
      </w:tr>
      <w:tr w:rsidR="00152603">
        <w:trPr>
          <w:trHeight w:hRule="exact" w:val="581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Вентилятор дутьевой (тип/количество)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 xml:space="preserve">ВЦ-14-46 №2,5 с </w:t>
            </w:r>
            <w:proofErr w:type="spellStart"/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дв</w:t>
            </w:r>
            <w:proofErr w:type="spellEnd"/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. 4/3000</w:t>
            </w:r>
          </w:p>
        </w:tc>
      </w:tr>
      <w:tr w:rsidR="00152603">
        <w:trPr>
          <w:trHeight w:hRule="exact" w:val="336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Дымосос (тип/количество)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 xml:space="preserve">Д-6,3 </w:t>
            </w:r>
            <w:proofErr w:type="spellStart"/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дв</w:t>
            </w:r>
            <w:proofErr w:type="spellEnd"/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. 5,5/1500</w:t>
            </w:r>
          </w:p>
        </w:tc>
      </w:tr>
      <w:tr w:rsidR="00152603">
        <w:trPr>
          <w:trHeight w:hRule="exact" w:val="341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Золоуловитель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ЗУ-1,1</w:t>
            </w:r>
          </w:p>
        </w:tc>
      </w:tr>
      <w:tr w:rsidR="00152603">
        <w:trPr>
          <w:trHeight w:hRule="exact" w:val="341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Дымовая труба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500х21</w:t>
            </w:r>
          </w:p>
        </w:tc>
      </w:tr>
      <w:tr w:rsidR="00152603">
        <w:trPr>
          <w:trHeight w:hRule="exact" w:val="423"/>
          <w:jc w:val="center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Топливоподача, шлакоудаление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механические</w:t>
            </w:r>
          </w:p>
        </w:tc>
      </w:tr>
      <w:tr w:rsidR="00152603">
        <w:trPr>
          <w:trHeight w:hRule="exact" w:val="182"/>
          <w:jc w:val="center"/>
        </w:trPr>
        <w:tc>
          <w:tcPr>
            <w:tcW w:w="37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245" w:lineRule="exact"/>
              <w:jc w:val="left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 xml:space="preserve">Цена </w:t>
            </w:r>
            <w:proofErr w:type="spellStart"/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блочно</w:t>
            </w:r>
            <w:proofErr w:type="spellEnd"/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 xml:space="preserve"> модульной котельной установки базовой комплектации, рублей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06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250"/>
          <w:jc w:val="center"/>
        </w:trPr>
        <w:tc>
          <w:tcPr>
            <w:tcW w:w="379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152603">
            <w:pPr>
              <w:framePr w:w="980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4"/>
                <w:szCs w:val="24"/>
              </w:rPr>
            </w:pPr>
            <w:r>
              <w:rPr>
                <w:rStyle w:val="2Tahoma1"/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  <w:r>
              <w:rPr>
                <w:rStyle w:val="2Tahoma1"/>
                <w:rFonts w:ascii="Times New Roman" w:hAnsi="Times New Roman" w:cs="Times New Roman"/>
                <w:sz w:val="24"/>
                <w:szCs w:val="24"/>
              </w:rPr>
              <w:t>0 000</w:t>
            </w:r>
          </w:p>
        </w:tc>
      </w:tr>
      <w:tr w:rsidR="00152603">
        <w:trPr>
          <w:trHeight w:hRule="exact" w:val="604"/>
          <w:jc w:val="center"/>
        </w:trPr>
        <w:tc>
          <w:tcPr>
            <w:tcW w:w="37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52603" w:rsidRDefault="00152603">
            <w:pPr>
              <w:framePr w:w="980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0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06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52603" w:rsidRDefault="00152603">
      <w:pPr>
        <w:framePr w:w="9806" w:wrap="notBeside" w:vAnchor="text" w:hAnchor="text" w:xAlign="center" w:y="1"/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747BFA">
      <w:pPr>
        <w:pStyle w:val="34"/>
        <w:keepNext/>
        <w:keepLines/>
        <w:shd w:val="clear" w:color="auto" w:fill="auto"/>
        <w:spacing w:before="235" w:after="0" w:line="298" w:lineRule="exact"/>
        <w:ind w:firstLine="64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margin">
                  <wp:posOffset>895985</wp:posOffset>
                </wp:positionH>
                <wp:positionV relativeFrom="paragraph">
                  <wp:posOffset>-6748145</wp:posOffset>
                </wp:positionV>
                <wp:extent cx="4843145" cy="389890"/>
                <wp:effectExtent l="0" t="0" r="0" b="0"/>
                <wp:wrapTopAndBottom/>
                <wp:docPr id="35" name="Надпись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3145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/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15" o:spid="_x0000_s1045" type="#_x0000_t202" style="position:absolute;left:0;text-align:left;margin-left:70.55pt;margin-top:-531.35pt;width:381.35pt;height:30.7pt;z-index:-251602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" filled="f" stroked="f">
                <v:textbox style="mso-fit-shape-to-text:t" inset="0,0,0,0">
                  <w:txbxContent>
                    <w:p w:rsidR="00747BFA" w:rsidRDefault="00747BFA"/>
                  </w:txbxContent>
                </v:textbox>
                <w10:wrap type="topAndBottom" anchorx="margin"/>
              </v:shape>
            </w:pict>
          </mc:Fallback>
        </mc:AlternateContent>
      </w:r>
      <w:bookmarkStart w:id="59" w:name="bookmark64"/>
      <w:proofErr w:type="spellStart"/>
      <w:r>
        <w:t>Блочно</w:t>
      </w:r>
      <w:proofErr w:type="spellEnd"/>
      <w:r>
        <w:t>-модульная котельная описание</w:t>
      </w:r>
      <w:bookmarkEnd w:id="59"/>
    </w:p>
    <w:p w:rsidR="00152603" w:rsidRDefault="00747BFA">
      <w:pPr>
        <w:pStyle w:val="71"/>
        <w:shd w:val="clear" w:color="auto" w:fill="auto"/>
        <w:spacing w:before="0" w:after="0" w:line="298" w:lineRule="exact"/>
        <w:ind w:firstLine="640"/>
      </w:pPr>
      <w:r>
        <w:t>Модульная котельная 3,3 Гкал (3,72 МВт) рассчитана на устойчивую работу при воздействии температуры окружающего воздуха от -50 С до +50 С и относительной влажности до 90%.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640"/>
      </w:pPr>
      <w:r>
        <w:t>Модульная котельная 3,3 в зависимости от проекта может быть выполнена по одноконтурной либо двухконтурной схеме, с установкой пластинчатых теплообменников.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</w:pPr>
      <w:r>
        <w:t>В соответствии с категорией котельной производится резервирование котельного и вспомогательного оборудования.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</w:pPr>
      <w:r>
        <w:t xml:space="preserve">Регулирование </w:t>
      </w:r>
      <w:proofErr w:type="spellStart"/>
      <w:r>
        <w:t>теплопроизводительности</w:t>
      </w:r>
      <w:proofErr w:type="spellEnd"/>
      <w:r>
        <w:t xml:space="preserve"> котельной осуществляется включением</w:t>
      </w:r>
    </w:p>
    <w:p w:rsidR="00152603" w:rsidRDefault="00747BFA">
      <w:pPr>
        <w:pStyle w:val="71"/>
        <w:numPr>
          <w:ilvl w:val="0"/>
          <w:numId w:val="12"/>
        </w:numPr>
        <w:shd w:val="clear" w:color="auto" w:fill="auto"/>
        <w:tabs>
          <w:tab w:val="left" w:pos="207"/>
        </w:tabs>
        <w:spacing w:before="0" w:after="0" w:line="298" w:lineRule="exact"/>
      </w:pPr>
      <w:r>
        <w:t>отключением водогрейных котлов, изменением расхода топлива.</w:t>
      </w:r>
    </w:p>
    <w:p w:rsidR="00152603" w:rsidRDefault="00747BFA">
      <w:pPr>
        <w:pStyle w:val="71"/>
        <w:shd w:val="clear" w:color="auto" w:fill="auto"/>
        <w:tabs>
          <w:tab w:val="left" w:pos="838"/>
          <w:tab w:val="left" w:pos="2232"/>
        </w:tabs>
        <w:spacing w:before="0" w:after="0" w:line="298" w:lineRule="exact"/>
        <w:ind w:firstLine="580"/>
      </w:pPr>
      <w:r>
        <w:rPr>
          <w:noProof/>
          <w:lang w:bidi="ar-SA"/>
        </w:rPr>
        <w:drawing>
          <wp:anchor distT="33655" distB="130810" distL="118745" distR="63500" simplePos="0" relativeHeight="251714560" behindDoc="1" locked="0" layoutInCell="1" allowOverlap="1">
            <wp:simplePos x="0" y="0"/>
            <wp:positionH relativeFrom="margin">
              <wp:posOffset>2604770</wp:posOffset>
            </wp:positionH>
            <wp:positionV relativeFrom="paragraph">
              <wp:posOffset>450850</wp:posOffset>
            </wp:positionV>
            <wp:extent cx="3620770" cy="1657985"/>
            <wp:effectExtent l="0" t="0" r="17780" b="18415"/>
            <wp:wrapSquare wrapText="left"/>
            <wp:docPr id="37" name="Изображение 217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217" descr="image1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Сетевая вода системы отопления через обратную линию поступает в котельную через грязевой фильтр. Сетевыми насосами вода подаётся в водогрейные котлы, в которых происходит её нагрев и далее</w:t>
      </w:r>
      <w:r>
        <w:tab/>
        <w:t>подаётся</w:t>
      </w:r>
      <w:r>
        <w:tab/>
        <w:t>потребителю.</w:t>
      </w:r>
    </w:p>
    <w:p w:rsidR="00152603" w:rsidRDefault="00747BFA">
      <w:pPr>
        <w:pStyle w:val="71"/>
        <w:shd w:val="clear" w:color="auto" w:fill="auto"/>
        <w:tabs>
          <w:tab w:val="left" w:pos="1315"/>
          <w:tab w:val="left" w:pos="3355"/>
        </w:tabs>
        <w:spacing w:before="0" w:after="0" w:line="298" w:lineRule="exact"/>
      </w:pPr>
      <w:r>
        <w:t>Параметры теплоносителя 70-95 0С.</w:t>
      </w:r>
      <w:r>
        <w:tab/>
        <w:t>Подпитка</w:t>
      </w:r>
      <w:r>
        <w:tab/>
        <w:t>сети</w:t>
      </w:r>
    </w:p>
    <w:p w:rsidR="00152603" w:rsidRDefault="00747BFA">
      <w:pPr>
        <w:pStyle w:val="71"/>
        <w:shd w:val="clear" w:color="auto" w:fill="auto"/>
        <w:spacing w:before="0" w:after="0" w:line="298" w:lineRule="exact"/>
      </w:pPr>
      <w:r>
        <w:t>осуществляется исходной водой при падении давления в обратной линии и прекращается при повышении давления до 0,3 МПа.</w:t>
      </w:r>
    </w:p>
    <w:p w:rsidR="00152603" w:rsidRDefault="00747BFA">
      <w:pPr>
        <w:pStyle w:val="71"/>
        <w:shd w:val="clear" w:color="auto" w:fill="auto"/>
        <w:tabs>
          <w:tab w:val="left" w:pos="838"/>
          <w:tab w:val="left" w:pos="2232"/>
        </w:tabs>
        <w:spacing w:before="0" w:after="0" w:line="298" w:lineRule="exact"/>
      </w:pPr>
      <w:r>
        <w:t>Для</w:t>
      </w:r>
      <w:r>
        <w:tab/>
        <w:t>подпитки</w:t>
      </w:r>
      <w:r>
        <w:tab/>
        <w:t>используется</w:t>
      </w:r>
    </w:p>
    <w:p w:rsidR="00152603" w:rsidRDefault="00747BFA">
      <w:pPr>
        <w:pStyle w:val="71"/>
        <w:shd w:val="clear" w:color="auto" w:fill="auto"/>
        <w:spacing w:before="0" w:after="0" w:line="298" w:lineRule="exact"/>
      </w:pPr>
      <w:r>
        <w:t>исходная вода с температурой +5</w:t>
      </w:r>
    </w:p>
    <w:p w:rsidR="00152603" w:rsidRDefault="00747BFA">
      <w:pPr>
        <w:pStyle w:val="71"/>
        <w:numPr>
          <w:ilvl w:val="0"/>
          <w:numId w:val="12"/>
        </w:numPr>
        <w:shd w:val="clear" w:color="auto" w:fill="auto"/>
        <w:tabs>
          <w:tab w:val="left" w:pos="212"/>
        </w:tabs>
        <w:spacing w:before="0" w:after="0" w:line="298" w:lineRule="exact"/>
      </w:pPr>
      <w:r>
        <w:t xml:space="preserve">+10°С, давлением не менее 0,3 МПа. Для исключения перебоев в водоснабжении возможна поставка бака резерва исходной или </w:t>
      </w:r>
      <w:proofErr w:type="spellStart"/>
      <w:r>
        <w:t>подпиточной</w:t>
      </w:r>
      <w:proofErr w:type="spellEnd"/>
      <w:r>
        <w:t xml:space="preserve"> воды. В случае выполнения котельной по двухконтурной схеме устанавливается дополнительная группа насосов котлового контура.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</w:pPr>
      <w:r>
        <w:t>Водоподготовка модульной котельной может осуществляться различными способами, в зависимости от качества исходной воды. Для предварительной очистки воды от механических примесей, взвешенных абразивных частиц и защиты оборудования вода в модульную котельную подаётся через грязевой фильтр.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</w:pPr>
      <w:r>
        <w:t>Отопление котельного зала модульной котельной обеспечивается тепловыделениями от котлов, газоходов, трубопроводов. Отопление бытовых помещений производится водяными радиаторами.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</w:pPr>
      <w:r>
        <w:t>Вентилирование помещений модульной котельной производится системой приточно-вытяжной вентиляции с механическим побуждением. Удаление избытка воздуха из помещения производится через дефлекторы, установленные на крыше</w:t>
      </w:r>
    </w:p>
    <w:p w:rsidR="00152603" w:rsidRDefault="00747BFA">
      <w:pPr>
        <w:pStyle w:val="71"/>
        <w:shd w:val="clear" w:color="auto" w:fill="auto"/>
        <w:spacing w:before="0" w:after="0" w:line="298" w:lineRule="exact"/>
      </w:pPr>
      <w:r>
        <w:rPr>
          <w:noProof/>
          <w:lang w:bidi="ar-SA"/>
        </w:rPr>
        <w:drawing>
          <wp:anchor distT="97790" distB="120650" distL="63500" distR="113030" simplePos="0" relativeHeight="251715584" behindDoc="1" locked="0" layoutInCell="1" allowOverlap="1">
            <wp:simplePos x="0" y="0"/>
            <wp:positionH relativeFrom="margin">
              <wp:posOffset>407035</wp:posOffset>
            </wp:positionH>
            <wp:positionV relativeFrom="paragraph">
              <wp:posOffset>97790</wp:posOffset>
            </wp:positionV>
            <wp:extent cx="2155190" cy="1630045"/>
            <wp:effectExtent l="0" t="0" r="16510" b="8255"/>
            <wp:wrapSquare wrapText="right"/>
            <wp:docPr id="38" name="Изображение 218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218" descr="image2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здания котельной.</w:t>
      </w:r>
    </w:p>
    <w:p w:rsidR="00152603" w:rsidRDefault="00747BFA">
      <w:pPr>
        <w:pStyle w:val="71"/>
        <w:shd w:val="clear" w:color="auto" w:fill="auto"/>
        <w:tabs>
          <w:tab w:val="right" w:pos="4958"/>
        </w:tabs>
        <w:spacing w:before="0" w:after="0" w:line="298" w:lineRule="exact"/>
        <w:ind w:firstLine="580"/>
      </w:pPr>
      <w:r>
        <w:t>В соответствии с проектом модульная котельная оборудуется внутренними сетями хозяйственно-питьевого</w:t>
      </w:r>
      <w:r>
        <w:tab/>
        <w:t>холодного,</w:t>
      </w:r>
    </w:p>
    <w:p w:rsidR="00152603" w:rsidRDefault="00747BFA">
      <w:pPr>
        <w:pStyle w:val="71"/>
        <w:shd w:val="clear" w:color="auto" w:fill="auto"/>
        <w:tabs>
          <w:tab w:val="left" w:pos="2232"/>
          <w:tab w:val="right" w:pos="4958"/>
        </w:tabs>
        <w:spacing w:before="0" w:after="0" w:line="298" w:lineRule="exact"/>
      </w:pPr>
      <w:r>
        <w:t>горячего водопроводов, бытовой и производственной канализацией, и системой отопления. Для обеспечения хозяйственно-бытовых нужд в помещении котельного</w:t>
      </w:r>
      <w:r>
        <w:tab/>
        <w:t>зала</w:t>
      </w:r>
      <w:r>
        <w:tab/>
        <w:t>установлена</w:t>
      </w:r>
    </w:p>
    <w:p w:rsidR="00152603" w:rsidRDefault="00747BFA">
      <w:pPr>
        <w:pStyle w:val="71"/>
        <w:shd w:val="clear" w:color="auto" w:fill="auto"/>
        <w:spacing w:before="0" w:after="0" w:line="298" w:lineRule="exact"/>
      </w:pPr>
      <w:r>
        <w:t xml:space="preserve">сантехническая мойка с подводом холодной и </w:t>
      </w:r>
      <w:r>
        <w:lastRenderedPageBreak/>
        <w:t>горячей воды. Возможно устройство сантехнического узла.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</w:pPr>
      <w:r>
        <w:t>Водоснабжение здания модульной котельной предусмотрено от проектируемого ввода холодной воды от наружной сети хозяйственно-питьевого водопровода предприятия.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</w:pPr>
      <w:r>
        <w:t>Для контроля расхода исходной воды на вводе холодной воды установлен расходомер. На вводе электропитания установлен электросчётчик. На выходе теплоносителя из котельной предусмотрена установка теплосчетчика.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</w:pPr>
      <w:r>
        <w:t>Степень автоматизации котельной выполняется в соответствии с проектом модульной котельной. Возможна регулировка насосного и тягодутьевого оборудования частотными приводами.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</w:pPr>
      <w:r>
        <w:t>Для очистки дымовых газов устанавливаются золоуловители ЗУ. Для рассеивания продуктов сгорания угольного топлива в модульной котельной предусмотрена дымовая труба на растяжках, либо самонесущая.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80"/>
      </w:pPr>
      <w:r>
        <w:t xml:space="preserve">Система топливоподачи в механизированной модульной котельной состоит из дробилки, котловых бункеров, скребкового транспортера либо скиповых подъемников, топливного бункера. Загрузка котловых бункеров осуществляется транспортёром либо скипом. Выгрузка угля с транспортёра в котлы осуществляется через окна с шиберами в разгрузочные бункера котлов. Вход транспортеров топливоподачи в здание осуществляется через стену здания. Система </w:t>
      </w:r>
      <w:proofErr w:type="spellStart"/>
      <w:r>
        <w:t>шлакозолоудаления</w:t>
      </w:r>
      <w:proofErr w:type="spellEnd"/>
      <w:r>
        <w:t xml:space="preserve"> состоит из скребкового транспортёра. Выгрузка шлака транспортёром из модульной котельной производится в отвал либо бункер </w:t>
      </w:r>
      <w:proofErr w:type="spellStart"/>
      <w:r>
        <w:t>шлакосборник</w:t>
      </w:r>
      <w:proofErr w:type="spellEnd"/>
      <w:r>
        <w:t>.</w:t>
      </w:r>
    </w:p>
    <w:p w:rsidR="00152603" w:rsidRDefault="00747BFA">
      <w:pPr>
        <w:pStyle w:val="71"/>
        <w:shd w:val="clear" w:color="auto" w:fill="auto"/>
        <w:spacing w:before="0" w:after="506" w:line="298" w:lineRule="exact"/>
      </w:pPr>
      <w:r>
        <w:t>Преимущества применения МКУ заключаются в возможностях быстрого монтажа и в значительной экономии энергоресурсов, за счет применения высокоэффективного отопительного оборудования.</w:t>
      </w:r>
    </w:p>
    <w:p w:rsidR="00152603" w:rsidRDefault="00747BFA">
      <w:pPr>
        <w:pStyle w:val="81"/>
        <w:shd w:val="clear" w:color="auto" w:fill="auto"/>
        <w:tabs>
          <w:tab w:val="left" w:pos="714"/>
        </w:tabs>
        <w:spacing w:before="0" w:after="321" w:line="341" w:lineRule="exact"/>
        <w:ind w:firstLine="0"/>
      </w:pPr>
      <w:bookmarkStart w:id="60" w:name="bookmark65"/>
      <w:r>
        <w:t>5.5   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энергии.</w:t>
      </w:r>
      <w:bookmarkEnd w:id="60"/>
    </w:p>
    <w:p w:rsidR="00152603" w:rsidRDefault="00747BFA">
      <w:pPr>
        <w:pStyle w:val="71"/>
        <w:shd w:val="clear" w:color="auto" w:fill="auto"/>
        <w:spacing w:before="0" w:after="277" w:line="240" w:lineRule="exact"/>
        <w:ind w:firstLine="580"/>
      </w:pPr>
      <w:r>
        <w:t>Мероприятия данной схемой не предусматриваются.</w:t>
      </w:r>
    </w:p>
    <w:p w:rsidR="00152603" w:rsidRDefault="00747BFA">
      <w:pPr>
        <w:pStyle w:val="81"/>
        <w:shd w:val="clear" w:color="auto" w:fill="auto"/>
        <w:tabs>
          <w:tab w:val="left" w:pos="714"/>
        </w:tabs>
        <w:spacing w:before="0" w:after="321" w:line="341" w:lineRule="exact"/>
        <w:ind w:firstLine="0"/>
      </w:pPr>
      <w:bookmarkStart w:id="61" w:name="bookmark66"/>
      <w:r>
        <w:t>5.6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энергии.</w:t>
      </w:r>
      <w:bookmarkEnd w:id="61"/>
    </w:p>
    <w:p w:rsidR="00152603" w:rsidRDefault="00747BFA">
      <w:pPr>
        <w:pStyle w:val="71"/>
        <w:shd w:val="clear" w:color="auto" w:fill="auto"/>
        <w:spacing w:before="0" w:after="277" w:line="240" w:lineRule="exact"/>
        <w:ind w:firstLine="580"/>
      </w:pPr>
      <w:r>
        <w:t>Мероприятия данной схемой теплоснабжения не предусматриваются.</w:t>
      </w:r>
    </w:p>
    <w:p w:rsidR="00152603" w:rsidRDefault="00747BFA">
      <w:pPr>
        <w:pStyle w:val="81"/>
        <w:shd w:val="clear" w:color="auto" w:fill="auto"/>
        <w:tabs>
          <w:tab w:val="left" w:pos="714"/>
        </w:tabs>
        <w:spacing w:before="0" w:after="240" w:line="341" w:lineRule="exact"/>
        <w:ind w:firstLine="0"/>
      </w:pPr>
      <w:bookmarkStart w:id="62" w:name="bookmark67"/>
      <w:r>
        <w:t>5.7  Обоснование предлагаемых для вывода в резерв и (или) вывода из эксплуатации котельных при передаче тепловых нагрузок на другие источники тепловой энергии.</w:t>
      </w:r>
      <w:bookmarkEnd w:id="62"/>
    </w:p>
    <w:p w:rsidR="00152603" w:rsidRDefault="00747BFA">
      <w:pPr>
        <w:pStyle w:val="71"/>
        <w:shd w:val="clear" w:color="auto" w:fill="auto"/>
        <w:spacing w:before="0" w:after="0" w:line="341" w:lineRule="exact"/>
        <w:ind w:firstLine="580"/>
        <w:sectPr w:rsidR="00152603" w:rsidSect="00747BFA">
          <w:headerReference w:type="even" r:id="rId78"/>
          <w:headerReference w:type="default" r:id="rId79"/>
          <w:footerReference w:type="even" r:id="rId80"/>
          <w:footerReference w:type="default" r:id="rId81"/>
          <w:type w:val="nextColumn"/>
          <w:pgSz w:w="11900" w:h="16840"/>
          <w:pgMar w:top="1134" w:right="1134" w:bottom="1134" w:left="1418" w:header="0" w:footer="653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  <w:r>
        <w:t xml:space="preserve">Предлагается перспективное решение по выводу в резерв маломощных Котельной №3 и Котельной №4 с перераспределением нагрузки потребителей на Котельную №2, с последующей ее реконструкцией (холодный резерв) и установкой на территории новой </w:t>
      </w:r>
      <w:proofErr w:type="spellStart"/>
      <w:r>
        <w:t>блочно</w:t>
      </w:r>
      <w:proofErr w:type="spellEnd"/>
      <w:r>
        <w:t>-модульной котельной.</w:t>
      </w:r>
    </w:p>
    <w:p w:rsidR="00152603" w:rsidRDefault="00747BFA">
      <w:pPr>
        <w:pStyle w:val="34"/>
        <w:keepNext/>
        <w:keepLines/>
        <w:shd w:val="clear" w:color="auto" w:fill="auto"/>
        <w:tabs>
          <w:tab w:val="left" w:pos="714"/>
        </w:tabs>
        <w:spacing w:after="244" w:line="346" w:lineRule="exact"/>
        <w:ind w:firstLine="0"/>
        <w:jc w:val="both"/>
      </w:pPr>
      <w:bookmarkStart w:id="63" w:name="bookmark69"/>
      <w:bookmarkStart w:id="64" w:name="bookmark68"/>
      <w:r>
        <w:lastRenderedPageBreak/>
        <w:t>5.8  Обоснование организации теплоснабжения в производственных зонах на территории поселения, городского округа.</w:t>
      </w:r>
      <w:bookmarkEnd w:id="63"/>
      <w:bookmarkEnd w:id="64"/>
    </w:p>
    <w:p w:rsidR="00152603" w:rsidRDefault="00747BFA">
      <w:pPr>
        <w:pStyle w:val="71"/>
        <w:shd w:val="clear" w:color="auto" w:fill="auto"/>
        <w:spacing w:before="0" w:after="0" w:line="341" w:lineRule="exact"/>
        <w:ind w:firstLine="740"/>
        <w:jc w:val="left"/>
      </w:pPr>
      <w:r>
        <w:t>Определение условий организации теплоснабжения в производственных зонах на территории поселения, городского округа производится в соответствии с п.108 раздела VI. Методических рекомендаций по разработке схем теплоснабжения. Предложения по организации теплоснабжения в производственных зонах, выполняются в случае участия источника теплоснабжения, расположенного на территории производственной зоны, в теплоснабжении жилищной сферы.</w:t>
      </w:r>
    </w:p>
    <w:p w:rsidR="00152603" w:rsidRDefault="00747BFA">
      <w:pPr>
        <w:pStyle w:val="71"/>
        <w:shd w:val="clear" w:color="auto" w:fill="auto"/>
        <w:spacing w:before="0" w:after="761" w:line="341" w:lineRule="exact"/>
        <w:ind w:firstLine="740"/>
      </w:pPr>
      <w:bookmarkStart w:id="65" w:name="bookmark70"/>
      <w:r>
        <w:t xml:space="preserve">В связи с отсутствием на территории </w:t>
      </w:r>
      <w:proofErr w:type="spellStart"/>
      <w:r>
        <w:t>Новобирюсинского</w:t>
      </w:r>
      <w:proofErr w:type="spellEnd"/>
      <w:r>
        <w:t xml:space="preserve"> муниципального образования источников тепловой энергии производственной зоны, участвующих в теплоснабжении жилищной сферы, мероприятия данной схемой не предусматриваются.</w:t>
      </w:r>
      <w:bookmarkEnd w:id="65"/>
    </w:p>
    <w:p w:rsidR="00152603" w:rsidRDefault="00747BFA">
      <w:pPr>
        <w:pStyle w:val="22"/>
        <w:keepNext/>
        <w:keepLines/>
        <w:shd w:val="clear" w:color="auto" w:fill="auto"/>
        <w:tabs>
          <w:tab w:val="left" w:pos="1330"/>
        </w:tabs>
        <w:spacing w:after="256"/>
        <w:ind w:left="960"/>
        <w:rPr>
          <w:rFonts w:ascii="Times New Roman" w:hAnsi="Times New Roman" w:cs="Times New Roman"/>
          <w:sz w:val="28"/>
          <w:szCs w:val="28"/>
        </w:rPr>
      </w:pPr>
      <w:bookmarkStart w:id="66" w:name="bookmark71"/>
      <w:r>
        <w:rPr>
          <w:rFonts w:ascii="Times New Roman" w:hAnsi="Times New Roman" w:cs="Times New Roman"/>
          <w:sz w:val="28"/>
          <w:szCs w:val="28"/>
        </w:rPr>
        <w:t>Раздел 6 Предложения по строительству и реконструкции тепловых сетей и сооружений на них.</w:t>
      </w:r>
      <w:bookmarkEnd w:id="66"/>
    </w:p>
    <w:p w:rsidR="00152603" w:rsidRDefault="00747BFA">
      <w:pPr>
        <w:pStyle w:val="81"/>
        <w:shd w:val="clear" w:color="auto" w:fill="auto"/>
        <w:tabs>
          <w:tab w:val="left" w:pos="714"/>
        </w:tabs>
        <w:spacing w:before="0" w:after="325" w:line="346" w:lineRule="exact"/>
        <w:ind w:firstLine="0"/>
      </w:pPr>
      <w:bookmarkStart w:id="67" w:name="bookmark72"/>
      <w:r>
        <w:t>6.1 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резервов).</w:t>
      </w:r>
      <w:bookmarkEnd w:id="67"/>
    </w:p>
    <w:p w:rsidR="00152603" w:rsidRDefault="00747BFA">
      <w:pPr>
        <w:pStyle w:val="71"/>
        <w:shd w:val="clear" w:color="auto" w:fill="auto"/>
        <w:spacing w:before="0" w:after="337" w:line="240" w:lineRule="exact"/>
        <w:ind w:left="580"/>
        <w:jc w:val="left"/>
      </w:pPr>
      <w:r>
        <w:t>Мероприятия данной схемой не предусматриваются.</w:t>
      </w:r>
    </w:p>
    <w:p w:rsidR="00152603" w:rsidRDefault="00747BFA">
      <w:pPr>
        <w:pStyle w:val="81"/>
        <w:shd w:val="clear" w:color="auto" w:fill="auto"/>
        <w:tabs>
          <w:tab w:val="left" w:pos="714"/>
        </w:tabs>
        <w:spacing w:before="0" w:after="321" w:line="341" w:lineRule="exact"/>
        <w:ind w:firstLine="0"/>
      </w:pPr>
      <w:bookmarkStart w:id="68" w:name="bookmark73"/>
      <w:r>
        <w:t>6.2 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поселении.</w:t>
      </w:r>
      <w:bookmarkEnd w:id="68"/>
    </w:p>
    <w:p w:rsidR="00152603" w:rsidRDefault="00747BFA">
      <w:pPr>
        <w:pStyle w:val="71"/>
        <w:shd w:val="clear" w:color="auto" w:fill="auto"/>
        <w:spacing w:before="0" w:after="0" w:line="240" w:lineRule="exact"/>
        <w:ind w:left="580"/>
        <w:jc w:val="left"/>
        <w:sectPr w:rsidR="00152603" w:rsidSect="00747BFA">
          <w:headerReference w:type="even" r:id="rId82"/>
          <w:headerReference w:type="default" r:id="rId83"/>
          <w:footerReference w:type="even" r:id="rId84"/>
          <w:footerReference w:type="default" r:id="rId85"/>
          <w:type w:val="nextColumn"/>
          <w:pgSz w:w="11900" w:h="16840"/>
          <w:pgMar w:top="1134" w:right="1134" w:bottom="1134" w:left="1418" w:header="0" w:footer="653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  <w:r>
        <w:t>Мероприятия данной схемой не предусматриваются.</w:t>
      </w:r>
    </w:p>
    <w:p w:rsidR="00152603" w:rsidRDefault="00747BFA">
      <w:pPr>
        <w:pStyle w:val="81"/>
        <w:shd w:val="clear" w:color="auto" w:fill="auto"/>
        <w:tabs>
          <w:tab w:val="left" w:pos="718"/>
        </w:tabs>
        <w:spacing w:before="0" w:after="0" w:line="274" w:lineRule="exact"/>
        <w:ind w:firstLine="0"/>
      </w:pPr>
      <w:bookmarkStart w:id="69" w:name="bookmark74"/>
      <w:r>
        <w:lastRenderedPageBreak/>
        <w:t>6.3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котельных.</w:t>
      </w:r>
      <w:bookmarkEnd w:id="69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8"/>
        <w:gridCol w:w="878"/>
        <w:gridCol w:w="763"/>
        <w:gridCol w:w="883"/>
        <w:gridCol w:w="883"/>
        <w:gridCol w:w="1358"/>
        <w:gridCol w:w="854"/>
        <w:gridCol w:w="1646"/>
        <w:gridCol w:w="1651"/>
      </w:tblGrid>
      <w:tr w:rsidR="00152603">
        <w:trPr>
          <w:trHeight w:hRule="exact" w:val="1814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7" w:lineRule="exact"/>
              <w:jc w:val="center"/>
              <w:rPr>
                <w:sz w:val="21"/>
                <w:szCs w:val="21"/>
              </w:rPr>
            </w:pPr>
            <w:r>
              <w:rPr>
                <w:rStyle w:val="271"/>
                <w:b w:val="0"/>
                <w:bCs w:val="0"/>
                <w:sz w:val="21"/>
                <w:szCs w:val="21"/>
              </w:rPr>
              <w:t>Наименование начала участка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7" w:lineRule="exact"/>
              <w:jc w:val="center"/>
              <w:rPr>
                <w:sz w:val="21"/>
                <w:szCs w:val="21"/>
              </w:rPr>
            </w:pPr>
            <w:r>
              <w:rPr>
                <w:rStyle w:val="271"/>
                <w:b w:val="0"/>
                <w:bCs w:val="0"/>
                <w:sz w:val="21"/>
                <w:szCs w:val="21"/>
              </w:rPr>
              <w:t>Наименование конца участка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50" w:lineRule="exact"/>
              <w:jc w:val="center"/>
              <w:rPr>
                <w:sz w:val="21"/>
                <w:szCs w:val="21"/>
              </w:rPr>
            </w:pPr>
            <w:r>
              <w:rPr>
                <w:rStyle w:val="271"/>
                <w:b w:val="0"/>
                <w:bCs w:val="0"/>
                <w:sz w:val="21"/>
                <w:szCs w:val="21"/>
              </w:rPr>
              <w:t>Длина участка, м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7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Style w:val="271"/>
                <w:b w:val="0"/>
                <w:bCs w:val="0"/>
                <w:sz w:val="21"/>
                <w:szCs w:val="21"/>
              </w:rPr>
              <w:t>Внутpенний</w:t>
            </w:r>
            <w:proofErr w:type="spellEnd"/>
            <w:r>
              <w:rPr>
                <w:rStyle w:val="271"/>
                <w:b w:val="0"/>
                <w:bCs w:val="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271"/>
                <w:b w:val="0"/>
                <w:bCs w:val="0"/>
                <w:sz w:val="21"/>
                <w:szCs w:val="21"/>
              </w:rPr>
              <w:t>диаметp</w:t>
            </w:r>
            <w:proofErr w:type="spellEnd"/>
            <w:r>
              <w:rPr>
                <w:rStyle w:val="271"/>
                <w:b w:val="0"/>
                <w:bCs w:val="0"/>
                <w:sz w:val="21"/>
                <w:szCs w:val="21"/>
              </w:rPr>
              <w:t xml:space="preserve"> подающего </w:t>
            </w:r>
            <w:proofErr w:type="spellStart"/>
            <w:r>
              <w:rPr>
                <w:rStyle w:val="271"/>
                <w:b w:val="0"/>
                <w:bCs w:val="0"/>
                <w:sz w:val="21"/>
                <w:szCs w:val="21"/>
              </w:rPr>
              <w:t>тpубопpовода</w:t>
            </w:r>
            <w:proofErr w:type="spellEnd"/>
            <w:r>
              <w:rPr>
                <w:rStyle w:val="271"/>
                <w:b w:val="0"/>
                <w:bCs w:val="0"/>
                <w:sz w:val="21"/>
                <w:szCs w:val="21"/>
              </w:rPr>
              <w:t>, м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7" w:lineRule="exact"/>
              <w:jc w:val="center"/>
              <w:rPr>
                <w:sz w:val="21"/>
                <w:szCs w:val="21"/>
              </w:rPr>
            </w:pPr>
            <w:r>
              <w:rPr>
                <w:rStyle w:val="271"/>
                <w:b w:val="0"/>
                <w:bCs w:val="0"/>
                <w:sz w:val="21"/>
                <w:szCs w:val="21"/>
              </w:rPr>
              <w:t>Внутренний диаметр обратного трубопровода, 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92" w:lineRule="exact"/>
              <w:jc w:val="center"/>
              <w:rPr>
                <w:sz w:val="21"/>
                <w:szCs w:val="21"/>
              </w:rPr>
            </w:pPr>
            <w:r>
              <w:rPr>
                <w:rStyle w:val="271"/>
                <w:b w:val="0"/>
                <w:bCs w:val="0"/>
                <w:sz w:val="21"/>
                <w:szCs w:val="21"/>
              </w:rPr>
              <w:t>Вид прокладки тепловой сети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7" w:lineRule="exact"/>
              <w:jc w:val="center"/>
              <w:rPr>
                <w:sz w:val="21"/>
                <w:szCs w:val="21"/>
              </w:rPr>
            </w:pPr>
            <w:r>
              <w:rPr>
                <w:rStyle w:val="271"/>
                <w:b w:val="0"/>
                <w:bCs w:val="0"/>
                <w:sz w:val="21"/>
                <w:szCs w:val="21"/>
              </w:rPr>
              <w:t>Нормативные потери в тепловой сети (1-5)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92" w:lineRule="exact"/>
              <w:jc w:val="center"/>
              <w:rPr>
                <w:sz w:val="21"/>
                <w:szCs w:val="21"/>
              </w:rPr>
            </w:pPr>
            <w:r>
              <w:rPr>
                <w:rStyle w:val="271"/>
                <w:b w:val="0"/>
                <w:bCs w:val="0"/>
                <w:sz w:val="21"/>
                <w:szCs w:val="21"/>
              </w:rPr>
              <w:t xml:space="preserve">Т </w:t>
            </w:r>
            <w:proofErr w:type="spellStart"/>
            <w:r>
              <w:rPr>
                <w:rStyle w:val="271"/>
                <w:b w:val="0"/>
                <w:bCs w:val="0"/>
                <w:sz w:val="21"/>
                <w:szCs w:val="21"/>
              </w:rPr>
              <w:t>еплоизоляционный</w:t>
            </w:r>
            <w:proofErr w:type="spellEnd"/>
            <w:r>
              <w:rPr>
                <w:rStyle w:val="271"/>
                <w:b w:val="0"/>
                <w:bCs w:val="0"/>
                <w:sz w:val="21"/>
                <w:szCs w:val="21"/>
              </w:rPr>
              <w:t xml:space="preserve"> материал </w:t>
            </w:r>
            <w:proofErr w:type="spellStart"/>
            <w:r>
              <w:rPr>
                <w:rStyle w:val="271"/>
                <w:b w:val="0"/>
                <w:bCs w:val="0"/>
                <w:sz w:val="21"/>
                <w:szCs w:val="21"/>
              </w:rPr>
              <w:t>под.тр</w:t>
            </w:r>
            <w:proofErr w:type="spellEnd"/>
            <w:r>
              <w:rPr>
                <w:rStyle w:val="271"/>
                <w:b w:val="0"/>
                <w:bCs w:val="0"/>
                <w:sz w:val="21"/>
                <w:szCs w:val="21"/>
              </w:rPr>
              <w:t>-да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7" w:lineRule="exact"/>
              <w:jc w:val="center"/>
              <w:rPr>
                <w:sz w:val="21"/>
                <w:szCs w:val="21"/>
              </w:rPr>
            </w:pPr>
            <w:r>
              <w:rPr>
                <w:rStyle w:val="271"/>
                <w:b w:val="0"/>
                <w:bCs w:val="0"/>
                <w:sz w:val="21"/>
                <w:szCs w:val="21"/>
              </w:rPr>
              <w:t xml:space="preserve">Т </w:t>
            </w:r>
            <w:proofErr w:type="spellStart"/>
            <w:r>
              <w:rPr>
                <w:rStyle w:val="271"/>
                <w:b w:val="0"/>
                <w:bCs w:val="0"/>
                <w:sz w:val="21"/>
                <w:szCs w:val="21"/>
              </w:rPr>
              <w:t>еплоизоляционный</w:t>
            </w:r>
            <w:proofErr w:type="spellEnd"/>
            <w:r>
              <w:rPr>
                <w:rStyle w:val="271"/>
                <w:b w:val="0"/>
                <w:bCs w:val="0"/>
                <w:sz w:val="21"/>
                <w:szCs w:val="21"/>
              </w:rPr>
              <w:t xml:space="preserve"> материал </w:t>
            </w:r>
            <w:proofErr w:type="spellStart"/>
            <w:r>
              <w:rPr>
                <w:rStyle w:val="271"/>
                <w:b w:val="0"/>
                <w:bCs w:val="0"/>
                <w:sz w:val="21"/>
                <w:szCs w:val="21"/>
              </w:rPr>
              <w:t>обр.тр</w:t>
            </w:r>
            <w:proofErr w:type="spellEnd"/>
            <w:r>
              <w:rPr>
                <w:rStyle w:val="271"/>
                <w:b w:val="0"/>
                <w:bCs w:val="0"/>
                <w:sz w:val="21"/>
                <w:szCs w:val="21"/>
              </w:rPr>
              <w:t>-да</w:t>
            </w:r>
          </w:p>
        </w:tc>
      </w:tr>
      <w:tr w:rsidR="00152603">
        <w:trPr>
          <w:trHeight w:hRule="exact" w:val="1046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ind w:left="18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ТКП 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ind w:left="16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ТКП 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476,21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ind w:left="22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0,133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ind w:left="22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0,133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after="60" w:line="180" w:lineRule="exact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Подземная</w:t>
            </w:r>
          </w:p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Style w:val="29pt1"/>
                <w:sz w:val="21"/>
                <w:szCs w:val="21"/>
              </w:rPr>
              <w:t>бесканальная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after="60" w:line="180" w:lineRule="exact"/>
              <w:ind w:firstLineChars="100" w:firstLine="211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2003</w:t>
            </w:r>
          </w:p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line="180" w:lineRule="exact"/>
              <w:ind w:left="260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год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Style w:val="29pt1"/>
                <w:sz w:val="21"/>
                <w:szCs w:val="21"/>
              </w:rPr>
              <w:t>Пенополиуретан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Style w:val="29pt1"/>
                <w:sz w:val="21"/>
                <w:szCs w:val="21"/>
              </w:rPr>
              <w:t>Пенополиуретан</w:t>
            </w:r>
            <w:proofErr w:type="spellEnd"/>
          </w:p>
        </w:tc>
      </w:tr>
      <w:tr w:rsidR="00152603">
        <w:trPr>
          <w:trHeight w:hRule="exact" w:val="1046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ind w:left="18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ТКП 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ind w:left="24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ТК 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46,95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ind w:left="22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0,108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ind w:left="22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0,108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after="60" w:line="180" w:lineRule="exact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Подземная</w:t>
            </w:r>
          </w:p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Style w:val="29pt1"/>
                <w:sz w:val="21"/>
                <w:szCs w:val="21"/>
              </w:rPr>
              <w:t>бесканальная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after="60" w:line="180" w:lineRule="exact"/>
              <w:ind w:firstLineChars="100" w:firstLine="211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2003</w:t>
            </w:r>
          </w:p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line="180" w:lineRule="exact"/>
              <w:ind w:left="260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год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Style w:val="29pt1"/>
                <w:sz w:val="21"/>
                <w:szCs w:val="21"/>
              </w:rPr>
              <w:t>Пенополиуретан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Style w:val="29pt1"/>
                <w:sz w:val="21"/>
                <w:szCs w:val="21"/>
              </w:rPr>
              <w:t>Пенополиуретан</w:t>
            </w:r>
            <w:proofErr w:type="spellEnd"/>
          </w:p>
        </w:tc>
      </w:tr>
      <w:tr w:rsidR="00152603">
        <w:trPr>
          <w:trHeight w:hRule="exact" w:val="1042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ind w:left="18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ТКП 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ind w:left="16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ТКП 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128,75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ind w:left="22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0,133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ind w:left="22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0,133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after="60" w:line="180" w:lineRule="exact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Подземная</w:t>
            </w:r>
          </w:p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Style w:val="29pt1"/>
                <w:sz w:val="21"/>
                <w:szCs w:val="21"/>
              </w:rPr>
              <w:t>бесканальная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after="60" w:line="180" w:lineRule="exact"/>
              <w:ind w:firstLineChars="100" w:firstLine="211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2003</w:t>
            </w:r>
          </w:p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line="180" w:lineRule="exact"/>
              <w:ind w:left="260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год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Style w:val="29pt1"/>
                <w:sz w:val="21"/>
                <w:szCs w:val="21"/>
              </w:rPr>
              <w:t>Пенополиуретан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Style w:val="29pt1"/>
                <w:sz w:val="21"/>
                <w:szCs w:val="21"/>
              </w:rPr>
              <w:t>Пенополиуретан</w:t>
            </w:r>
            <w:proofErr w:type="spellEnd"/>
          </w:p>
        </w:tc>
      </w:tr>
      <w:tr w:rsidR="00152603">
        <w:trPr>
          <w:trHeight w:hRule="exact" w:val="1046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ind w:left="18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ТКП 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ind w:left="24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ТК 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47,93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ind w:left="22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0,108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ind w:left="22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0,108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after="60" w:line="180" w:lineRule="exact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Подземная</w:t>
            </w:r>
          </w:p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Style w:val="29pt1"/>
                <w:sz w:val="21"/>
                <w:szCs w:val="21"/>
              </w:rPr>
              <w:t>бесканальная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after="60" w:line="180" w:lineRule="exact"/>
              <w:ind w:firstLineChars="100" w:firstLine="211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2003</w:t>
            </w:r>
          </w:p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line="180" w:lineRule="exact"/>
              <w:ind w:left="260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год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Style w:val="29pt1"/>
                <w:sz w:val="21"/>
                <w:szCs w:val="21"/>
              </w:rPr>
              <w:t>Пенополиуретан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Style w:val="29pt1"/>
                <w:sz w:val="21"/>
                <w:szCs w:val="21"/>
              </w:rPr>
              <w:t>Пенополиуретан</w:t>
            </w:r>
            <w:proofErr w:type="spellEnd"/>
          </w:p>
        </w:tc>
      </w:tr>
      <w:tr w:rsidR="00152603">
        <w:trPr>
          <w:trHeight w:hRule="exact" w:val="1056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ind w:left="18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ТКП 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ind w:left="24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ТК 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342,46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ind w:left="22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0,108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ind w:left="22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0,108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after="60" w:line="180" w:lineRule="exact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Подземная</w:t>
            </w:r>
          </w:p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line="180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Style w:val="29pt1"/>
                <w:sz w:val="21"/>
                <w:szCs w:val="21"/>
              </w:rPr>
              <w:t>бесканальная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 w:rsidP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after="60" w:line="180" w:lineRule="exact"/>
              <w:ind w:firstLineChars="100" w:firstLine="211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2003</w:t>
            </w:r>
          </w:p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line="180" w:lineRule="exact"/>
              <w:ind w:left="260"/>
              <w:rPr>
                <w:sz w:val="21"/>
                <w:szCs w:val="21"/>
              </w:rPr>
            </w:pPr>
            <w:r>
              <w:rPr>
                <w:rStyle w:val="29pt1"/>
                <w:sz w:val="21"/>
                <w:szCs w:val="21"/>
              </w:rPr>
              <w:t>год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Style w:val="29pt1"/>
                <w:sz w:val="21"/>
                <w:szCs w:val="21"/>
              </w:rPr>
              <w:t>Пенополиуретан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06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Style w:val="29pt1"/>
                <w:sz w:val="21"/>
                <w:szCs w:val="21"/>
              </w:rPr>
              <w:t>Пенополиуретан</w:t>
            </w:r>
            <w:proofErr w:type="spellEnd"/>
          </w:p>
        </w:tc>
      </w:tr>
    </w:tbl>
    <w:p w:rsidR="00152603" w:rsidRDefault="00152603">
      <w:pPr>
        <w:framePr w:w="9806" w:wrap="notBeside" w:vAnchor="text" w:hAnchor="text" w:xAlign="center" w:y="1"/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747BFA">
      <w:pPr>
        <w:pStyle w:val="34"/>
        <w:keepNext/>
        <w:keepLines/>
        <w:shd w:val="clear" w:color="auto" w:fill="auto"/>
        <w:tabs>
          <w:tab w:val="left" w:pos="718"/>
        </w:tabs>
        <w:spacing w:before="198" w:after="308" w:line="350" w:lineRule="exact"/>
        <w:ind w:firstLine="0"/>
        <w:jc w:val="both"/>
      </w:pPr>
      <w:bookmarkStart w:id="70" w:name="bookmark75"/>
      <w:bookmarkStart w:id="71" w:name="bookmark76"/>
      <w:r>
        <w:t>6.4 Строительство тепловых сетей для обеспечения нормативной надежности теплоснабжения.</w:t>
      </w:r>
      <w:bookmarkEnd w:id="70"/>
      <w:bookmarkEnd w:id="71"/>
    </w:p>
    <w:p w:rsidR="00152603" w:rsidRDefault="00747BFA">
      <w:pPr>
        <w:pStyle w:val="71"/>
        <w:shd w:val="clear" w:color="auto" w:fill="auto"/>
        <w:spacing w:before="0" w:after="0" w:line="341" w:lineRule="exact"/>
        <w:ind w:firstLine="800"/>
      </w:pPr>
      <w:r>
        <w:t xml:space="preserve">В соответствии со СНиП 41-02-2003 «Тепловые сети» надежность теплоснабжения определяется как способность проектируемых и действующих источников теплоты, тепловых сетей и в целом СЦТ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и характеризуется тремя показателями (критериям): вероятности безотказной работы [Р], коэффициенту готовности </w:t>
      </w:r>
      <w:r>
        <w:rPr>
          <w:rStyle w:val="71pt"/>
        </w:rPr>
        <w:t>[К</w:t>
      </w:r>
      <w:r>
        <w:rPr>
          <w:rStyle w:val="71pt"/>
          <w:vertAlign w:val="subscript"/>
        </w:rPr>
        <w:t>г</w:t>
      </w:r>
      <w:r>
        <w:rPr>
          <w:rStyle w:val="71pt"/>
        </w:rPr>
        <w:t>],</w:t>
      </w:r>
      <w:r>
        <w:t xml:space="preserve"> живучести [Ж].</w:t>
      </w:r>
    </w:p>
    <w:p w:rsidR="00152603" w:rsidRDefault="00747BFA">
      <w:pPr>
        <w:pStyle w:val="71"/>
        <w:shd w:val="clear" w:color="auto" w:fill="auto"/>
        <w:spacing w:before="0" w:after="0" w:line="346" w:lineRule="exact"/>
        <w:ind w:firstLine="260"/>
        <w:sectPr w:rsidR="00152603" w:rsidSect="00747BFA">
          <w:type w:val="nextColumn"/>
          <w:pgSz w:w="11900" w:h="16840"/>
          <w:pgMar w:top="1134" w:right="1134" w:bottom="1134" w:left="1418" w:header="0" w:footer="653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  <w:r>
        <w:t>•Вероятность безотказной работы системы [Р] - способность системы не допускать отказов, приводящих к падению температуры в отапливаемых помещениях жилых и общественных зданий ниже +12°С, в промышленных зданиях ниже +8°С, более числа раз, установленного нормативами.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478"/>
        </w:tabs>
        <w:spacing w:before="0" w:after="0" w:line="350" w:lineRule="exact"/>
        <w:ind w:firstLine="260"/>
      </w:pPr>
      <w:r>
        <w:lastRenderedPageBreak/>
        <w:t xml:space="preserve">Коэффициент готовности (качества) системы [ К </w:t>
      </w:r>
      <w:r>
        <w:rPr>
          <w:vertAlign w:val="subscript"/>
        </w:rPr>
        <w:t>г</w:t>
      </w:r>
      <w:r>
        <w:t xml:space="preserve"> ] -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679"/>
          <w:tab w:val="left" w:pos="4263"/>
        </w:tabs>
        <w:spacing w:before="0" w:after="0" w:line="350" w:lineRule="exact"/>
        <w:ind w:firstLine="260"/>
      </w:pPr>
      <w:r>
        <w:t>Живучесть системы [Ж]</w:t>
      </w:r>
      <w:r>
        <w:tab/>
        <w:t>- способность системы сохранять свою</w:t>
      </w:r>
    </w:p>
    <w:p w:rsidR="00152603" w:rsidRDefault="00747BFA">
      <w:pPr>
        <w:pStyle w:val="71"/>
        <w:shd w:val="clear" w:color="auto" w:fill="auto"/>
        <w:spacing w:before="0" w:after="308" w:line="350" w:lineRule="exact"/>
      </w:pPr>
      <w:r>
        <w:t>работоспособность в аварийных (экстремальных) условиях, а также после длительных (более 54 ч) остановов.</w:t>
      </w:r>
    </w:p>
    <w:p w:rsidR="00152603" w:rsidRDefault="00747BFA">
      <w:pPr>
        <w:pStyle w:val="71"/>
        <w:numPr>
          <w:ilvl w:val="0"/>
          <w:numId w:val="13"/>
        </w:numPr>
        <w:shd w:val="clear" w:color="auto" w:fill="auto"/>
        <w:tabs>
          <w:tab w:val="left" w:pos="1149"/>
        </w:tabs>
        <w:spacing w:before="0" w:after="0" w:line="341" w:lineRule="exact"/>
        <w:ind w:firstLine="800"/>
      </w:pPr>
      <w:r>
        <w:rPr>
          <w:rStyle w:val="72"/>
        </w:rPr>
        <w:t xml:space="preserve">Безотказность </w:t>
      </w:r>
      <w:r>
        <w:t>тепловых сетей обеспечивается за счет определения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483"/>
        </w:tabs>
        <w:spacing w:before="0" w:after="0" w:line="341" w:lineRule="exact"/>
        <w:ind w:firstLine="260"/>
      </w:pPr>
      <w:r>
        <w:t>мест размещения резервных трубопроводных связей между радиальными теплопроводами;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483"/>
        </w:tabs>
        <w:spacing w:before="0" w:after="0" w:line="341" w:lineRule="exact"/>
        <w:ind w:firstLine="260"/>
      </w:pPr>
      <w:r>
        <w:t>расчета достаточности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отказах;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679"/>
        </w:tabs>
        <w:spacing w:before="0" w:after="0" w:line="341" w:lineRule="exact"/>
        <w:ind w:firstLine="260"/>
      </w:pPr>
      <w:r>
        <w:t>определения необходимости замены на конкретных участках конструкций тепловых сетей и теплопроводов на более надежные;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679"/>
        </w:tabs>
        <w:spacing w:before="0" w:after="0" w:line="341" w:lineRule="exact"/>
        <w:ind w:firstLine="260"/>
      </w:pPr>
      <w:r>
        <w:t>определения очередности ремонтов и замен теплопроводов, частично или полностью утративших свой ресурс;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508"/>
        </w:tabs>
        <w:spacing w:before="0" w:after="0" w:line="341" w:lineRule="exact"/>
        <w:ind w:firstLine="260"/>
      </w:pPr>
      <w:r>
        <w:t>необходимость проведения работ по дополнительному утеплению зданий.</w:t>
      </w:r>
    </w:p>
    <w:p w:rsidR="00152603" w:rsidRDefault="00747BFA">
      <w:pPr>
        <w:pStyle w:val="71"/>
        <w:numPr>
          <w:ilvl w:val="0"/>
          <w:numId w:val="13"/>
        </w:numPr>
        <w:shd w:val="clear" w:color="auto" w:fill="auto"/>
        <w:tabs>
          <w:tab w:val="left" w:pos="1174"/>
        </w:tabs>
        <w:spacing w:before="0" w:after="0" w:line="341" w:lineRule="exact"/>
        <w:ind w:firstLine="800"/>
      </w:pPr>
      <w:r>
        <w:rPr>
          <w:rStyle w:val="72"/>
        </w:rPr>
        <w:t xml:space="preserve">Готовность системы к исправной работе </w:t>
      </w:r>
      <w:r>
        <w:t>определяется по числу часов ожидания готовности: источника теплоты, тепловых сетей, потребителей теплоты, а так же числу нерасчетных температур наружного воздуха.</w:t>
      </w:r>
    </w:p>
    <w:p w:rsidR="00152603" w:rsidRDefault="00747BFA">
      <w:pPr>
        <w:pStyle w:val="71"/>
        <w:shd w:val="clear" w:color="auto" w:fill="auto"/>
        <w:spacing w:before="0" w:after="0" w:line="379" w:lineRule="exact"/>
        <w:ind w:firstLine="260"/>
      </w:pPr>
      <w:r>
        <w:t>Минимально допустимый показатель готовности СЦТ к исправной работе К</w:t>
      </w:r>
      <w:r>
        <w:rPr>
          <w:vertAlign w:val="subscript"/>
        </w:rPr>
        <w:t xml:space="preserve">г </w:t>
      </w:r>
      <w:r>
        <w:t>принимается 0,97.</w:t>
      </w:r>
    </w:p>
    <w:p w:rsidR="00152603" w:rsidRDefault="00747BFA">
      <w:pPr>
        <w:pStyle w:val="71"/>
        <w:shd w:val="clear" w:color="auto" w:fill="auto"/>
        <w:spacing w:before="0" w:after="0" w:line="341" w:lineRule="exact"/>
      </w:pPr>
      <w:r>
        <w:t>Для расчета показателя готовности следует определять (учитывать):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508"/>
        </w:tabs>
        <w:spacing w:before="0" w:after="0" w:line="341" w:lineRule="exact"/>
        <w:ind w:firstLine="260"/>
      </w:pPr>
      <w:r>
        <w:t>готовность СЦТ к отопительному сезону;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474"/>
        </w:tabs>
        <w:spacing w:before="0" w:after="0" w:line="341" w:lineRule="exact"/>
        <w:ind w:firstLine="260"/>
      </w:pPr>
      <w:r>
        <w:t>достаточность установленной тепловой мощности источника теплоты для обеспечения исправного функционирования СЦТ при нерасчетных похолоданиях;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478"/>
        </w:tabs>
        <w:spacing w:before="0" w:after="0" w:line="341" w:lineRule="exact"/>
        <w:ind w:firstLine="260"/>
      </w:pPr>
      <w:r>
        <w:t>способность тепловых сетей обеспечить исправное функционирование СЦТ при нерасчетных похолоданиях;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474"/>
        </w:tabs>
        <w:spacing w:before="0" w:after="0" w:line="341" w:lineRule="exact"/>
        <w:ind w:firstLine="260"/>
      </w:pPr>
      <w:r>
        <w:t>организационные и технические меры, необходимые для обеспечения исправного функционирования СЦТ на уровне заданной готовности;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508"/>
        </w:tabs>
        <w:spacing w:before="0" w:after="0" w:line="341" w:lineRule="exact"/>
        <w:ind w:firstLine="260"/>
      </w:pPr>
      <w:r>
        <w:t>максимально допустимое число часов готовности для источника теплоты;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478"/>
        </w:tabs>
        <w:spacing w:before="0" w:after="300" w:line="341" w:lineRule="exact"/>
        <w:ind w:firstLine="260"/>
      </w:pPr>
      <w:r>
        <w:t>температуру наружного воздуха, при которой обеспечивается заданная внутренняя температура воздуха.</w:t>
      </w:r>
    </w:p>
    <w:p w:rsidR="00152603" w:rsidRDefault="00747BFA">
      <w:pPr>
        <w:pStyle w:val="34"/>
        <w:keepNext/>
        <w:keepLines/>
        <w:numPr>
          <w:ilvl w:val="0"/>
          <w:numId w:val="13"/>
        </w:numPr>
        <w:shd w:val="clear" w:color="auto" w:fill="auto"/>
        <w:tabs>
          <w:tab w:val="left" w:pos="609"/>
        </w:tabs>
        <w:spacing w:after="0" w:line="341" w:lineRule="exact"/>
        <w:ind w:firstLine="260"/>
        <w:jc w:val="both"/>
      </w:pPr>
      <w:bookmarkStart w:id="72" w:name="bookmark77"/>
      <w:r>
        <w:t>Живучесть</w:t>
      </w:r>
      <w:bookmarkEnd w:id="72"/>
    </w:p>
    <w:p w:rsidR="00152603" w:rsidRDefault="00747BFA">
      <w:pPr>
        <w:pStyle w:val="71"/>
        <w:shd w:val="clear" w:color="auto" w:fill="auto"/>
        <w:spacing w:before="0" w:after="0" w:line="341" w:lineRule="exact"/>
        <w:ind w:firstLine="260"/>
      </w:pPr>
      <w:r>
        <w:t>В проектах должны быть разработаны мероприятия по обеспечению живучести элементов систем теплоснабжения, находящихся в зонах возможных воздействий отрицательных температур, в том числе: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498"/>
        </w:tabs>
        <w:spacing w:before="0" w:after="0" w:line="341" w:lineRule="exact"/>
        <w:ind w:firstLine="260"/>
      </w:pPr>
      <w:r>
        <w:t>организация локальной циркуляции сетевой воды в тепловых сетях до и после ЦТП;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502"/>
        </w:tabs>
        <w:spacing w:before="0" w:after="0" w:line="341" w:lineRule="exact"/>
        <w:ind w:firstLine="260"/>
      </w:pPr>
      <w:r>
        <w:t xml:space="preserve">спуск сетевой воды из систем теплоиспользования у потребителей, </w:t>
      </w:r>
      <w:r>
        <w:lastRenderedPageBreak/>
        <w:t>распределительных тепловых сетей, транзитных и магистральных теплопроводов;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498"/>
        </w:tabs>
        <w:spacing w:before="0" w:after="0" w:line="341" w:lineRule="exact"/>
        <w:ind w:firstLine="260"/>
      </w:pPr>
      <w:r>
        <w:t>прогрев и заполнение тепловых сетей и систем теплоиспользования потребителей во время и после окончания ремонтно-восстановительных работ;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493"/>
        </w:tabs>
        <w:spacing w:before="0" w:after="0" w:line="341" w:lineRule="exact"/>
        <w:ind w:firstLine="260"/>
      </w:pPr>
      <w:r>
        <w:t>проверка прочности элементов тепловых сетей на достаточность запаса прочности оборудования и компенсирующих устройств;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498"/>
        </w:tabs>
        <w:spacing w:before="0" w:after="0" w:line="341" w:lineRule="exact"/>
        <w:ind w:firstLine="260"/>
      </w:pPr>
      <w:r>
        <w:t xml:space="preserve">обеспечение необходимого </w:t>
      </w:r>
      <w:proofErr w:type="spellStart"/>
      <w:r>
        <w:t>пригруза</w:t>
      </w:r>
      <w:proofErr w:type="spellEnd"/>
      <w:r>
        <w:t xml:space="preserve"> </w:t>
      </w:r>
      <w:proofErr w:type="spellStart"/>
      <w:r>
        <w:t>бесканально</w:t>
      </w:r>
      <w:proofErr w:type="spellEnd"/>
      <w:r>
        <w:t xml:space="preserve"> проложенных теплопроводов при возможных затоплениях;</w:t>
      </w:r>
    </w:p>
    <w:p w:rsidR="00152603" w:rsidRDefault="00747BFA">
      <w:pPr>
        <w:pStyle w:val="71"/>
        <w:numPr>
          <w:ilvl w:val="0"/>
          <w:numId w:val="11"/>
        </w:numPr>
        <w:shd w:val="clear" w:color="auto" w:fill="auto"/>
        <w:tabs>
          <w:tab w:val="left" w:pos="522"/>
        </w:tabs>
        <w:spacing w:before="0" w:after="0" w:line="341" w:lineRule="exact"/>
        <w:ind w:firstLine="260"/>
      </w:pPr>
      <w:r>
        <w:t>временное использование, при возможности, передвижных источников теплоты.</w:t>
      </w:r>
    </w:p>
    <w:p w:rsidR="00152603" w:rsidRDefault="00747BFA">
      <w:pPr>
        <w:pStyle w:val="71"/>
        <w:numPr>
          <w:ilvl w:val="0"/>
          <w:numId w:val="13"/>
        </w:numPr>
        <w:shd w:val="clear" w:color="auto" w:fill="auto"/>
        <w:tabs>
          <w:tab w:val="left" w:pos="628"/>
        </w:tabs>
        <w:spacing w:before="0" w:after="0" w:line="341" w:lineRule="exact"/>
        <w:ind w:firstLine="260"/>
      </w:pPr>
      <w:r>
        <w:rPr>
          <w:rStyle w:val="72"/>
        </w:rPr>
        <w:t xml:space="preserve">Резервирование тепловых сетей </w:t>
      </w:r>
      <w:r>
        <w:t>должно производиться за счет</w:t>
      </w:r>
    </w:p>
    <w:p w:rsidR="00152603" w:rsidRDefault="00747BFA">
      <w:pPr>
        <w:pStyle w:val="71"/>
        <w:numPr>
          <w:ilvl w:val="0"/>
          <w:numId w:val="12"/>
        </w:numPr>
        <w:shd w:val="clear" w:color="auto" w:fill="auto"/>
        <w:tabs>
          <w:tab w:val="left" w:pos="527"/>
        </w:tabs>
        <w:spacing w:before="0" w:after="0" w:line="341" w:lineRule="exact"/>
        <w:ind w:firstLine="260"/>
      </w:pPr>
      <w:r>
        <w:t>резервирование тепловых сетей смежных районов;</w:t>
      </w:r>
    </w:p>
    <w:p w:rsidR="00152603" w:rsidRDefault="00747BFA">
      <w:pPr>
        <w:pStyle w:val="71"/>
        <w:numPr>
          <w:ilvl w:val="0"/>
          <w:numId w:val="12"/>
        </w:numPr>
        <w:shd w:val="clear" w:color="auto" w:fill="auto"/>
        <w:tabs>
          <w:tab w:val="left" w:pos="527"/>
        </w:tabs>
        <w:spacing w:before="0" w:after="0" w:line="341" w:lineRule="exact"/>
        <w:ind w:firstLine="260"/>
      </w:pPr>
      <w:r>
        <w:t>устройства резервных насосных и трубопроводных связей;</w:t>
      </w:r>
    </w:p>
    <w:p w:rsidR="00152603" w:rsidRDefault="00747BFA">
      <w:pPr>
        <w:pStyle w:val="71"/>
        <w:numPr>
          <w:ilvl w:val="0"/>
          <w:numId w:val="12"/>
        </w:numPr>
        <w:shd w:val="clear" w:color="auto" w:fill="auto"/>
        <w:tabs>
          <w:tab w:val="left" w:pos="763"/>
        </w:tabs>
        <w:spacing w:before="0" w:after="0" w:line="341" w:lineRule="exact"/>
        <w:ind w:firstLine="260"/>
      </w:pPr>
      <w:r>
        <w:t>установки местных резервных источников теплоты (стационарных или передвижных) для потребителей первой категории со 100%-ной подачей тепла при отказах от централизованных тепловых сетей,</w:t>
      </w:r>
    </w:p>
    <w:p w:rsidR="00152603" w:rsidRDefault="00747BFA">
      <w:pPr>
        <w:pStyle w:val="71"/>
        <w:numPr>
          <w:ilvl w:val="0"/>
          <w:numId w:val="12"/>
        </w:numPr>
        <w:shd w:val="clear" w:color="auto" w:fill="auto"/>
        <w:tabs>
          <w:tab w:val="left" w:pos="498"/>
        </w:tabs>
        <w:spacing w:before="0" w:after="0" w:line="341" w:lineRule="exact"/>
        <w:ind w:firstLine="260"/>
      </w:pPr>
      <w:r>
        <w:t>установки местных источников тепла для резервирования промышленных предприятий.</w:t>
      </w:r>
    </w:p>
    <w:p w:rsidR="00152603" w:rsidRDefault="00747BFA">
      <w:pPr>
        <w:pStyle w:val="81"/>
        <w:numPr>
          <w:ilvl w:val="0"/>
          <w:numId w:val="13"/>
        </w:numPr>
        <w:shd w:val="clear" w:color="auto" w:fill="auto"/>
        <w:tabs>
          <w:tab w:val="left" w:pos="628"/>
        </w:tabs>
        <w:spacing w:before="0" w:after="0" w:line="341" w:lineRule="exact"/>
        <w:ind w:firstLine="260"/>
      </w:pPr>
      <w:r>
        <w:t xml:space="preserve">Резервирование на источниках тепловой энергии </w:t>
      </w:r>
      <w:r>
        <w:rPr>
          <w:rStyle w:val="82"/>
        </w:rPr>
        <w:t>предусматривается за счет</w:t>
      </w:r>
    </w:p>
    <w:p w:rsidR="00152603" w:rsidRDefault="00747BFA">
      <w:pPr>
        <w:pStyle w:val="71"/>
        <w:numPr>
          <w:ilvl w:val="0"/>
          <w:numId w:val="12"/>
        </w:numPr>
        <w:shd w:val="clear" w:color="auto" w:fill="auto"/>
        <w:tabs>
          <w:tab w:val="left" w:pos="763"/>
        </w:tabs>
        <w:spacing w:before="0" w:after="0" w:line="341" w:lineRule="exact"/>
        <w:ind w:firstLine="260"/>
      </w:pPr>
      <w:r>
        <w:t>применение на источниках теплоты рациональных тепловых схем, обеспечивающих заданный уровень готовности энергетического оборудования;</w:t>
      </w:r>
    </w:p>
    <w:p w:rsidR="00152603" w:rsidRDefault="00747BFA">
      <w:pPr>
        <w:pStyle w:val="71"/>
        <w:numPr>
          <w:ilvl w:val="0"/>
          <w:numId w:val="12"/>
        </w:numPr>
        <w:shd w:val="clear" w:color="auto" w:fill="auto"/>
        <w:tabs>
          <w:tab w:val="left" w:pos="527"/>
        </w:tabs>
        <w:spacing w:before="0" w:after="0" w:line="341" w:lineRule="exact"/>
        <w:ind w:firstLine="260"/>
      </w:pPr>
      <w:r>
        <w:t>установки на источнике теплоты необходимого резервного оборудования;</w:t>
      </w:r>
    </w:p>
    <w:p w:rsidR="00152603" w:rsidRDefault="00747BFA">
      <w:pPr>
        <w:pStyle w:val="71"/>
        <w:numPr>
          <w:ilvl w:val="0"/>
          <w:numId w:val="12"/>
        </w:numPr>
        <w:shd w:val="clear" w:color="auto" w:fill="auto"/>
        <w:tabs>
          <w:tab w:val="left" w:pos="493"/>
        </w:tabs>
        <w:spacing w:before="0" w:after="0" w:line="341" w:lineRule="exact"/>
        <w:ind w:firstLine="260"/>
      </w:pPr>
      <w:r>
        <w:t>организации совместной работы нескольких источников теплоты на единую систему транспортирования теплоты</w:t>
      </w:r>
      <w:bookmarkStart w:id="73" w:name="bookmark84"/>
      <w:bookmarkStart w:id="74" w:name="bookmark85"/>
      <w:r>
        <w:t>.</w:t>
      </w:r>
    </w:p>
    <w:p w:rsidR="00152603" w:rsidRDefault="00747BFA">
      <w:pPr>
        <w:pStyle w:val="71"/>
        <w:shd w:val="clear" w:color="auto" w:fill="auto"/>
        <w:tabs>
          <w:tab w:val="left" w:pos="493"/>
        </w:tabs>
        <w:spacing w:before="0" w:after="0" w:line="341" w:lineRule="exact"/>
        <w:rPr>
          <w:b/>
          <w:bCs/>
        </w:rPr>
      </w:pPr>
      <w:r>
        <w:rPr>
          <w:b/>
          <w:bCs/>
        </w:rPr>
        <w:t>6.5 Реконструкция тепловых сетей с увеличением диаметра трубопроводов для обеспечения перспективных приростов тепловой нагрузки.</w:t>
      </w:r>
      <w:bookmarkEnd w:id="73"/>
      <w:bookmarkEnd w:id="74"/>
    </w:p>
    <w:p w:rsidR="00152603" w:rsidRDefault="00747BFA">
      <w:pPr>
        <w:pStyle w:val="34"/>
        <w:keepNext/>
        <w:keepLines/>
        <w:shd w:val="clear" w:color="auto" w:fill="auto"/>
        <w:spacing w:after="58" w:line="240" w:lineRule="exact"/>
        <w:ind w:firstLine="0"/>
        <w:jc w:val="right"/>
      </w:pPr>
      <w:bookmarkStart w:id="75" w:name="bookmark86"/>
      <w:r>
        <w:t>Таблица 7.5.1.</w:t>
      </w:r>
      <w:bookmarkEnd w:id="75"/>
    </w:p>
    <w:p w:rsidR="00152603" w:rsidRDefault="00747BFA">
      <w:pPr>
        <w:pStyle w:val="81"/>
        <w:shd w:val="clear" w:color="auto" w:fill="auto"/>
        <w:spacing w:before="0" w:after="0" w:line="240" w:lineRule="exact"/>
        <w:ind w:left="180" w:firstLine="0"/>
        <w:jc w:val="left"/>
      </w:pPr>
      <w:r>
        <w:t>Перечень участков подлежащих замене с увеличением диаметра трубопровода.</w:t>
      </w:r>
    </w:p>
    <w:p w:rsidR="00152603" w:rsidRDefault="00152603">
      <w:pPr>
        <w:pStyle w:val="81"/>
        <w:shd w:val="clear" w:color="auto" w:fill="auto"/>
        <w:spacing w:before="0" w:after="0" w:line="240" w:lineRule="exact"/>
        <w:ind w:left="180" w:firstLine="0"/>
        <w:jc w:val="left"/>
      </w:pPr>
    </w:p>
    <w:tbl>
      <w:tblPr>
        <w:tblW w:w="980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8"/>
        <w:gridCol w:w="878"/>
        <w:gridCol w:w="763"/>
        <w:gridCol w:w="883"/>
        <w:gridCol w:w="883"/>
        <w:gridCol w:w="1358"/>
        <w:gridCol w:w="854"/>
        <w:gridCol w:w="1646"/>
        <w:gridCol w:w="1651"/>
      </w:tblGrid>
      <w:tr w:rsidR="00152603">
        <w:trPr>
          <w:trHeight w:hRule="exact" w:val="1814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7" w:lineRule="exact"/>
              <w:jc w:val="center"/>
              <w:rPr>
                <w:sz w:val="21"/>
                <w:szCs w:val="21"/>
              </w:rPr>
            </w:pPr>
            <w:r>
              <w:rPr>
                <w:rStyle w:val="271"/>
                <w:b w:val="0"/>
                <w:bCs w:val="0"/>
                <w:sz w:val="21"/>
                <w:szCs w:val="21"/>
              </w:rPr>
              <w:t>Наименование начала участка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7" w:lineRule="exact"/>
              <w:jc w:val="center"/>
              <w:rPr>
                <w:sz w:val="21"/>
                <w:szCs w:val="21"/>
              </w:rPr>
            </w:pPr>
            <w:r>
              <w:rPr>
                <w:rStyle w:val="271"/>
                <w:b w:val="0"/>
                <w:bCs w:val="0"/>
                <w:sz w:val="21"/>
                <w:szCs w:val="21"/>
              </w:rPr>
              <w:t>Наименование конца участка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50" w:lineRule="exact"/>
              <w:jc w:val="center"/>
              <w:rPr>
                <w:sz w:val="21"/>
                <w:szCs w:val="21"/>
              </w:rPr>
            </w:pPr>
            <w:r>
              <w:rPr>
                <w:rStyle w:val="271"/>
                <w:b w:val="0"/>
                <w:bCs w:val="0"/>
                <w:sz w:val="21"/>
                <w:szCs w:val="21"/>
              </w:rPr>
              <w:t>Длина участка, м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7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Style w:val="271"/>
                <w:b w:val="0"/>
                <w:bCs w:val="0"/>
                <w:sz w:val="21"/>
                <w:szCs w:val="21"/>
              </w:rPr>
              <w:t>Внутpенний</w:t>
            </w:r>
            <w:proofErr w:type="spellEnd"/>
            <w:r>
              <w:rPr>
                <w:rStyle w:val="271"/>
                <w:b w:val="0"/>
                <w:bCs w:val="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271"/>
                <w:b w:val="0"/>
                <w:bCs w:val="0"/>
                <w:sz w:val="21"/>
                <w:szCs w:val="21"/>
              </w:rPr>
              <w:t>диаметp</w:t>
            </w:r>
            <w:proofErr w:type="spellEnd"/>
            <w:r>
              <w:rPr>
                <w:rStyle w:val="271"/>
                <w:b w:val="0"/>
                <w:bCs w:val="0"/>
                <w:sz w:val="21"/>
                <w:szCs w:val="21"/>
              </w:rPr>
              <w:t xml:space="preserve"> подающего </w:t>
            </w:r>
            <w:proofErr w:type="spellStart"/>
            <w:r>
              <w:rPr>
                <w:rStyle w:val="271"/>
                <w:b w:val="0"/>
                <w:bCs w:val="0"/>
                <w:sz w:val="21"/>
                <w:szCs w:val="21"/>
              </w:rPr>
              <w:t>тpубопpовода</w:t>
            </w:r>
            <w:proofErr w:type="spellEnd"/>
            <w:r>
              <w:rPr>
                <w:rStyle w:val="271"/>
                <w:b w:val="0"/>
                <w:bCs w:val="0"/>
                <w:sz w:val="21"/>
                <w:szCs w:val="21"/>
              </w:rPr>
              <w:t>, м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7" w:lineRule="exact"/>
              <w:jc w:val="center"/>
              <w:rPr>
                <w:sz w:val="21"/>
                <w:szCs w:val="21"/>
              </w:rPr>
            </w:pPr>
            <w:r>
              <w:rPr>
                <w:rStyle w:val="271"/>
                <w:b w:val="0"/>
                <w:bCs w:val="0"/>
                <w:sz w:val="21"/>
                <w:szCs w:val="21"/>
              </w:rPr>
              <w:t>Внутренний диаметр обратного трубопровода, 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92" w:lineRule="exact"/>
              <w:jc w:val="center"/>
              <w:rPr>
                <w:sz w:val="21"/>
                <w:szCs w:val="21"/>
              </w:rPr>
            </w:pPr>
            <w:r>
              <w:rPr>
                <w:rStyle w:val="271"/>
                <w:b w:val="0"/>
                <w:bCs w:val="0"/>
                <w:sz w:val="21"/>
                <w:szCs w:val="21"/>
              </w:rPr>
              <w:t>Вид прокладки тепловой сети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7" w:lineRule="exact"/>
              <w:jc w:val="center"/>
              <w:rPr>
                <w:sz w:val="21"/>
                <w:szCs w:val="21"/>
              </w:rPr>
            </w:pPr>
            <w:r>
              <w:rPr>
                <w:rStyle w:val="271"/>
                <w:b w:val="0"/>
                <w:bCs w:val="0"/>
                <w:sz w:val="21"/>
                <w:szCs w:val="21"/>
              </w:rPr>
              <w:t>Нормативные потери в тепловой сети (1-5)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92" w:lineRule="exact"/>
              <w:jc w:val="center"/>
              <w:rPr>
                <w:sz w:val="21"/>
                <w:szCs w:val="21"/>
              </w:rPr>
            </w:pPr>
            <w:r>
              <w:rPr>
                <w:rStyle w:val="271"/>
                <w:b w:val="0"/>
                <w:bCs w:val="0"/>
                <w:sz w:val="21"/>
                <w:szCs w:val="21"/>
              </w:rPr>
              <w:t xml:space="preserve">Т </w:t>
            </w:r>
            <w:proofErr w:type="spellStart"/>
            <w:r>
              <w:rPr>
                <w:rStyle w:val="271"/>
                <w:b w:val="0"/>
                <w:bCs w:val="0"/>
                <w:sz w:val="21"/>
                <w:szCs w:val="21"/>
              </w:rPr>
              <w:t>еплоизоляционный</w:t>
            </w:r>
            <w:proofErr w:type="spellEnd"/>
            <w:r>
              <w:rPr>
                <w:rStyle w:val="271"/>
                <w:b w:val="0"/>
                <w:bCs w:val="0"/>
                <w:sz w:val="21"/>
                <w:szCs w:val="21"/>
              </w:rPr>
              <w:t xml:space="preserve"> материал </w:t>
            </w:r>
            <w:proofErr w:type="spellStart"/>
            <w:r>
              <w:rPr>
                <w:rStyle w:val="271"/>
                <w:b w:val="0"/>
                <w:bCs w:val="0"/>
                <w:sz w:val="21"/>
                <w:szCs w:val="21"/>
              </w:rPr>
              <w:t>под.тр</w:t>
            </w:r>
            <w:proofErr w:type="spellEnd"/>
            <w:r>
              <w:rPr>
                <w:rStyle w:val="271"/>
                <w:b w:val="0"/>
                <w:bCs w:val="0"/>
                <w:sz w:val="21"/>
                <w:szCs w:val="21"/>
              </w:rPr>
              <w:t>-да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7" w:lineRule="exact"/>
              <w:jc w:val="center"/>
              <w:rPr>
                <w:sz w:val="21"/>
                <w:szCs w:val="21"/>
              </w:rPr>
            </w:pPr>
            <w:r>
              <w:rPr>
                <w:rStyle w:val="271"/>
                <w:b w:val="0"/>
                <w:bCs w:val="0"/>
                <w:sz w:val="21"/>
                <w:szCs w:val="21"/>
              </w:rPr>
              <w:t xml:space="preserve">Т </w:t>
            </w:r>
            <w:proofErr w:type="spellStart"/>
            <w:r>
              <w:rPr>
                <w:rStyle w:val="271"/>
                <w:b w:val="0"/>
                <w:bCs w:val="0"/>
                <w:sz w:val="21"/>
                <w:szCs w:val="21"/>
              </w:rPr>
              <w:t>еплоизоляционный</w:t>
            </w:r>
            <w:proofErr w:type="spellEnd"/>
            <w:r>
              <w:rPr>
                <w:rStyle w:val="271"/>
                <w:b w:val="0"/>
                <w:bCs w:val="0"/>
                <w:sz w:val="21"/>
                <w:szCs w:val="21"/>
              </w:rPr>
              <w:t xml:space="preserve"> материал </w:t>
            </w:r>
            <w:proofErr w:type="spellStart"/>
            <w:r>
              <w:rPr>
                <w:rStyle w:val="271"/>
                <w:b w:val="0"/>
                <w:bCs w:val="0"/>
                <w:sz w:val="21"/>
                <w:szCs w:val="21"/>
              </w:rPr>
              <w:t>обр.тр</w:t>
            </w:r>
            <w:proofErr w:type="spellEnd"/>
            <w:r>
              <w:rPr>
                <w:rStyle w:val="271"/>
                <w:b w:val="0"/>
                <w:bCs w:val="0"/>
                <w:sz w:val="21"/>
                <w:szCs w:val="21"/>
              </w:rPr>
              <w:t>-да</w:t>
            </w:r>
          </w:p>
        </w:tc>
      </w:tr>
      <w:tr w:rsidR="00152603">
        <w:trPr>
          <w:trHeight w:hRule="exact" w:val="1046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ind w:left="180"/>
              <w:jc w:val="center"/>
              <w:rPr>
                <w:rStyle w:val="29pt1"/>
                <w:b w:val="0"/>
                <w:bCs w:val="0"/>
                <w:sz w:val="21"/>
                <w:szCs w:val="21"/>
                <w:lang w:val="en-US"/>
              </w:rPr>
            </w:pPr>
            <w:r>
              <w:rPr>
                <w:rStyle w:val="29pt1"/>
                <w:b w:val="0"/>
                <w:bCs w:val="0"/>
                <w:sz w:val="21"/>
                <w:szCs w:val="21"/>
              </w:rPr>
              <w:t>Котельная</w:t>
            </w:r>
            <w:r>
              <w:rPr>
                <w:rStyle w:val="29pt1"/>
                <w:b w:val="0"/>
                <w:bCs w:val="0"/>
                <w:sz w:val="21"/>
                <w:szCs w:val="21"/>
                <w:lang w:val="en-US"/>
              </w:rPr>
              <w:t xml:space="preserve"> №2</w:t>
            </w:r>
          </w:p>
          <w:p w:rsidR="00152603" w:rsidRDefault="00747BFA">
            <w:pPr>
              <w:pStyle w:val="210"/>
              <w:shd w:val="clear" w:color="auto" w:fill="auto"/>
              <w:spacing w:before="0" w:line="180" w:lineRule="exact"/>
              <w:ind w:left="18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b w:val="0"/>
                <w:bCs w:val="0"/>
                <w:sz w:val="21"/>
                <w:szCs w:val="21"/>
              </w:rPr>
              <w:t>ТК 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ind w:left="180"/>
              <w:jc w:val="center"/>
              <w:rPr>
                <w:rStyle w:val="29pt1"/>
                <w:b w:val="0"/>
                <w:bCs w:val="0"/>
                <w:sz w:val="21"/>
                <w:szCs w:val="21"/>
                <w:lang w:val="en-US"/>
              </w:rPr>
            </w:pPr>
            <w:r>
              <w:rPr>
                <w:rStyle w:val="29pt1"/>
                <w:b w:val="0"/>
                <w:bCs w:val="0"/>
                <w:sz w:val="21"/>
                <w:szCs w:val="21"/>
              </w:rPr>
              <w:t>Котельная</w:t>
            </w:r>
            <w:r>
              <w:rPr>
                <w:rStyle w:val="29pt1"/>
                <w:b w:val="0"/>
                <w:bCs w:val="0"/>
                <w:sz w:val="21"/>
                <w:szCs w:val="21"/>
                <w:lang w:val="en-US"/>
              </w:rPr>
              <w:t xml:space="preserve"> №4</w:t>
            </w:r>
          </w:p>
          <w:p w:rsidR="00152603" w:rsidRDefault="00747BFA">
            <w:pPr>
              <w:pStyle w:val="210"/>
              <w:shd w:val="clear" w:color="auto" w:fill="auto"/>
              <w:spacing w:before="0" w:line="180" w:lineRule="exact"/>
              <w:ind w:left="16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b w:val="0"/>
                <w:bCs w:val="0"/>
                <w:sz w:val="21"/>
                <w:szCs w:val="21"/>
              </w:rPr>
              <w:t>ТК 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sz w:val="21"/>
                <w:szCs w:val="21"/>
                <w:lang w:val="en-US"/>
              </w:rPr>
            </w:pPr>
            <w:r>
              <w:rPr>
                <w:rStyle w:val="29pt1"/>
                <w:b w:val="0"/>
                <w:bCs w:val="0"/>
                <w:sz w:val="21"/>
                <w:szCs w:val="21"/>
                <w:lang w:val="en-US"/>
              </w:rPr>
              <w:t>535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ind w:left="22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b w:val="0"/>
                <w:bCs w:val="0"/>
                <w:sz w:val="21"/>
                <w:szCs w:val="21"/>
              </w:rPr>
              <w:t>0,133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ind w:left="22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b w:val="0"/>
                <w:bCs w:val="0"/>
                <w:sz w:val="21"/>
                <w:szCs w:val="21"/>
              </w:rPr>
              <w:t>0,133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after="60" w:line="180" w:lineRule="exact"/>
              <w:ind w:left="22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b w:val="0"/>
                <w:bCs w:val="0"/>
                <w:sz w:val="21"/>
                <w:szCs w:val="21"/>
              </w:rPr>
              <w:t>Подземная</w:t>
            </w:r>
          </w:p>
          <w:p w:rsidR="00152603" w:rsidRDefault="00747BFA">
            <w:pPr>
              <w:pStyle w:val="210"/>
              <w:shd w:val="clear" w:color="auto" w:fill="auto"/>
              <w:spacing w:line="180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Style w:val="29pt1"/>
                <w:b w:val="0"/>
                <w:bCs w:val="0"/>
                <w:sz w:val="21"/>
                <w:szCs w:val="21"/>
              </w:rPr>
              <w:t>бесканальная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after="60" w:line="180" w:lineRule="exact"/>
              <w:ind w:left="26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b w:val="0"/>
                <w:bCs w:val="0"/>
                <w:sz w:val="21"/>
                <w:szCs w:val="21"/>
              </w:rPr>
              <w:t>2003</w:t>
            </w:r>
          </w:p>
          <w:p w:rsidR="00152603" w:rsidRDefault="00747BFA">
            <w:pPr>
              <w:pStyle w:val="210"/>
              <w:shd w:val="clear" w:color="auto" w:fill="auto"/>
              <w:spacing w:line="180" w:lineRule="exact"/>
              <w:ind w:left="26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b w:val="0"/>
                <w:bCs w:val="0"/>
                <w:sz w:val="21"/>
                <w:szCs w:val="21"/>
              </w:rPr>
              <w:t>год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Style w:val="29pt1"/>
                <w:b w:val="0"/>
                <w:bCs w:val="0"/>
                <w:sz w:val="21"/>
                <w:szCs w:val="21"/>
              </w:rPr>
              <w:t>Пенополиуретан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rStyle w:val="29pt1"/>
                <w:b w:val="0"/>
                <w:bCs w:val="0"/>
                <w:sz w:val="21"/>
                <w:szCs w:val="21"/>
              </w:rPr>
              <w:t>Пенополиуретан</w:t>
            </w:r>
            <w:proofErr w:type="spellEnd"/>
          </w:p>
        </w:tc>
      </w:tr>
      <w:tr w:rsidR="00152603">
        <w:trPr>
          <w:trHeight w:hRule="exact" w:val="1046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ind w:left="180"/>
              <w:jc w:val="center"/>
              <w:rPr>
                <w:rStyle w:val="29pt1"/>
                <w:b w:val="0"/>
                <w:bCs w:val="0"/>
                <w:sz w:val="21"/>
                <w:szCs w:val="21"/>
                <w:lang w:val="en-US"/>
              </w:rPr>
            </w:pPr>
            <w:r>
              <w:rPr>
                <w:rStyle w:val="29pt1"/>
                <w:b w:val="0"/>
                <w:bCs w:val="0"/>
                <w:sz w:val="21"/>
                <w:szCs w:val="21"/>
              </w:rPr>
              <w:t>Котельная</w:t>
            </w:r>
            <w:r>
              <w:rPr>
                <w:rStyle w:val="29pt1"/>
                <w:b w:val="0"/>
                <w:bCs w:val="0"/>
                <w:sz w:val="21"/>
                <w:szCs w:val="21"/>
                <w:lang w:val="en-US"/>
              </w:rPr>
              <w:t xml:space="preserve"> №2</w:t>
            </w:r>
          </w:p>
          <w:p w:rsidR="00152603" w:rsidRDefault="00747BFA">
            <w:pPr>
              <w:pStyle w:val="210"/>
              <w:shd w:val="clear" w:color="auto" w:fill="auto"/>
              <w:spacing w:before="0" w:line="180" w:lineRule="exact"/>
              <w:ind w:left="180"/>
              <w:jc w:val="center"/>
              <w:rPr>
                <w:rStyle w:val="29pt1"/>
                <w:b w:val="0"/>
                <w:bCs w:val="0"/>
                <w:sz w:val="21"/>
                <w:szCs w:val="21"/>
              </w:rPr>
            </w:pPr>
            <w:r>
              <w:rPr>
                <w:rStyle w:val="29pt1"/>
                <w:b w:val="0"/>
                <w:bCs w:val="0"/>
                <w:sz w:val="21"/>
                <w:szCs w:val="21"/>
              </w:rPr>
              <w:t>ТК 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ind w:left="180"/>
              <w:jc w:val="center"/>
              <w:rPr>
                <w:rStyle w:val="29pt1"/>
                <w:b w:val="0"/>
                <w:bCs w:val="0"/>
                <w:sz w:val="21"/>
                <w:szCs w:val="21"/>
                <w:lang w:val="en-US"/>
              </w:rPr>
            </w:pPr>
            <w:r>
              <w:rPr>
                <w:rStyle w:val="29pt1"/>
                <w:b w:val="0"/>
                <w:bCs w:val="0"/>
                <w:sz w:val="21"/>
                <w:szCs w:val="21"/>
              </w:rPr>
              <w:t>Котельная</w:t>
            </w:r>
            <w:r>
              <w:rPr>
                <w:rStyle w:val="29pt1"/>
                <w:b w:val="0"/>
                <w:bCs w:val="0"/>
                <w:sz w:val="21"/>
                <w:szCs w:val="21"/>
                <w:lang w:val="en-US"/>
              </w:rPr>
              <w:t xml:space="preserve"> №3</w:t>
            </w:r>
          </w:p>
          <w:p w:rsidR="00152603" w:rsidRDefault="00747BFA">
            <w:pPr>
              <w:pStyle w:val="210"/>
              <w:shd w:val="clear" w:color="auto" w:fill="auto"/>
              <w:spacing w:before="0" w:line="180" w:lineRule="exact"/>
              <w:ind w:left="160"/>
              <w:jc w:val="center"/>
              <w:rPr>
                <w:rStyle w:val="29pt1"/>
                <w:b w:val="0"/>
                <w:bCs w:val="0"/>
                <w:sz w:val="21"/>
                <w:szCs w:val="21"/>
              </w:rPr>
            </w:pPr>
            <w:r>
              <w:rPr>
                <w:rStyle w:val="29pt1"/>
                <w:b w:val="0"/>
                <w:bCs w:val="0"/>
                <w:sz w:val="21"/>
                <w:szCs w:val="21"/>
              </w:rPr>
              <w:t>ТК 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rStyle w:val="29pt1"/>
                <w:b w:val="0"/>
                <w:bCs w:val="0"/>
                <w:sz w:val="21"/>
                <w:szCs w:val="21"/>
                <w:lang w:val="en-US"/>
              </w:rPr>
            </w:pPr>
            <w:r>
              <w:rPr>
                <w:rStyle w:val="29pt1"/>
                <w:b w:val="0"/>
                <w:bCs w:val="0"/>
                <w:sz w:val="21"/>
                <w:szCs w:val="21"/>
                <w:lang w:val="en-US"/>
              </w:rPr>
              <w:t>325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ind w:left="220"/>
              <w:jc w:val="center"/>
              <w:rPr>
                <w:rStyle w:val="29pt1"/>
                <w:b w:val="0"/>
                <w:bCs w:val="0"/>
                <w:sz w:val="21"/>
                <w:szCs w:val="21"/>
              </w:rPr>
            </w:pPr>
            <w:r>
              <w:rPr>
                <w:rStyle w:val="29pt1"/>
                <w:b w:val="0"/>
                <w:bCs w:val="0"/>
                <w:sz w:val="21"/>
                <w:szCs w:val="21"/>
              </w:rPr>
              <w:t>0,133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ind w:left="220"/>
              <w:jc w:val="center"/>
              <w:rPr>
                <w:rStyle w:val="29pt1"/>
                <w:b w:val="0"/>
                <w:bCs w:val="0"/>
                <w:sz w:val="21"/>
                <w:szCs w:val="21"/>
              </w:rPr>
            </w:pPr>
            <w:r>
              <w:rPr>
                <w:rStyle w:val="29pt1"/>
                <w:b w:val="0"/>
                <w:bCs w:val="0"/>
                <w:sz w:val="21"/>
                <w:szCs w:val="21"/>
              </w:rPr>
              <w:t>0,133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after="60" w:line="180" w:lineRule="exact"/>
              <w:ind w:left="22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b w:val="0"/>
                <w:bCs w:val="0"/>
                <w:sz w:val="21"/>
                <w:szCs w:val="21"/>
              </w:rPr>
              <w:t>Подземная</w:t>
            </w:r>
          </w:p>
          <w:p w:rsidR="00152603" w:rsidRDefault="00747BFA">
            <w:pPr>
              <w:pStyle w:val="210"/>
              <w:shd w:val="clear" w:color="auto" w:fill="auto"/>
              <w:spacing w:line="180" w:lineRule="exact"/>
              <w:jc w:val="center"/>
              <w:rPr>
                <w:rStyle w:val="29pt1"/>
                <w:b w:val="0"/>
                <w:bCs w:val="0"/>
                <w:sz w:val="21"/>
                <w:szCs w:val="21"/>
              </w:rPr>
            </w:pPr>
            <w:proofErr w:type="spellStart"/>
            <w:r>
              <w:rPr>
                <w:rStyle w:val="29pt1"/>
                <w:b w:val="0"/>
                <w:bCs w:val="0"/>
                <w:sz w:val="21"/>
                <w:szCs w:val="21"/>
              </w:rPr>
              <w:t>бесканальная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after="60" w:line="180" w:lineRule="exact"/>
              <w:ind w:left="260"/>
              <w:jc w:val="center"/>
              <w:rPr>
                <w:sz w:val="21"/>
                <w:szCs w:val="21"/>
              </w:rPr>
            </w:pPr>
            <w:r>
              <w:rPr>
                <w:rStyle w:val="29pt1"/>
                <w:b w:val="0"/>
                <w:bCs w:val="0"/>
                <w:sz w:val="21"/>
                <w:szCs w:val="21"/>
              </w:rPr>
              <w:t>2003</w:t>
            </w:r>
          </w:p>
          <w:p w:rsidR="00152603" w:rsidRDefault="00747BFA">
            <w:pPr>
              <w:pStyle w:val="210"/>
              <w:shd w:val="clear" w:color="auto" w:fill="auto"/>
              <w:spacing w:line="180" w:lineRule="exact"/>
              <w:ind w:left="260"/>
              <w:jc w:val="center"/>
              <w:rPr>
                <w:rStyle w:val="29pt1"/>
                <w:b w:val="0"/>
                <w:bCs w:val="0"/>
                <w:sz w:val="21"/>
                <w:szCs w:val="21"/>
              </w:rPr>
            </w:pPr>
            <w:r>
              <w:rPr>
                <w:rStyle w:val="29pt1"/>
                <w:b w:val="0"/>
                <w:bCs w:val="0"/>
                <w:sz w:val="21"/>
                <w:szCs w:val="21"/>
              </w:rPr>
              <w:t>год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rStyle w:val="29pt1"/>
                <w:b w:val="0"/>
                <w:bCs w:val="0"/>
                <w:sz w:val="21"/>
                <w:szCs w:val="21"/>
              </w:rPr>
            </w:pPr>
            <w:proofErr w:type="spellStart"/>
            <w:r>
              <w:rPr>
                <w:rStyle w:val="29pt1"/>
                <w:b w:val="0"/>
                <w:bCs w:val="0"/>
                <w:sz w:val="21"/>
                <w:szCs w:val="21"/>
              </w:rPr>
              <w:t>Пенополиуретан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180" w:lineRule="exact"/>
              <w:jc w:val="center"/>
              <w:rPr>
                <w:rStyle w:val="29pt1"/>
                <w:b w:val="0"/>
                <w:bCs w:val="0"/>
                <w:sz w:val="21"/>
                <w:szCs w:val="21"/>
              </w:rPr>
            </w:pPr>
            <w:proofErr w:type="spellStart"/>
            <w:r>
              <w:rPr>
                <w:rStyle w:val="29pt1"/>
                <w:b w:val="0"/>
                <w:bCs w:val="0"/>
                <w:sz w:val="21"/>
                <w:szCs w:val="21"/>
              </w:rPr>
              <w:t>Пенополиуретан</w:t>
            </w:r>
            <w:proofErr w:type="spellEnd"/>
          </w:p>
        </w:tc>
      </w:tr>
    </w:tbl>
    <w:p w:rsidR="00152603" w:rsidRDefault="00152603">
      <w:pPr>
        <w:pStyle w:val="81"/>
        <w:shd w:val="clear" w:color="auto" w:fill="auto"/>
        <w:spacing w:before="0" w:after="0" w:line="240" w:lineRule="exact"/>
        <w:ind w:left="180" w:firstLine="0"/>
        <w:jc w:val="left"/>
      </w:pPr>
    </w:p>
    <w:p w:rsidR="00152603" w:rsidRDefault="00152603">
      <w:pPr>
        <w:pStyle w:val="81"/>
        <w:shd w:val="clear" w:color="auto" w:fill="auto"/>
        <w:spacing w:before="0" w:after="0" w:line="240" w:lineRule="exact"/>
        <w:ind w:left="180" w:firstLine="0"/>
        <w:jc w:val="left"/>
      </w:pPr>
    </w:p>
    <w:p w:rsidR="00152603" w:rsidRDefault="00152603">
      <w:pPr>
        <w:pStyle w:val="81"/>
        <w:shd w:val="clear" w:color="auto" w:fill="auto"/>
        <w:spacing w:before="0" w:after="0" w:line="240" w:lineRule="exact"/>
        <w:ind w:left="180" w:firstLine="0"/>
        <w:jc w:val="left"/>
      </w:pPr>
    </w:p>
    <w:p w:rsidR="00152603" w:rsidRDefault="00152603">
      <w:pPr>
        <w:pStyle w:val="81"/>
        <w:shd w:val="clear" w:color="auto" w:fill="auto"/>
        <w:spacing w:before="0" w:after="0" w:line="240" w:lineRule="exact"/>
        <w:ind w:left="180" w:firstLine="0"/>
        <w:jc w:val="left"/>
      </w:pPr>
    </w:p>
    <w:p w:rsidR="00152603" w:rsidRDefault="00152603">
      <w:pPr>
        <w:pStyle w:val="81"/>
        <w:shd w:val="clear" w:color="auto" w:fill="auto"/>
        <w:spacing w:before="0" w:after="0" w:line="240" w:lineRule="exact"/>
        <w:ind w:left="180" w:firstLine="0"/>
        <w:jc w:val="left"/>
      </w:pPr>
    </w:p>
    <w:p w:rsidR="00152603" w:rsidRDefault="00152603">
      <w:pPr>
        <w:pStyle w:val="81"/>
        <w:shd w:val="clear" w:color="auto" w:fill="auto"/>
        <w:spacing w:before="0" w:after="0" w:line="240" w:lineRule="exact"/>
        <w:ind w:left="180" w:firstLine="0"/>
        <w:jc w:val="left"/>
      </w:pPr>
    </w:p>
    <w:p w:rsidR="00152603" w:rsidRDefault="00152603">
      <w:pPr>
        <w:pStyle w:val="81"/>
        <w:shd w:val="clear" w:color="auto" w:fill="auto"/>
        <w:spacing w:before="0" w:after="0" w:line="240" w:lineRule="exact"/>
        <w:ind w:left="180" w:firstLine="0"/>
        <w:jc w:val="left"/>
      </w:pPr>
    </w:p>
    <w:p w:rsidR="00152603" w:rsidRDefault="00152603">
      <w:pPr>
        <w:pStyle w:val="81"/>
        <w:shd w:val="clear" w:color="auto" w:fill="auto"/>
        <w:spacing w:before="0" w:after="0" w:line="240" w:lineRule="exact"/>
        <w:ind w:left="180" w:firstLine="0"/>
        <w:jc w:val="left"/>
      </w:pPr>
    </w:p>
    <w:p w:rsidR="00152603" w:rsidRDefault="00152603">
      <w:pPr>
        <w:pStyle w:val="81"/>
        <w:shd w:val="clear" w:color="auto" w:fill="auto"/>
        <w:spacing w:before="0" w:after="0" w:line="240" w:lineRule="exact"/>
        <w:ind w:left="180" w:firstLine="0"/>
        <w:jc w:val="left"/>
      </w:pPr>
    </w:p>
    <w:p w:rsidR="00152603" w:rsidRDefault="00747BFA">
      <w:pPr>
        <w:pStyle w:val="34"/>
        <w:keepNext/>
        <w:keepLines/>
        <w:shd w:val="clear" w:color="auto" w:fill="auto"/>
        <w:tabs>
          <w:tab w:val="left" w:pos="710"/>
        </w:tabs>
        <w:spacing w:line="350" w:lineRule="exact"/>
        <w:ind w:firstLine="0"/>
        <w:jc w:val="both"/>
      </w:pPr>
      <w:bookmarkStart w:id="76" w:name="bookmark87"/>
      <w:bookmarkStart w:id="77" w:name="bookmark88"/>
      <w:r>
        <w:t>6.6 Реконструкция тепловых сетей, подлежащих замене в связи с исчерпанием эксплуатационного ресурса.</w:t>
      </w:r>
      <w:bookmarkEnd w:id="76"/>
      <w:bookmarkEnd w:id="77"/>
    </w:p>
    <w:p w:rsidR="00152603" w:rsidRDefault="00747BFA">
      <w:pPr>
        <w:pStyle w:val="71"/>
        <w:shd w:val="clear" w:color="auto" w:fill="auto"/>
        <w:spacing w:before="0" w:after="0" w:line="350" w:lineRule="exact"/>
        <w:ind w:firstLine="600"/>
        <w:jc w:val="left"/>
      </w:pPr>
      <w:r>
        <w:t xml:space="preserve">Тепловые сетей на территории </w:t>
      </w:r>
      <w:proofErr w:type="spellStart"/>
      <w:r>
        <w:t>р.п</w:t>
      </w:r>
      <w:proofErr w:type="spellEnd"/>
      <w:r>
        <w:t xml:space="preserve">. </w:t>
      </w:r>
      <w:proofErr w:type="spellStart"/>
      <w:r>
        <w:t>Новобирюсинский</w:t>
      </w:r>
      <w:proofErr w:type="spellEnd"/>
      <w:r>
        <w:t xml:space="preserve"> подлежат замене в связи с исчерпанием эксплуатационного ресурса.</w:t>
      </w: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747BFA">
      <w:pPr>
        <w:pStyle w:val="22"/>
        <w:keepNext/>
        <w:keepLines/>
        <w:shd w:val="clear" w:color="auto" w:fill="auto"/>
        <w:tabs>
          <w:tab w:val="left" w:pos="2416"/>
        </w:tabs>
        <w:spacing w:after="291" w:line="320" w:lineRule="exact"/>
        <w:jc w:val="both"/>
        <w:rPr>
          <w:rFonts w:ascii="Times New Roman" w:hAnsi="Times New Roman" w:cs="Times New Roman"/>
          <w:sz w:val="28"/>
          <w:szCs w:val="28"/>
        </w:rPr>
      </w:pPr>
      <w:bookmarkStart w:id="78" w:name="bookmark89"/>
      <w:r>
        <w:rPr>
          <w:rFonts w:ascii="Times New Roman" w:hAnsi="Times New Roman" w:cs="Times New Roman"/>
          <w:sz w:val="28"/>
          <w:szCs w:val="28"/>
        </w:rPr>
        <w:t>Раздел 7 Перспективные топливные балансы.</w:t>
      </w:r>
      <w:bookmarkEnd w:id="78"/>
    </w:p>
    <w:p w:rsidR="00152603" w:rsidRDefault="00747BFA">
      <w:pPr>
        <w:pStyle w:val="81"/>
        <w:shd w:val="clear" w:color="auto" w:fill="auto"/>
        <w:spacing w:before="0" w:after="0" w:line="298" w:lineRule="exact"/>
        <w:ind w:firstLine="0"/>
      </w:pPr>
      <w:bookmarkStart w:id="79" w:name="bookmark90"/>
      <w:r>
        <w:t>7.1. Расчеты по каждому источнику тепловой энергии перспективных максимальных часовых и годовых расходов основного вида топлива для зимнего, летнего и переходного периодов, необходимого для обеспечения нормативного функционирования источников тепловой энергии на территории поселения, городского округа.</w:t>
      </w:r>
      <w:bookmarkEnd w:id="79"/>
    </w:p>
    <w:p w:rsidR="00152603" w:rsidRDefault="00747BFA">
      <w:pPr>
        <w:pStyle w:val="81"/>
        <w:shd w:val="clear" w:color="auto" w:fill="auto"/>
        <w:spacing w:before="0" w:after="0" w:line="298" w:lineRule="exact"/>
        <w:ind w:firstLine="0"/>
        <w:jc w:val="right"/>
      </w:pPr>
      <w:r>
        <w:t>Таблица 8.8.1.</w:t>
      </w:r>
    </w:p>
    <w:p w:rsidR="00152603" w:rsidRDefault="00747BFA">
      <w:pPr>
        <w:pStyle w:val="81"/>
        <w:shd w:val="clear" w:color="auto" w:fill="auto"/>
        <w:spacing w:before="0" w:after="0" w:line="298" w:lineRule="exact"/>
        <w:ind w:firstLine="0"/>
        <w:jc w:val="center"/>
      </w:pPr>
      <w:r>
        <w:t>Топливный баланс расхода условного топлива в котельной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616"/>
        <w:gridCol w:w="4454"/>
      </w:tblGrid>
      <w:tr w:rsidR="00152603">
        <w:trPr>
          <w:trHeight w:hRule="exact" w:val="355"/>
          <w:jc w:val="center"/>
        </w:trPr>
        <w:tc>
          <w:tcPr>
            <w:tcW w:w="28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Наименование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278"/>
          <w:jc w:val="center"/>
        </w:trPr>
        <w:tc>
          <w:tcPr>
            <w:tcW w:w="282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6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Ед. измерения</w:t>
            </w:r>
          </w:p>
        </w:tc>
        <w:tc>
          <w:tcPr>
            <w:tcW w:w="4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Проектная котельная</w:t>
            </w:r>
          </w:p>
        </w:tc>
      </w:tr>
      <w:tr w:rsidR="00152603">
        <w:trPr>
          <w:trHeight w:hRule="exact" w:val="346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показателя</w:t>
            </w:r>
          </w:p>
        </w:tc>
        <w:tc>
          <w:tcPr>
            <w:tcW w:w="2616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28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Выработка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тыс. Гкал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5,500</w:t>
            </w:r>
          </w:p>
        </w:tc>
      </w:tr>
      <w:tr w:rsidR="00152603">
        <w:trPr>
          <w:trHeight w:hRule="exact" w:val="28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С.Н.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тыс. Гкал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0,11</w:t>
            </w:r>
          </w:p>
        </w:tc>
      </w:tr>
      <w:tr w:rsidR="00152603">
        <w:trPr>
          <w:trHeight w:hRule="exact" w:val="28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Отпуск в сеть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тыс. Гкал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5,39</w:t>
            </w:r>
          </w:p>
        </w:tc>
      </w:tr>
      <w:tr w:rsidR="00152603">
        <w:trPr>
          <w:trHeight w:hRule="exact" w:val="28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Потери т/э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тыс. Гкал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0,16</w:t>
            </w:r>
          </w:p>
        </w:tc>
      </w:tr>
      <w:tr w:rsidR="00152603">
        <w:trPr>
          <w:trHeight w:hRule="exact" w:val="28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Полезный отпуск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тыс. Гкал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5,23</w:t>
            </w:r>
          </w:p>
        </w:tc>
      </w:tr>
      <w:tr w:rsidR="00152603">
        <w:trPr>
          <w:trHeight w:hRule="exact" w:val="562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Расход условного топлива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 xml:space="preserve">т </w:t>
            </w:r>
            <w:proofErr w:type="spellStart"/>
            <w:r>
              <w:rPr>
                <w:rStyle w:val="212pt1"/>
              </w:rPr>
              <w:t>у.т</w:t>
            </w:r>
            <w:proofErr w:type="spellEnd"/>
            <w:r>
              <w:rPr>
                <w:rStyle w:val="212pt1"/>
              </w:rPr>
              <w:t>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1123</w:t>
            </w:r>
          </w:p>
        </w:tc>
      </w:tr>
      <w:tr w:rsidR="00152603">
        <w:trPr>
          <w:trHeight w:hRule="exact" w:val="28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Удельный расход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 xml:space="preserve">кг </w:t>
            </w:r>
            <w:proofErr w:type="spellStart"/>
            <w:r>
              <w:rPr>
                <w:rStyle w:val="212pt1"/>
              </w:rPr>
              <w:t>у.т</w:t>
            </w:r>
            <w:proofErr w:type="spellEnd"/>
            <w:r>
              <w:rPr>
                <w:rStyle w:val="212pt1"/>
              </w:rPr>
              <w:t>./Гкал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204,18</w:t>
            </w:r>
          </w:p>
        </w:tc>
      </w:tr>
      <w:tr w:rsidR="00152603">
        <w:trPr>
          <w:trHeight w:hRule="exact" w:val="48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Расход угля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тонн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2535</w:t>
            </w:r>
          </w:p>
        </w:tc>
      </w:tr>
    </w:tbl>
    <w:p w:rsidR="00152603" w:rsidRDefault="00152603">
      <w:pPr>
        <w:framePr w:w="9898" w:wrap="notBeside" w:vAnchor="text" w:hAnchor="text" w:xAlign="center" w:y="1"/>
        <w:rPr>
          <w:rFonts w:ascii="Times New Roman" w:hAnsi="Times New Roman" w:cs="Times New Roman"/>
        </w:rPr>
      </w:pPr>
    </w:p>
    <w:p w:rsidR="00152603" w:rsidRDefault="00747BFA">
      <w:pPr>
        <w:pStyle w:val="81"/>
        <w:shd w:val="clear" w:color="auto" w:fill="auto"/>
        <w:tabs>
          <w:tab w:val="left" w:pos="706"/>
        </w:tabs>
        <w:spacing w:before="475" w:after="296" w:line="298" w:lineRule="exact"/>
        <w:ind w:firstLine="0"/>
      </w:pPr>
      <w:bookmarkStart w:id="80" w:name="bookmark91"/>
      <w:r>
        <w:t>7.2 Расчеты по каждому источнику тепловой энергии нормативных запасов аварийных видов топлива.</w:t>
      </w:r>
      <w:bookmarkEnd w:id="80"/>
    </w:p>
    <w:p w:rsidR="00152603" w:rsidRDefault="00747BFA">
      <w:pPr>
        <w:pStyle w:val="71"/>
        <w:shd w:val="clear" w:color="auto" w:fill="auto"/>
        <w:spacing w:before="0" w:after="526" w:line="302" w:lineRule="exact"/>
        <w:ind w:firstLine="680"/>
      </w:pPr>
      <w:bookmarkStart w:id="81" w:name="bookmark92"/>
      <w:r>
        <w:t>В котельных, использующих в качестве топлива каменный уголь аварийный запас топлива не предусмотрен.</w:t>
      </w:r>
      <w:bookmarkEnd w:id="81"/>
    </w:p>
    <w:p w:rsidR="00152603" w:rsidRDefault="00747BFA">
      <w:pPr>
        <w:pStyle w:val="22"/>
        <w:keepNext/>
        <w:keepLines/>
        <w:shd w:val="clear" w:color="auto" w:fill="auto"/>
        <w:tabs>
          <w:tab w:val="left" w:pos="2416"/>
        </w:tabs>
        <w:spacing w:after="42" w:line="320" w:lineRule="exact"/>
        <w:jc w:val="both"/>
        <w:rPr>
          <w:rFonts w:ascii="Times New Roman" w:hAnsi="Times New Roman" w:cs="Times New Roman"/>
          <w:sz w:val="28"/>
          <w:szCs w:val="28"/>
        </w:rPr>
      </w:pPr>
      <w:bookmarkStart w:id="82" w:name="bookmark93"/>
      <w:r>
        <w:rPr>
          <w:rFonts w:ascii="Times New Roman" w:hAnsi="Times New Roman" w:cs="Times New Roman"/>
          <w:sz w:val="28"/>
          <w:szCs w:val="28"/>
        </w:rPr>
        <w:t>Раздел 8 Оценка надежности теплоснабжения.</w:t>
      </w:r>
      <w:bookmarkStart w:id="83" w:name="bookmark94"/>
      <w:bookmarkEnd w:id="82"/>
    </w:p>
    <w:p w:rsidR="00152603" w:rsidRDefault="00152603">
      <w:pPr>
        <w:pStyle w:val="22"/>
        <w:keepNext/>
        <w:keepLines/>
        <w:shd w:val="clear" w:color="auto" w:fill="auto"/>
        <w:tabs>
          <w:tab w:val="left" w:pos="2416"/>
        </w:tabs>
        <w:spacing w:after="42" w:line="32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2603" w:rsidRDefault="00747BFA">
      <w:pPr>
        <w:pStyle w:val="22"/>
        <w:keepNext/>
        <w:keepLines/>
        <w:shd w:val="clear" w:color="auto" w:fill="auto"/>
        <w:tabs>
          <w:tab w:val="left" w:pos="2416"/>
        </w:tabs>
        <w:spacing w:after="42" w:line="32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  Перспективные показатели надежности систем теплоснабжения.</w:t>
      </w:r>
      <w:bookmarkEnd w:id="83"/>
    </w:p>
    <w:p w:rsidR="00152603" w:rsidRDefault="00747BFA">
      <w:pPr>
        <w:pStyle w:val="71"/>
        <w:shd w:val="clear" w:color="auto" w:fill="auto"/>
        <w:spacing w:before="0" w:after="0" w:line="341" w:lineRule="exact"/>
        <w:ind w:firstLine="680"/>
        <w:sectPr w:rsidR="00152603" w:rsidSect="00747BFA">
          <w:headerReference w:type="even" r:id="rId86"/>
          <w:headerReference w:type="default" r:id="rId87"/>
          <w:footerReference w:type="even" r:id="rId88"/>
          <w:footerReference w:type="default" r:id="rId89"/>
          <w:type w:val="nextColumn"/>
          <w:pgSz w:w="11900" w:h="16840"/>
          <w:pgMar w:top="1134" w:right="1134" w:bottom="1134" w:left="1418" w:header="0" w:footer="653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  <w:r>
        <w:t>Развитие системы централизованного теплоснабжения в соответствии с настоящей программой позволит оставить надежность централизованного теплоснабжения прежде всего от проектной котельной и достигнуть значения общего коэффициента надежности (0,91).</w:t>
      </w:r>
    </w:p>
    <w:p w:rsidR="00152603" w:rsidRDefault="00747B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</w:p>
    <w:p w:rsidR="00152603" w:rsidRDefault="00747BFA">
      <w:pPr>
        <w:pStyle w:val="71"/>
        <w:shd w:val="clear" w:color="auto" w:fill="auto"/>
        <w:spacing w:before="0" w:after="0" w:line="240" w:lineRule="exact"/>
        <w:jc w:val="right"/>
      </w:pPr>
      <w:r>
        <w:t>В соответствии с «Организационно-методическими рекомендациями по подготовке к</w:t>
      </w:r>
    </w:p>
    <w:p w:rsidR="00152603" w:rsidRDefault="00747BFA">
      <w:pPr>
        <w:pStyle w:val="71"/>
        <w:shd w:val="clear" w:color="auto" w:fill="auto"/>
        <w:spacing w:before="0" w:after="332" w:line="413" w:lineRule="exact"/>
      </w:pPr>
      <w:r>
        <w:t>проведению отопительного периода и повышению надежности систем коммунального теплоснабжения в городах и населенных пунктах Российской Федерации» МДС 41-6.2000 и требованиями Постановления Правительства РФ от 08.08.2012г. №808 «Об организации теплоснабжения в РФ и внесении изменений в некоторые акты Правительства РФ» оценка надежности систем коммунального теплоснабжения по каждой котельной и по городу в целом производится по следующим критериям:</w:t>
      </w:r>
    </w:p>
    <w:p w:rsidR="00152603" w:rsidRDefault="00747BFA">
      <w:pPr>
        <w:pStyle w:val="71"/>
        <w:numPr>
          <w:ilvl w:val="0"/>
          <w:numId w:val="14"/>
        </w:numPr>
        <w:shd w:val="clear" w:color="auto" w:fill="auto"/>
        <w:tabs>
          <w:tab w:val="left" w:pos="866"/>
        </w:tabs>
        <w:spacing w:before="0" w:after="0" w:line="298" w:lineRule="exact"/>
        <w:ind w:firstLine="600"/>
      </w:pPr>
      <w:r>
        <w:t>Надежность электроснабжения источников тепла (</w:t>
      </w:r>
      <w:proofErr w:type="spellStart"/>
      <w:r>
        <w:t>Кэ</w:t>
      </w:r>
      <w:proofErr w:type="spellEnd"/>
      <w:r>
        <w:t>) характеризуется наличием или отсутствием резервного электропитания:</w:t>
      </w:r>
    </w:p>
    <w:p w:rsidR="00152603" w:rsidRDefault="00747BFA">
      <w:pPr>
        <w:pStyle w:val="213"/>
        <w:shd w:val="clear" w:color="auto" w:fill="auto"/>
        <w:ind w:firstLine="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 наличии второго ввода или автономного источника электроснабжения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1,0;</w:t>
      </w:r>
    </w:p>
    <w:p w:rsidR="00152603" w:rsidRDefault="00747BFA">
      <w:pPr>
        <w:pStyle w:val="213"/>
        <w:shd w:val="clear" w:color="auto" w:fill="auto"/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888365" distL="216535" distR="377825" simplePos="0" relativeHeight="251716608" behindDoc="1" locked="0" layoutInCell="1" allowOverlap="1">
                <wp:simplePos x="0" y="0"/>
                <wp:positionH relativeFrom="margin">
                  <wp:posOffset>4160520</wp:posOffset>
                </wp:positionH>
                <wp:positionV relativeFrom="paragraph">
                  <wp:posOffset>-36830</wp:posOffset>
                </wp:positionV>
                <wp:extent cx="1630680" cy="151130"/>
                <wp:effectExtent l="0" t="0" r="0" b="0"/>
                <wp:wrapSquare wrapText="left"/>
                <wp:docPr id="39" name="Надпись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pStyle w:val="213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Exact"/>
                              </w:rPr>
                              <w:t>мощности отопительной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54" o:spid="_x0000_s1046" type="#_x0000_t202" style="position:absolute;left:0;text-align:left;margin-left:327.6pt;margin-top:-2.9pt;width:128.4pt;height:11.9pt;z-index:-251599872;visibility:visible;mso-wrap-style:square;mso-wrap-distance-left:17.05pt;mso-wrap-distance-top:0;mso-wrap-distance-right:29.75pt;mso-wrap-distance-bottom:69.95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" filled="f" stroked="f">
                <v:textbox style="mso-fit-shape-to-text:t" inset="0,0,0,0">
                  <w:txbxContent>
                    <w:p w:rsidR="00747BFA" w:rsidRDefault="00747BFA">
                      <w:pPr>
                        <w:pStyle w:val="213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1Exact"/>
                        </w:rPr>
                        <w:t>мощности отопительной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230505" distB="113030" distL="79375" distR="63500" simplePos="0" relativeHeight="251717632" behindDoc="1" locked="0" layoutInCell="1" allowOverlap="1">
                <wp:simplePos x="0" y="0"/>
                <wp:positionH relativeFrom="margin">
                  <wp:posOffset>4023360</wp:posOffset>
                </wp:positionH>
                <wp:positionV relativeFrom="paragraph">
                  <wp:posOffset>230505</wp:posOffset>
                </wp:positionV>
                <wp:extent cx="2145665" cy="659765"/>
                <wp:effectExtent l="0" t="0" r="0" b="0"/>
                <wp:wrapSquare wrapText="left"/>
                <wp:docPr id="40" name="Надпись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pStyle w:val="213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1Exact"/>
                              </w:rPr>
                              <w:t>0,8</w:t>
                            </w:r>
                          </w:p>
                          <w:p w:rsidR="00747BFA" w:rsidRDefault="00747BFA">
                            <w:pPr>
                              <w:pStyle w:val="213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1Exact"/>
                              </w:rPr>
                              <w:t>0,7</w:t>
                            </w:r>
                          </w:p>
                          <w:p w:rsidR="00747BFA" w:rsidRDefault="00747BFA">
                            <w:pPr>
                              <w:pStyle w:val="213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1Exact"/>
                              </w:rPr>
                              <w:t>0,6.</w:t>
                            </w:r>
                          </w:p>
                          <w:p w:rsidR="00747BFA" w:rsidRDefault="00747BFA">
                            <w:pPr>
                              <w:pStyle w:val="71"/>
                              <w:shd w:val="clear" w:color="auto" w:fill="auto"/>
                              <w:spacing w:before="0" w:after="0" w:line="2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7Exact"/>
                              </w:rPr>
                              <w:t>тепла (</w:t>
                            </w:r>
                            <w:proofErr w:type="spellStart"/>
                            <w:r>
                              <w:rPr>
                                <w:rStyle w:val="7Exact"/>
                              </w:rPr>
                              <w:t>Кв</w:t>
                            </w:r>
                            <w:proofErr w:type="spellEnd"/>
                            <w:r>
                              <w:rPr>
                                <w:rStyle w:val="7Exact"/>
                              </w:rPr>
                              <w:t>) характеризуется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55" o:spid="_x0000_s1047" type="#_x0000_t202" style="position:absolute;left:0;text-align:left;margin-left:316.8pt;margin-top:18.15pt;width:168.95pt;height:51.95pt;z-index:-251598848;visibility:visible;mso-wrap-style:square;mso-wrap-distance-left:6.25pt;mso-wrap-distance-top:18.15pt;mso-wrap-distance-right:5pt;mso-wrap-distance-bottom:8.9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" filled="f" stroked="f">
                <v:textbox style="mso-fit-shape-to-text:t" inset="0,0,0,0">
                  <w:txbxContent>
                    <w:p w:rsidR="00747BFA" w:rsidRDefault="00747BFA">
                      <w:pPr>
                        <w:pStyle w:val="213"/>
                        <w:shd w:val="clear" w:color="auto" w:fill="auto"/>
                        <w:ind w:firstLine="0"/>
                      </w:pPr>
                      <w:r>
                        <w:rPr>
                          <w:rStyle w:val="21Exact"/>
                        </w:rPr>
                        <w:t>0,8</w:t>
                      </w:r>
                    </w:p>
                    <w:p w:rsidR="00747BFA" w:rsidRDefault="00747BFA">
                      <w:pPr>
                        <w:pStyle w:val="213"/>
                        <w:shd w:val="clear" w:color="auto" w:fill="auto"/>
                        <w:ind w:firstLine="0"/>
                      </w:pPr>
                      <w:r>
                        <w:rPr>
                          <w:rStyle w:val="21Exact"/>
                        </w:rPr>
                        <w:t>0,7</w:t>
                      </w:r>
                    </w:p>
                    <w:p w:rsidR="00747BFA" w:rsidRDefault="00747BFA">
                      <w:pPr>
                        <w:pStyle w:val="213"/>
                        <w:shd w:val="clear" w:color="auto" w:fill="auto"/>
                        <w:ind w:firstLine="0"/>
                      </w:pPr>
                      <w:r>
                        <w:rPr>
                          <w:rStyle w:val="21Exact"/>
                        </w:rPr>
                        <w:t>0,6.</w:t>
                      </w:r>
                    </w:p>
                    <w:p w:rsidR="00747BFA" w:rsidRDefault="00747BFA">
                      <w:pPr>
                        <w:pStyle w:val="71"/>
                        <w:shd w:val="clear" w:color="auto" w:fill="auto"/>
                        <w:spacing w:before="0" w:after="0" w:line="240" w:lineRule="exact"/>
                        <w:ind w:left="240"/>
                        <w:jc w:val="left"/>
                      </w:pPr>
                      <w:r>
                        <w:rPr>
                          <w:rStyle w:val="7Exact"/>
                        </w:rPr>
                        <w:t>тепла (</w:t>
                      </w:r>
                      <w:proofErr w:type="spellStart"/>
                      <w:r>
                        <w:rPr>
                          <w:rStyle w:val="7Exact"/>
                        </w:rPr>
                        <w:t>Кв</w:t>
                      </w:r>
                      <w:proofErr w:type="spellEnd"/>
                      <w:r>
                        <w:rPr>
                          <w:rStyle w:val="7Exact"/>
                        </w:rPr>
                        <w:t>) характеризуется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- при отсутствии резервного электропитания при котельной</w:t>
      </w:r>
    </w:p>
    <w:p w:rsidR="00152603" w:rsidRDefault="00747BFA">
      <w:pPr>
        <w:pStyle w:val="213"/>
        <w:shd w:val="clear" w:color="auto" w:fill="auto"/>
        <w:tabs>
          <w:tab w:val="left" w:pos="5752"/>
        </w:tabs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5,0 Гкал/ч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Кэ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</w:t>
      </w:r>
    </w:p>
    <w:p w:rsidR="00152603" w:rsidRDefault="00747BFA">
      <w:pPr>
        <w:pStyle w:val="213"/>
        <w:shd w:val="clear" w:color="auto" w:fill="auto"/>
        <w:tabs>
          <w:tab w:val="left" w:pos="5752"/>
        </w:tabs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св. 5,0 до 20 Гкал/ч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Кэ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</w:t>
      </w:r>
    </w:p>
    <w:p w:rsidR="00152603" w:rsidRDefault="00747BFA">
      <w:pPr>
        <w:pStyle w:val="213"/>
        <w:shd w:val="clear" w:color="auto" w:fill="auto"/>
        <w:tabs>
          <w:tab w:val="left" w:pos="5752"/>
        </w:tabs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св. 20 Гкал/ч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Кэ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</w:t>
      </w:r>
    </w:p>
    <w:p w:rsidR="00152603" w:rsidRDefault="00747BFA">
      <w:pPr>
        <w:pStyle w:val="71"/>
        <w:numPr>
          <w:ilvl w:val="0"/>
          <w:numId w:val="14"/>
        </w:numPr>
        <w:shd w:val="clear" w:color="auto" w:fill="auto"/>
        <w:tabs>
          <w:tab w:val="left" w:pos="890"/>
        </w:tabs>
        <w:spacing w:before="0" w:after="0" w:line="298" w:lineRule="exact"/>
        <w:ind w:firstLine="600"/>
      </w:pPr>
      <w:r>
        <w:t>Надежность водоснабжения источников наличием или отсутствием резервного водоснабжения:</w:t>
      </w:r>
    </w:p>
    <w:p w:rsidR="00152603" w:rsidRDefault="00747BFA">
      <w:pPr>
        <w:pStyle w:val="213"/>
        <w:numPr>
          <w:ilvl w:val="0"/>
          <w:numId w:val="12"/>
        </w:numPr>
        <w:shd w:val="clear" w:color="auto" w:fill="auto"/>
        <w:ind w:right="820" w:firstLine="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 наличии второго независимого водовода, артезианской скважины или емкости с запасом воды на 12 часов работы отопительной котельной при расчетной нагрузке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1,0;</w:t>
      </w:r>
    </w:p>
    <w:p w:rsidR="00152603" w:rsidRDefault="00747BFA">
      <w:pPr>
        <w:pStyle w:val="213"/>
        <w:numPr>
          <w:ilvl w:val="0"/>
          <w:numId w:val="12"/>
        </w:numPr>
        <w:shd w:val="clear" w:color="auto" w:fill="auto"/>
        <w:tabs>
          <w:tab w:val="left" w:pos="737"/>
        </w:tabs>
        <w:ind w:firstLine="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отсутствии резервного водоснабжения при мощности отопительной котельной</w:t>
      </w:r>
    </w:p>
    <w:p w:rsidR="00152603" w:rsidRDefault="00747BFA">
      <w:pPr>
        <w:pStyle w:val="2b"/>
        <w:shd w:val="clear" w:color="auto" w:fill="auto"/>
        <w:tabs>
          <w:tab w:val="right" w:pos="6077"/>
          <w:tab w:val="right" w:pos="6315"/>
          <w:tab w:val="right" w:pos="6745"/>
        </w:tabs>
        <w:ind w:firstLine="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\o "1-5" \h \z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>до 5,0 Гкал/ч</w:t>
      </w:r>
      <w:r>
        <w:rPr>
          <w:rFonts w:ascii="Times New Roman" w:hAnsi="Times New Roman" w:cs="Times New Roman"/>
          <w:sz w:val="24"/>
          <w:szCs w:val="24"/>
        </w:rPr>
        <w:tab/>
        <w:t>Кв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  <w:t>0,8</w:t>
      </w:r>
    </w:p>
    <w:p w:rsidR="00152603" w:rsidRDefault="00747BFA">
      <w:pPr>
        <w:pStyle w:val="2b"/>
        <w:shd w:val="clear" w:color="auto" w:fill="auto"/>
        <w:tabs>
          <w:tab w:val="right" w:pos="6077"/>
          <w:tab w:val="right" w:pos="6315"/>
          <w:tab w:val="right" w:pos="6745"/>
        </w:tabs>
        <w:ind w:firstLine="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св. 5,0 до 20 Гкал/ч</w:t>
      </w:r>
      <w:r>
        <w:rPr>
          <w:rFonts w:ascii="Times New Roman" w:hAnsi="Times New Roman" w:cs="Times New Roman"/>
          <w:sz w:val="24"/>
          <w:szCs w:val="24"/>
        </w:rPr>
        <w:tab/>
        <w:t>Кв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  <w:t>0,7</w:t>
      </w:r>
    </w:p>
    <w:p w:rsidR="00152603" w:rsidRDefault="00747BFA">
      <w:pPr>
        <w:pStyle w:val="2b"/>
        <w:shd w:val="clear" w:color="auto" w:fill="auto"/>
        <w:tabs>
          <w:tab w:val="right" w:pos="6077"/>
          <w:tab w:val="right" w:pos="6315"/>
          <w:tab w:val="right" w:pos="6745"/>
        </w:tabs>
        <w:ind w:firstLine="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св. 20 Гкал/ч</w:t>
      </w:r>
      <w:r>
        <w:rPr>
          <w:rFonts w:ascii="Times New Roman" w:hAnsi="Times New Roman" w:cs="Times New Roman"/>
          <w:sz w:val="24"/>
          <w:szCs w:val="24"/>
        </w:rPr>
        <w:tab/>
        <w:t>Кв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  <w:t>0,6.</w:t>
      </w:r>
    </w:p>
    <w:p w:rsidR="00152603" w:rsidRDefault="00747BFA">
      <w:pPr>
        <w:pStyle w:val="2"/>
        <w:numPr>
          <w:ilvl w:val="0"/>
          <w:numId w:val="14"/>
        </w:numPr>
        <w:shd w:val="clear" w:color="auto" w:fill="auto"/>
        <w:tabs>
          <w:tab w:val="left" w:pos="866"/>
        </w:tabs>
        <w:spacing w:before="0" w:after="0" w:line="298" w:lineRule="exact"/>
        <w:ind w:firstLine="600"/>
      </w:pPr>
      <w:r>
        <w:t>Надежность топливоснабжения источников тепла (Кт) характеризуется наличием или отсутствием резервного топливоснабжения:</w:t>
      </w:r>
    </w:p>
    <w:p w:rsidR="00152603" w:rsidRDefault="00747BFA">
      <w:pPr>
        <w:pStyle w:val="2b"/>
        <w:numPr>
          <w:ilvl w:val="0"/>
          <w:numId w:val="12"/>
        </w:numPr>
        <w:shd w:val="clear" w:color="auto" w:fill="auto"/>
        <w:tabs>
          <w:tab w:val="left" w:pos="777"/>
          <w:tab w:val="left" w:pos="5752"/>
        </w:tabs>
        <w:spacing w:line="180" w:lineRule="exact"/>
        <w:ind w:firstLine="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наличии резервного топлива</w:t>
      </w:r>
      <w:r>
        <w:rPr>
          <w:rFonts w:ascii="Times New Roman" w:hAnsi="Times New Roman" w:cs="Times New Roman"/>
          <w:sz w:val="24"/>
          <w:szCs w:val="24"/>
        </w:rPr>
        <w:tab/>
        <w:t>Кт = 1,0;</w:t>
      </w:r>
    </w:p>
    <w:p w:rsidR="00152603" w:rsidRDefault="00747BFA">
      <w:pPr>
        <w:pStyle w:val="2b"/>
        <w:shd w:val="clear" w:color="auto" w:fill="auto"/>
        <w:tabs>
          <w:tab w:val="right" w:pos="2241"/>
          <w:tab w:val="left" w:pos="5752"/>
          <w:tab w:val="right" w:pos="6315"/>
          <w:tab w:val="right" w:pos="6745"/>
        </w:tabs>
        <w:ind w:left="520" w:right="7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отсутствии резервного топлива при мощности отопительной котельной до 5,0</w:t>
      </w:r>
      <w:r>
        <w:rPr>
          <w:rFonts w:ascii="Times New Roman" w:hAnsi="Times New Roman" w:cs="Times New Roman"/>
          <w:sz w:val="24"/>
          <w:szCs w:val="24"/>
        </w:rPr>
        <w:tab/>
        <w:t>Гкал/ч</w:t>
      </w:r>
      <w:r>
        <w:rPr>
          <w:rFonts w:ascii="Times New Roman" w:hAnsi="Times New Roman" w:cs="Times New Roman"/>
          <w:sz w:val="24"/>
          <w:szCs w:val="24"/>
        </w:rPr>
        <w:tab/>
        <w:t>Кт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  <w:t>1,0</w:t>
      </w:r>
    </w:p>
    <w:p w:rsidR="00152603" w:rsidRDefault="00747BFA">
      <w:pPr>
        <w:pStyle w:val="2b"/>
        <w:shd w:val="clear" w:color="auto" w:fill="auto"/>
        <w:tabs>
          <w:tab w:val="left" w:pos="5752"/>
          <w:tab w:val="right" w:pos="6315"/>
          <w:tab w:val="right" w:pos="6745"/>
        </w:tabs>
        <w:ind w:firstLine="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св. 5,0 до 20 Гкал/ч</w:t>
      </w:r>
      <w:r>
        <w:rPr>
          <w:rFonts w:ascii="Times New Roman" w:hAnsi="Times New Roman" w:cs="Times New Roman"/>
          <w:sz w:val="24"/>
          <w:szCs w:val="24"/>
        </w:rPr>
        <w:tab/>
        <w:t>Кт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  <w:t>0,7</w:t>
      </w:r>
    </w:p>
    <w:p w:rsidR="00152603" w:rsidRDefault="00747BFA">
      <w:pPr>
        <w:pStyle w:val="2b"/>
        <w:shd w:val="clear" w:color="auto" w:fill="auto"/>
        <w:tabs>
          <w:tab w:val="right" w:pos="2241"/>
          <w:tab w:val="left" w:pos="5752"/>
          <w:tab w:val="right" w:pos="6315"/>
          <w:tab w:val="right" w:pos="6745"/>
        </w:tabs>
        <w:ind w:firstLine="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св. 20</w:t>
      </w:r>
      <w:r>
        <w:rPr>
          <w:rFonts w:ascii="Times New Roman" w:hAnsi="Times New Roman" w:cs="Times New Roman"/>
          <w:sz w:val="24"/>
          <w:szCs w:val="24"/>
        </w:rPr>
        <w:tab/>
        <w:t>Гкал/ч</w:t>
      </w:r>
      <w:r>
        <w:rPr>
          <w:rFonts w:ascii="Times New Roman" w:hAnsi="Times New Roman" w:cs="Times New Roman"/>
          <w:sz w:val="24"/>
          <w:szCs w:val="24"/>
        </w:rPr>
        <w:tab/>
        <w:t>Кт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  <w:t>0,5.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152603" w:rsidRDefault="00747BFA">
      <w:pPr>
        <w:pStyle w:val="71"/>
        <w:numPr>
          <w:ilvl w:val="0"/>
          <w:numId w:val="14"/>
        </w:numPr>
        <w:shd w:val="clear" w:color="auto" w:fill="auto"/>
        <w:tabs>
          <w:tab w:val="left" w:pos="866"/>
        </w:tabs>
        <w:spacing w:before="0" w:after="0" w:line="298" w:lineRule="exact"/>
        <w:ind w:firstLine="600"/>
      </w:pPr>
      <w:r>
        <w:t>Одним из показателей, характеризующих надежность системы коммунального теплоснабжения, является соответствие тепловой мощности источников тепла и пропускной способности тепловых сетей расчетным тепловым нагрузкам потребителей (Кб).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600"/>
      </w:pPr>
      <w:r>
        <w:t>Величина этого показателя определяется размером дефицита</w:t>
      </w:r>
    </w:p>
    <w:p w:rsidR="00152603" w:rsidRDefault="00747BFA">
      <w:pPr>
        <w:pStyle w:val="213"/>
        <w:shd w:val="clear" w:color="auto" w:fill="auto"/>
        <w:tabs>
          <w:tab w:val="left" w:pos="5752"/>
        </w:tabs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10%</w:t>
      </w:r>
      <w:r>
        <w:rPr>
          <w:rFonts w:ascii="Times New Roman" w:hAnsi="Times New Roman" w:cs="Times New Roman"/>
          <w:sz w:val="24"/>
          <w:szCs w:val="24"/>
        </w:rPr>
        <w:tab/>
        <w:t>Кб = 1,0</w:t>
      </w:r>
    </w:p>
    <w:p w:rsidR="00152603" w:rsidRDefault="00747BFA">
      <w:pPr>
        <w:pStyle w:val="213"/>
        <w:shd w:val="clear" w:color="auto" w:fill="auto"/>
        <w:tabs>
          <w:tab w:val="right" w:pos="2241"/>
          <w:tab w:val="left" w:pos="5752"/>
          <w:tab w:val="right" w:pos="6315"/>
          <w:tab w:val="right" w:pos="6745"/>
        </w:tabs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св. 10</w:t>
      </w:r>
      <w:r>
        <w:rPr>
          <w:rFonts w:ascii="Times New Roman" w:hAnsi="Times New Roman" w:cs="Times New Roman"/>
          <w:sz w:val="24"/>
          <w:szCs w:val="24"/>
        </w:rPr>
        <w:tab/>
        <w:t>до 20%</w:t>
      </w:r>
      <w:r>
        <w:rPr>
          <w:rFonts w:ascii="Times New Roman" w:hAnsi="Times New Roman" w:cs="Times New Roman"/>
          <w:sz w:val="24"/>
          <w:szCs w:val="24"/>
        </w:rPr>
        <w:tab/>
        <w:t>Кб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  <w:t>0,8</w:t>
      </w:r>
    </w:p>
    <w:p w:rsidR="00152603" w:rsidRDefault="00747BFA">
      <w:pPr>
        <w:pStyle w:val="213"/>
        <w:shd w:val="clear" w:color="auto" w:fill="auto"/>
        <w:tabs>
          <w:tab w:val="right" w:pos="2241"/>
          <w:tab w:val="left" w:pos="5752"/>
          <w:tab w:val="right" w:pos="6315"/>
          <w:tab w:val="right" w:pos="6745"/>
        </w:tabs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св. 20</w:t>
      </w:r>
      <w:r>
        <w:rPr>
          <w:rFonts w:ascii="Times New Roman" w:hAnsi="Times New Roman" w:cs="Times New Roman"/>
          <w:sz w:val="24"/>
          <w:szCs w:val="24"/>
        </w:rPr>
        <w:tab/>
        <w:t>до 30%</w:t>
      </w:r>
      <w:r>
        <w:rPr>
          <w:rFonts w:ascii="Times New Roman" w:hAnsi="Times New Roman" w:cs="Times New Roman"/>
          <w:sz w:val="24"/>
          <w:szCs w:val="24"/>
        </w:rPr>
        <w:tab/>
        <w:t>Кб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ab/>
        <w:t>0,6</w:t>
      </w:r>
    </w:p>
    <w:p w:rsidR="00152603" w:rsidRDefault="00747BFA">
      <w:pPr>
        <w:pStyle w:val="213"/>
        <w:shd w:val="clear" w:color="auto" w:fill="auto"/>
        <w:tabs>
          <w:tab w:val="left" w:pos="5752"/>
        </w:tabs>
        <w:ind w:firstLine="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св. 30%</w:t>
      </w:r>
      <w:r>
        <w:rPr>
          <w:rFonts w:ascii="Times New Roman" w:hAnsi="Times New Roman" w:cs="Times New Roman"/>
          <w:sz w:val="24"/>
          <w:szCs w:val="24"/>
        </w:rPr>
        <w:tab/>
        <w:t>Кб = 0,3.</w:t>
      </w:r>
    </w:p>
    <w:p w:rsidR="00152603" w:rsidRDefault="00747BFA">
      <w:pPr>
        <w:pStyle w:val="71"/>
        <w:numPr>
          <w:ilvl w:val="0"/>
          <w:numId w:val="14"/>
        </w:numPr>
        <w:shd w:val="clear" w:color="auto" w:fill="auto"/>
        <w:tabs>
          <w:tab w:val="left" w:pos="854"/>
        </w:tabs>
        <w:spacing w:before="0" w:after="0" w:line="298" w:lineRule="exact"/>
        <w:ind w:firstLine="520"/>
      </w:pPr>
      <w:r>
        <w:t>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перемычек.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Chars="350" w:firstLine="840"/>
      </w:pPr>
      <w:r>
        <w:t>Уровень резервирования (</w:t>
      </w:r>
      <w:proofErr w:type="spellStart"/>
      <w:r>
        <w:t>Кр</w:t>
      </w:r>
      <w:proofErr w:type="spellEnd"/>
      <w:r>
        <w:t>) определяется как отношение резервируемой на уровне центрального теплового пункта (квартала; микрорайона) расчетной тепловой</w:t>
      </w:r>
    </w:p>
    <w:p w:rsidR="00152603" w:rsidRDefault="00747BFA">
      <w:pPr>
        <w:pStyle w:val="71"/>
        <w:shd w:val="clear" w:color="auto" w:fill="auto"/>
        <w:spacing w:before="0" w:after="0" w:line="298" w:lineRule="exact"/>
      </w:pPr>
      <w:r>
        <w:t>нагрузки к сумме расчетных тепловых нагрузок, подлежащих резервированию потребителей, подключенных к данному тепловому пункту:</w:t>
      </w:r>
      <w:r>
        <w:br w:type="page"/>
      </w:r>
    </w:p>
    <w:p w:rsidR="00152603" w:rsidRDefault="00747BFA">
      <w:pPr>
        <w:pStyle w:val="213"/>
        <w:shd w:val="clear" w:color="auto" w:fill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резервирование св. 90 до 100% нагрузки</w:t>
      </w:r>
    </w:p>
    <w:p w:rsidR="00152603" w:rsidRDefault="00747BFA">
      <w:pPr>
        <w:pStyle w:val="213"/>
        <w:shd w:val="clear" w:color="auto" w:fill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454025" distR="63500" simplePos="0" relativeHeight="251718656" behindDoc="1" locked="0" layoutInCell="1" allowOverlap="1">
                <wp:simplePos x="0" y="0"/>
                <wp:positionH relativeFrom="margin">
                  <wp:posOffset>3668395</wp:posOffset>
                </wp:positionH>
                <wp:positionV relativeFrom="paragraph">
                  <wp:posOffset>-196215</wp:posOffset>
                </wp:positionV>
                <wp:extent cx="682625" cy="755650"/>
                <wp:effectExtent l="0" t="0" r="0" b="0"/>
                <wp:wrapSquare wrapText="left"/>
                <wp:docPr id="41" name="Надпись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pStyle w:val="213"/>
                              <w:shd w:val="clear" w:color="auto" w:fill="auto"/>
                              <w:ind w:firstLine="0"/>
                              <w:jc w:val="both"/>
                            </w:pPr>
                            <w:proofErr w:type="spellStart"/>
                            <w:r>
                              <w:rPr>
                                <w:rStyle w:val="21Exact"/>
                              </w:rPr>
                              <w:t>Кр</w:t>
                            </w:r>
                            <w:proofErr w:type="spellEnd"/>
                            <w:r>
                              <w:rPr>
                                <w:rStyle w:val="21Exact"/>
                              </w:rPr>
                              <w:t xml:space="preserve"> = 1,0 </w:t>
                            </w:r>
                            <w:proofErr w:type="spellStart"/>
                            <w:r>
                              <w:rPr>
                                <w:rStyle w:val="21Exact"/>
                              </w:rPr>
                              <w:t>Кр</w:t>
                            </w:r>
                            <w:proofErr w:type="spellEnd"/>
                            <w:r>
                              <w:rPr>
                                <w:rStyle w:val="21Exact"/>
                              </w:rPr>
                              <w:t xml:space="preserve"> = 0,7 </w:t>
                            </w:r>
                            <w:proofErr w:type="spellStart"/>
                            <w:r>
                              <w:rPr>
                                <w:rStyle w:val="21Exact"/>
                              </w:rPr>
                              <w:t>Кр</w:t>
                            </w:r>
                            <w:proofErr w:type="spellEnd"/>
                            <w:r>
                              <w:rPr>
                                <w:rStyle w:val="21Exact"/>
                              </w:rPr>
                              <w:t xml:space="preserve"> = 0,5 </w:t>
                            </w:r>
                            <w:proofErr w:type="spellStart"/>
                            <w:r>
                              <w:rPr>
                                <w:rStyle w:val="21Exact"/>
                              </w:rPr>
                              <w:t>Кр</w:t>
                            </w:r>
                            <w:proofErr w:type="spellEnd"/>
                            <w:r>
                              <w:rPr>
                                <w:rStyle w:val="21Exact"/>
                              </w:rPr>
                              <w:t xml:space="preserve"> = 0,3 </w:t>
                            </w:r>
                            <w:proofErr w:type="spellStart"/>
                            <w:r>
                              <w:rPr>
                                <w:rStyle w:val="21Exact"/>
                              </w:rPr>
                              <w:t>Кр</w:t>
                            </w:r>
                            <w:proofErr w:type="spellEnd"/>
                            <w:r>
                              <w:rPr>
                                <w:rStyle w:val="21Exact"/>
                              </w:rPr>
                              <w:t xml:space="preserve"> = 0,2.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56" o:spid="_x0000_s1048" type="#_x0000_t202" style="position:absolute;left:0;text-align:left;margin-left:288.85pt;margin-top:-15.45pt;width:53.75pt;height:59.5pt;z-index:-251597824;visibility:visible;mso-wrap-style:square;mso-wrap-distance-left:35.75pt;mso-wrap-distance-top:0;mso-wrap-distance-right: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" filled="f" stroked="f">
                <v:textbox style="mso-fit-shape-to-text:t" inset="0,0,0,0">
                  <w:txbxContent>
                    <w:p w:rsidR="00747BFA" w:rsidRDefault="00747BFA">
                      <w:pPr>
                        <w:pStyle w:val="213"/>
                        <w:shd w:val="clear" w:color="auto" w:fill="auto"/>
                        <w:ind w:firstLine="0"/>
                        <w:jc w:val="both"/>
                      </w:pPr>
                      <w:proofErr w:type="spellStart"/>
                      <w:proofErr w:type="gramStart"/>
                      <w:r>
                        <w:rPr>
                          <w:rStyle w:val="21Exact"/>
                        </w:rPr>
                        <w:t>Кр</w:t>
                      </w:r>
                      <w:proofErr w:type="spellEnd"/>
                      <w:proofErr w:type="gramEnd"/>
                      <w:r>
                        <w:rPr>
                          <w:rStyle w:val="21Exact"/>
                        </w:rPr>
                        <w:t xml:space="preserve"> = 1,0 </w:t>
                      </w:r>
                      <w:proofErr w:type="spellStart"/>
                      <w:r>
                        <w:rPr>
                          <w:rStyle w:val="21Exact"/>
                        </w:rPr>
                        <w:t>Кр</w:t>
                      </w:r>
                      <w:proofErr w:type="spellEnd"/>
                      <w:r>
                        <w:rPr>
                          <w:rStyle w:val="21Exact"/>
                        </w:rPr>
                        <w:t xml:space="preserve"> = 0,7 </w:t>
                      </w:r>
                      <w:proofErr w:type="spellStart"/>
                      <w:r>
                        <w:rPr>
                          <w:rStyle w:val="21Exact"/>
                        </w:rPr>
                        <w:t>Кр</w:t>
                      </w:r>
                      <w:proofErr w:type="spellEnd"/>
                      <w:r>
                        <w:rPr>
                          <w:rStyle w:val="21Exact"/>
                        </w:rPr>
                        <w:t xml:space="preserve"> = 0,5 </w:t>
                      </w:r>
                      <w:proofErr w:type="spellStart"/>
                      <w:r>
                        <w:rPr>
                          <w:rStyle w:val="21Exact"/>
                        </w:rPr>
                        <w:t>Кр</w:t>
                      </w:r>
                      <w:proofErr w:type="spellEnd"/>
                      <w:r>
                        <w:rPr>
                          <w:rStyle w:val="21Exact"/>
                        </w:rPr>
                        <w:t xml:space="preserve"> = 0,3 </w:t>
                      </w:r>
                      <w:proofErr w:type="spellStart"/>
                      <w:r>
                        <w:rPr>
                          <w:rStyle w:val="21Exact"/>
                        </w:rPr>
                        <w:t>Кр</w:t>
                      </w:r>
                      <w:proofErr w:type="spellEnd"/>
                      <w:r>
                        <w:rPr>
                          <w:rStyle w:val="21Exact"/>
                        </w:rPr>
                        <w:t xml:space="preserve"> = 0,2.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св. 70 до 90%</w:t>
      </w:r>
    </w:p>
    <w:p w:rsidR="00152603" w:rsidRDefault="00747BFA">
      <w:pPr>
        <w:pStyle w:val="213"/>
        <w:shd w:val="clear" w:color="auto" w:fill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св. 50 до 70%</w:t>
      </w:r>
    </w:p>
    <w:p w:rsidR="00152603" w:rsidRDefault="00747BFA">
      <w:pPr>
        <w:pStyle w:val="213"/>
        <w:shd w:val="clear" w:color="auto" w:fill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св. 30 до 50%</w:t>
      </w:r>
    </w:p>
    <w:p w:rsidR="00152603" w:rsidRDefault="00747BFA">
      <w:pPr>
        <w:pStyle w:val="213"/>
        <w:shd w:val="clear" w:color="auto" w:fill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менее 30%</w:t>
      </w:r>
    </w:p>
    <w:p w:rsidR="00152603" w:rsidRDefault="00747BFA">
      <w:pPr>
        <w:pStyle w:val="71"/>
        <w:numPr>
          <w:ilvl w:val="0"/>
          <w:numId w:val="14"/>
        </w:numPr>
        <w:shd w:val="clear" w:color="auto" w:fill="auto"/>
        <w:tabs>
          <w:tab w:val="left" w:pos="929"/>
        </w:tabs>
        <w:spacing w:before="0" w:after="0" w:line="298" w:lineRule="exact"/>
        <w:ind w:firstLine="540"/>
      </w:pPr>
      <w:r>
        <w:t>Существенное влияние на надежность системы теплоснабжения имеет техническое состояние тепловых сетей, характеризуемое наличием ветхих, подлежащих замене трубопроводов (Кс):</w:t>
      </w:r>
    </w:p>
    <w:p w:rsidR="00152603" w:rsidRDefault="00747BFA">
      <w:pPr>
        <w:pStyle w:val="213"/>
        <w:shd w:val="clear" w:color="auto" w:fill="auto"/>
        <w:ind w:left="78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44450" distB="0" distL="1749425" distR="63500" simplePos="0" relativeHeight="251719680" behindDoc="1" locked="0" layoutInCell="1" allowOverlap="1">
                <wp:simplePos x="0" y="0"/>
                <wp:positionH relativeFrom="margin">
                  <wp:posOffset>3668395</wp:posOffset>
                </wp:positionH>
                <wp:positionV relativeFrom="paragraph">
                  <wp:posOffset>65405</wp:posOffset>
                </wp:positionV>
                <wp:extent cx="682625" cy="612140"/>
                <wp:effectExtent l="0" t="0" r="0" b="0"/>
                <wp:wrapSquare wrapText="left"/>
                <wp:docPr id="42" name="Надпись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pStyle w:val="213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1Exact"/>
                              </w:rPr>
                              <w:t>Кс = 1,0 Кс = 0,8 Кс = 0,6 Кс = 0,5.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57" o:spid="_x0000_s1049" type="#_x0000_t202" style="position:absolute;left:0;text-align:left;margin-left:288.85pt;margin-top:5.15pt;width:53.75pt;height:48.2pt;z-index:-251596800;visibility:visible;mso-wrap-style:square;mso-wrap-distance-left:137.75pt;mso-wrap-distance-top:3.5pt;mso-wrap-distance-right: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" filled="f" stroked="f">
                <v:textbox style="mso-fit-shape-to-text:t" inset="0,0,0,0">
                  <w:txbxContent>
                    <w:p w:rsidR="00747BFA" w:rsidRDefault="00747BFA">
                      <w:pPr>
                        <w:pStyle w:val="213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1Exact"/>
                        </w:rPr>
                        <w:t>Кс = 1,0 Кс = 0,8 Кс = 0,6 Кс = 0,5.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при доле ветхих сетей до 10%</w:t>
      </w:r>
    </w:p>
    <w:p w:rsidR="00152603" w:rsidRDefault="00747BFA">
      <w:pPr>
        <w:pStyle w:val="213"/>
        <w:shd w:val="clear" w:color="auto" w:fill="auto"/>
        <w:spacing w:after="243"/>
        <w:ind w:left="780" w:right="72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св. 10 до 20% св. 20 до 30% св. 30%</w:t>
      </w:r>
    </w:p>
    <w:p w:rsidR="00152603" w:rsidRDefault="00747BFA">
      <w:pPr>
        <w:pStyle w:val="71"/>
        <w:numPr>
          <w:ilvl w:val="0"/>
          <w:numId w:val="14"/>
        </w:numPr>
        <w:shd w:val="clear" w:color="auto" w:fill="auto"/>
        <w:tabs>
          <w:tab w:val="left" w:pos="929"/>
        </w:tabs>
        <w:spacing w:before="0" w:after="214" w:line="298" w:lineRule="exact"/>
        <w:ind w:firstLine="540"/>
      </w:pPr>
      <w:r>
        <w:t xml:space="preserve">Показатель надежности конкретной системы теплоснабжения </w:t>
      </w:r>
      <w:proofErr w:type="spellStart"/>
      <w:r>
        <w:t>Кнад</w:t>
      </w:r>
      <w:proofErr w:type="spellEnd"/>
      <w:r>
        <w:t xml:space="preserve"> определяется как средний по частным показателям </w:t>
      </w:r>
      <w:proofErr w:type="spellStart"/>
      <w:r>
        <w:t>Кэ</w:t>
      </w:r>
      <w:proofErr w:type="spellEnd"/>
      <w:r>
        <w:t xml:space="preserve"> </w:t>
      </w:r>
      <w:r>
        <w:rPr>
          <w:rStyle w:val="70"/>
        </w:rPr>
        <w:t xml:space="preserve">, </w:t>
      </w:r>
      <w:proofErr w:type="spellStart"/>
      <w:r>
        <w:t>Кв</w:t>
      </w:r>
      <w:proofErr w:type="spellEnd"/>
      <w:r>
        <w:t xml:space="preserve"> </w:t>
      </w:r>
      <w:r>
        <w:rPr>
          <w:rStyle w:val="70"/>
        </w:rPr>
        <w:t xml:space="preserve">, </w:t>
      </w:r>
      <w:proofErr w:type="spellStart"/>
      <w:r>
        <w:t>Кт</w:t>
      </w:r>
      <w:proofErr w:type="spellEnd"/>
      <w:r>
        <w:t xml:space="preserve"> </w:t>
      </w:r>
      <w:r>
        <w:rPr>
          <w:rStyle w:val="70"/>
        </w:rPr>
        <w:t xml:space="preserve">, </w:t>
      </w:r>
      <w:r>
        <w:t xml:space="preserve">Кб </w:t>
      </w:r>
      <w:r>
        <w:rPr>
          <w:rStyle w:val="70"/>
        </w:rPr>
        <w:t xml:space="preserve">, </w:t>
      </w:r>
      <w:proofErr w:type="spellStart"/>
      <w:r>
        <w:t>Кр</w:t>
      </w:r>
      <w:proofErr w:type="spellEnd"/>
      <w:r>
        <w:t xml:space="preserve"> и Кс</w:t>
      </w:r>
    </w:p>
    <w:p w:rsidR="00152603" w:rsidRDefault="00747BFA">
      <w:pPr>
        <w:pStyle w:val="213"/>
        <w:shd w:val="clear" w:color="auto" w:fill="auto"/>
        <w:spacing w:after="65" w:line="180" w:lineRule="exact"/>
        <w:ind w:left="1960" w:firstLine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>
        <w:rPr>
          <w:rFonts w:ascii="Times New Roman" w:hAnsi="Times New Roman" w:cs="Times New Roman"/>
          <w:sz w:val="24"/>
          <w:szCs w:val="24"/>
        </w:rPr>
        <w:t>Кт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Кб +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Кс</w:t>
      </w:r>
    </w:p>
    <w:p w:rsidR="00152603" w:rsidRDefault="00747BFA">
      <w:pPr>
        <w:pStyle w:val="213"/>
        <w:shd w:val="clear" w:color="auto" w:fill="auto"/>
        <w:tabs>
          <w:tab w:val="left" w:leader="hyphen" w:pos="5406"/>
          <w:tab w:val="left" w:pos="7638"/>
        </w:tabs>
        <w:spacing w:line="180" w:lineRule="exact"/>
        <w:ind w:left="100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Кнад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ab/>
        <w:t>,</w:t>
      </w:r>
      <w:r>
        <w:rPr>
          <w:rFonts w:ascii="Times New Roman" w:hAnsi="Times New Roman" w:cs="Times New Roman"/>
          <w:sz w:val="24"/>
          <w:szCs w:val="24"/>
        </w:rPr>
        <w:tab/>
        <w:t>(3)</w:t>
      </w:r>
    </w:p>
    <w:p w:rsidR="00152603" w:rsidRDefault="00747BFA">
      <w:pPr>
        <w:pStyle w:val="213"/>
        <w:shd w:val="clear" w:color="auto" w:fill="auto"/>
        <w:spacing w:line="298" w:lineRule="exact"/>
        <w:ind w:left="340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 w:eastAsia="en-US" w:bidi="en-US"/>
        </w:rPr>
        <w:t>n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40"/>
      </w:pPr>
      <w:r>
        <w:t>где:</w:t>
      </w:r>
    </w:p>
    <w:p w:rsidR="00152603" w:rsidRDefault="00747BFA">
      <w:pPr>
        <w:pStyle w:val="71"/>
        <w:shd w:val="clear" w:color="auto" w:fill="auto"/>
        <w:spacing w:before="0" w:after="0" w:line="298" w:lineRule="exact"/>
        <w:ind w:firstLine="540"/>
      </w:pPr>
      <w:r>
        <w:rPr>
          <w:lang w:val="en-US" w:eastAsia="en-US" w:bidi="en-US"/>
        </w:rPr>
        <w:t>n</w:t>
      </w:r>
      <w:r>
        <w:rPr>
          <w:lang w:eastAsia="en-US" w:bidi="en-US"/>
        </w:rPr>
        <w:t xml:space="preserve"> </w:t>
      </w:r>
      <w:r>
        <w:t>- число показателей, учтенных в числителе.</w:t>
      </w:r>
    </w:p>
    <w:p w:rsidR="00152603" w:rsidRDefault="00747BFA">
      <w:pPr>
        <w:pStyle w:val="71"/>
        <w:numPr>
          <w:ilvl w:val="0"/>
          <w:numId w:val="14"/>
        </w:numPr>
        <w:shd w:val="clear" w:color="auto" w:fill="auto"/>
        <w:tabs>
          <w:tab w:val="left" w:pos="929"/>
        </w:tabs>
        <w:spacing w:before="0" w:after="0" w:line="298" w:lineRule="exact"/>
        <w:ind w:firstLine="540"/>
      </w:pPr>
      <w:r>
        <w:t>Общий показатель надежности системы коммунального теплоснабжения города (населенного пункта) определяется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4"/>
        <w:gridCol w:w="331"/>
        <w:gridCol w:w="739"/>
        <w:gridCol w:w="1138"/>
        <w:gridCol w:w="902"/>
        <w:gridCol w:w="898"/>
        <w:gridCol w:w="1378"/>
        <w:gridCol w:w="264"/>
      </w:tblGrid>
      <w:tr w:rsidR="00152603">
        <w:trPr>
          <w:trHeight w:hRule="exact" w:val="211"/>
          <w:jc w:val="center"/>
        </w:trPr>
        <w:tc>
          <w:tcPr>
            <w:tcW w:w="744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shd w:val="clear" w:color="auto" w:fill="FFFFFF"/>
            <w:vAlign w:val="bottom"/>
          </w:tcPr>
          <w:p w:rsidR="00152603" w:rsidRDefault="00747BFA">
            <w:pPr>
              <w:pStyle w:val="210"/>
              <w:framePr w:w="6394" w:hSpace="490" w:wrap="notBeside" w:vAnchor="text" w:hAnchor="text" w:xAlign="center" w:y="1"/>
              <w:shd w:val="clear" w:color="auto" w:fill="auto"/>
              <w:spacing w:before="0" w:line="180" w:lineRule="exact"/>
              <w:ind w:left="26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</w:rPr>
              <w:t>сист</w:t>
            </w:r>
            <w:proofErr w:type="spellEnd"/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</w:rPr>
              <w:t>. 1</w:t>
            </w:r>
          </w:p>
        </w:tc>
        <w:tc>
          <w:tcPr>
            <w:tcW w:w="902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78" w:type="dxa"/>
            <w:shd w:val="clear" w:color="auto" w:fill="FFFFFF"/>
            <w:vAlign w:val="bottom"/>
          </w:tcPr>
          <w:p w:rsidR="00152603" w:rsidRDefault="00747BFA">
            <w:pPr>
              <w:pStyle w:val="210"/>
              <w:framePr w:w="6394" w:hSpace="490" w:wrap="notBeside" w:vAnchor="text" w:hAnchor="text" w:xAlign="center" w:y="1"/>
              <w:shd w:val="clear" w:color="auto" w:fill="auto"/>
              <w:spacing w:before="0" w:line="180" w:lineRule="exact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</w:rPr>
              <w:t>сист</w:t>
            </w:r>
            <w:proofErr w:type="spellEnd"/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" w:type="dxa"/>
            <w:shd w:val="clear" w:color="auto" w:fill="FFFFFF"/>
            <w:vAlign w:val="bottom"/>
          </w:tcPr>
          <w:p w:rsidR="00152603" w:rsidRDefault="00747BFA">
            <w:pPr>
              <w:pStyle w:val="210"/>
              <w:framePr w:w="6394" w:hSpace="490" w:wrap="notBeside" w:vAnchor="text" w:hAnchor="text" w:xAlign="center" w:y="1"/>
              <w:shd w:val="clear" w:color="auto" w:fill="auto"/>
              <w:spacing w:before="0" w:line="180" w:lineRule="exact"/>
              <w:jc w:val="left"/>
              <w:rPr>
                <w:sz w:val="24"/>
                <w:szCs w:val="24"/>
              </w:rPr>
            </w:pP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n</w:t>
            </w:r>
          </w:p>
        </w:tc>
      </w:tr>
      <w:tr w:rsidR="00152603">
        <w:trPr>
          <w:trHeight w:hRule="exact" w:val="235"/>
          <w:jc w:val="center"/>
        </w:trPr>
        <w:tc>
          <w:tcPr>
            <w:tcW w:w="744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shd w:val="clear" w:color="auto" w:fill="FFFFFF"/>
            <w:vAlign w:val="center"/>
          </w:tcPr>
          <w:p w:rsidR="00152603" w:rsidRDefault="00747BFA">
            <w:pPr>
              <w:pStyle w:val="210"/>
              <w:framePr w:w="6394" w:hSpace="490" w:wrap="notBeside" w:vAnchor="text" w:hAnchor="text" w:xAlign="center" w:y="1"/>
              <w:shd w:val="clear" w:color="auto" w:fill="auto"/>
              <w:spacing w:before="0" w:line="180" w:lineRule="exact"/>
              <w:ind w:left="140"/>
              <w:jc w:val="left"/>
              <w:rPr>
                <w:sz w:val="24"/>
                <w:szCs w:val="24"/>
              </w:rPr>
            </w:pP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Q x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152603" w:rsidRDefault="00747BFA">
            <w:pPr>
              <w:pStyle w:val="210"/>
              <w:framePr w:w="6394" w:hSpace="490" w:wrap="notBeside" w:vAnchor="text" w:hAnchor="text" w:xAlign="center" w:y="1"/>
              <w:shd w:val="clear" w:color="auto" w:fill="auto"/>
              <w:spacing w:before="0" w:line="180" w:lineRule="exact"/>
              <w:jc w:val="left"/>
              <w:rPr>
                <w:sz w:val="24"/>
                <w:szCs w:val="24"/>
              </w:rPr>
            </w:pP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152603" w:rsidRDefault="00747BFA">
            <w:pPr>
              <w:pStyle w:val="210"/>
              <w:framePr w:w="6394" w:hSpace="490" w:wrap="notBeside" w:vAnchor="text" w:hAnchor="text" w:xAlign="center" w:y="1"/>
              <w:shd w:val="clear" w:color="auto" w:fill="auto"/>
              <w:tabs>
                <w:tab w:val="left" w:leader="dot" w:pos="778"/>
              </w:tabs>
              <w:spacing w:before="0" w:line="180" w:lineRule="exact"/>
              <w:rPr>
                <w:sz w:val="24"/>
                <w:szCs w:val="24"/>
              </w:rPr>
            </w:pP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98" w:type="dxa"/>
            <w:shd w:val="clear" w:color="auto" w:fill="FFFFFF"/>
            <w:vAlign w:val="center"/>
          </w:tcPr>
          <w:p w:rsidR="00152603" w:rsidRDefault="00747BFA">
            <w:pPr>
              <w:pStyle w:val="210"/>
              <w:framePr w:w="6394" w:hSpace="490" w:wrap="notBeside" w:vAnchor="text" w:hAnchor="text" w:xAlign="center" w:y="1"/>
              <w:shd w:val="clear" w:color="auto" w:fill="auto"/>
              <w:tabs>
                <w:tab w:val="left" w:leader="dot" w:pos="509"/>
              </w:tabs>
              <w:spacing w:before="0" w:line="180" w:lineRule="exact"/>
              <w:rPr>
                <w:sz w:val="24"/>
                <w:szCs w:val="24"/>
              </w:rPr>
            </w:pP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</w:rPr>
              <w:tab/>
              <w:t>+</w:t>
            </w:r>
          </w:p>
        </w:tc>
        <w:tc>
          <w:tcPr>
            <w:tcW w:w="1378" w:type="dxa"/>
            <w:shd w:val="clear" w:color="auto" w:fill="FFFFFF"/>
            <w:vAlign w:val="center"/>
          </w:tcPr>
          <w:p w:rsidR="00152603" w:rsidRDefault="00747BFA">
            <w:pPr>
              <w:pStyle w:val="210"/>
              <w:framePr w:w="6394" w:hSpace="490" w:wrap="notBeside" w:vAnchor="text" w:hAnchor="text" w:xAlign="center" w:y="1"/>
              <w:shd w:val="clear" w:color="auto" w:fill="auto"/>
              <w:spacing w:before="0" w:line="180" w:lineRule="exact"/>
              <w:jc w:val="left"/>
              <w:rPr>
                <w:sz w:val="24"/>
                <w:szCs w:val="24"/>
              </w:rPr>
            </w:pP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Q x </w:t>
            </w: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4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221"/>
          <w:jc w:val="center"/>
        </w:trPr>
        <w:tc>
          <w:tcPr>
            <w:tcW w:w="744" w:type="dxa"/>
            <w:shd w:val="clear" w:color="auto" w:fill="FFFFFF"/>
            <w:vAlign w:val="bottom"/>
          </w:tcPr>
          <w:p w:rsidR="00152603" w:rsidRDefault="00747BFA">
            <w:pPr>
              <w:pStyle w:val="210"/>
              <w:framePr w:w="6394" w:hSpace="490" w:wrap="notBeside" w:vAnchor="text" w:hAnchor="text" w:xAlign="center" w:y="1"/>
              <w:shd w:val="clear" w:color="auto" w:fill="auto"/>
              <w:spacing w:before="0" w:line="180" w:lineRule="exact"/>
              <w:ind w:left="14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</w:rPr>
              <w:t>сист</w:t>
            </w:r>
            <w:proofErr w:type="spellEnd"/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1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shd w:val="clear" w:color="auto" w:fill="FFFFFF"/>
            <w:vAlign w:val="bottom"/>
          </w:tcPr>
          <w:p w:rsidR="00152603" w:rsidRDefault="00747BFA">
            <w:pPr>
              <w:pStyle w:val="210"/>
              <w:framePr w:w="6394" w:hSpace="490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152603" w:rsidRDefault="00747BFA">
            <w:pPr>
              <w:pStyle w:val="210"/>
              <w:framePr w:w="6394" w:hSpace="490" w:wrap="notBeside" w:vAnchor="text" w:hAnchor="text" w:xAlign="center" w:y="1"/>
              <w:shd w:val="clear" w:color="auto" w:fill="auto"/>
              <w:spacing w:before="0" w:line="180" w:lineRule="exact"/>
              <w:ind w:left="260"/>
              <w:jc w:val="left"/>
              <w:rPr>
                <w:sz w:val="24"/>
                <w:szCs w:val="24"/>
              </w:rPr>
            </w:pP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</w:rPr>
              <w:t>над</w:t>
            </w: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78" w:type="dxa"/>
            <w:shd w:val="clear" w:color="auto" w:fill="FFFFFF"/>
            <w:vAlign w:val="bottom"/>
          </w:tcPr>
          <w:p w:rsidR="00152603" w:rsidRDefault="00747BFA">
            <w:pPr>
              <w:pStyle w:val="210"/>
              <w:framePr w:w="6394" w:hSpace="490" w:wrap="notBeside" w:vAnchor="text" w:hAnchor="text" w:xAlign="center" w:y="1"/>
              <w:shd w:val="clear" w:color="auto" w:fill="auto"/>
              <w:spacing w:before="0" w:line="180" w:lineRule="exact"/>
              <w:ind w:left="200"/>
              <w:jc w:val="left"/>
              <w:rPr>
                <w:sz w:val="24"/>
                <w:szCs w:val="24"/>
              </w:rPr>
            </w:pP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n </w:t>
            </w: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</w:rPr>
              <w:t>над</w:t>
            </w:r>
          </w:p>
        </w:tc>
        <w:tc>
          <w:tcPr>
            <w:tcW w:w="264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221"/>
          <w:jc w:val="center"/>
        </w:trPr>
        <w:tc>
          <w:tcPr>
            <w:tcW w:w="744" w:type="dxa"/>
            <w:shd w:val="clear" w:color="auto" w:fill="FFFFFF"/>
            <w:vAlign w:val="center"/>
          </w:tcPr>
          <w:p w:rsidR="00152603" w:rsidRDefault="00747BFA">
            <w:pPr>
              <w:pStyle w:val="210"/>
              <w:framePr w:w="6394" w:hSpace="490" w:wrap="notBeside" w:vAnchor="text" w:hAnchor="text" w:xAlign="center" w:y="1"/>
              <w:shd w:val="clear" w:color="auto" w:fill="auto"/>
              <w:spacing w:before="0" w:line="180" w:lineRule="exact"/>
              <w:jc w:val="left"/>
              <w:rPr>
                <w:sz w:val="24"/>
                <w:szCs w:val="24"/>
              </w:rPr>
            </w:pP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31" w:type="dxa"/>
            <w:shd w:val="clear" w:color="auto" w:fill="FFFFFF"/>
            <w:vAlign w:val="center"/>
          </w:tcPr>
          <w:p w:rsidR="00152603" w:rsidRDefault="00747BFA">
            <w:pPr>
              <w:pStyle w:val="210"/>
              <w:framePr w:w="6394" w:hSpace="490" w:wrap="notBeside" w:vAnchor="text" w:hAnchor="text" w:xAlign="center" w:y="1"/>
              <w:shd w:val="clear" w:color="auto" w:fill="auto"/>
              <w:spacing w:before="0" w:line="180" w:lineRule="exact"/>
              <w:jc w:val="left"/>
              <w:rPr>
                <w:sz w:val="24"/>
                <w:szCs w:val="24"/>
              </w:rPr>
            </w:pP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739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78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64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230"/>
          <w:jc w:val="center"/>
        </w:trPr>
        <w:tc>
          <w:tcPr>
            <w:tcW w:w="744" w:type="dxa"/>
            <w:shd w:val="clear" w:color="auto" w:fill="FFFFFF"/>
            <w:vAlign w:val="bottom"/>
          </w:tcPr>
          <w:p w:rsidR="00152603" w:rsidRDefault="00747BFA">
            <w:pPr>
              <w:pStyle w:val="210"/>
              <w:framePr w:w="6394" w:hSpace="490" w:wrap="notBeside" w:vAnchor="text" w:hAnchor="text" w:xAlign="center" w:y="1"/>
              <w:shd w:val="clear" w:color="auto" w:fill="auto"/>
              <w:spacing w:before="0" w:line="180" w:lineRule="exact"/>
              <w:ind w:left="140"/>
              <w:jc w:val="left"/>
              <w:rPr>
                <w:sz w:val="24"/>
                <w:szCs w:val="24"/>
              </w:rPr>
            </w:pP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</w:rPr>
              <w:t>над</w:t>
            </w:r>
          </w:p>
        </w:tc>
        <w:tc>
          <w:tcPr>
            <w:tcW w:w="331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shd w:val="clear" w:color="auto" w:fill="FFFFFF"/>
            <w:vAlign w:val="bottom"/>
          </w:tcPr>
          <w:p w:rsidR="00152603" w:rsidRDefault="00747BFA">
            <w:pPr>
              <w:pStyle w:val="210"/>
              <w:framePr w:w="6394" w:hSpace="490" w:wrap="notBeside" w:vAnchor="text" w:hAnchor="text" w:xAlign="center" w:y="1"/>
              <w:shd w:val="clear" w:color="auto" w:fill="auto"/>
              <w:spacing w:before="0" w:line="180" w:lineRule="exact"/>
              <w:ind w:right="180"/>
              <w:jc w:val="right"/>
              <w:rPr>
                <w:sz w:val="24"/>
                <w:szCs w:val="24"/>
              </w:rPr>
            </w:pP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Q</w:t>
            </w:r>
          </w:p>
        </w:tc>
        <w:tc>
          <w:tcPr>
            <w:tcW w:w="902" w:type="dxa"/>
            <w:shd w:val="clear" w:color="auto" w:fill="FFFFFF"/>
            <w:vAlign w:val="bottom"/>
          </w:tcPr>
          <w:p w:rsidR="00152603" w:rsidRDefault="00747BFA">
            <w:pPr>
              <w:pStyle w:val="210"/>
              <w:framePr w:w="6394" w:hSpace="490" w:wrap="notBeside" w:vAnchor="text" w:hAnchor="text" w:xAlign="center" w:y="1"/>
              <w:shd w:val="clear" w:color="auto" w:fill="auto"/>
              <w:tabs>
                <w:tab w:val="left" w:leader="dot" w:pos="778"/>
              </w:tabs>
              <w:spacing w:before="0" w:line="180" w:lineRule="exact"/>
              <w:rPr>
                <w:sz w:val="24"/>
                <w:szCs w:val="24"/>
              </w:rPr>
            </w:pP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98" w:type="dxa"/>
            <w:shd w:val="clear" w:color="auto" w:fill="FFFFFF"/>
            <w:vAlign w:val="bottom"/>
          </w:tcPr>
          <w:p w:rsidR="00152603" w:rsidRDefault="00747BFA">
            <w:pPr>
              <w:pStyle w:val="210"/>
              <w:framePr w:w="6394" w:hSpace="490" w:wrap="notBeside" w:vAnchor="text" w:hAnchor="text" w:xAlign="center" w:y="1"/>
              <w:shd w:val="clear" w:color="auto" w:fill="auto"/>
              <w:tabs>
                <w:tab w:val="left" w:leader="dot" w:pos="509"/>
              </w:tabs>
              <w:spacing w:before="0" w:line="180" w:lineRule="exact"/>
              <w:rPr>
                <w:sz w:val="24"/>
                <w:szCs w:val="24"/>
              </w:rPr>
            </w:pP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</w:rPr>
              <w:tab/>
              <w:t xml:space="preserve"> +</w:t>
            </w:r>
          </w:p>
        </w:tc>
        <w:tc>
          <w:tcPr>
            <w:tcW w:w="1378" w:type="dxa"/>
            <w:shd w:val="clear" w:color="auto" w:fill="FFFFFF"/>
            <w:vAlign w:val="bottom"/>
          </w:tcPr>
          <w:p w:rsidR="00152603" w:rsidRDefault="00747BFA">
            <w:pPr>
              <w:pStyle w:val="210"/>
              <w:framePr w:w="6394" w:hSpace="490" w:wrap="notBeside" w:vAnchor="text" w:hAnchor="text" w:xAlign="center" w:y="1"/>
              <w:shd w:val="clear" w:color="auto" w:fill="auto"/>
              <w:spacing w:before="0" w:line="180" w:lineRule="exact"/>
              <w:jc w:val="left"/>
              <w:rPr>
                <w:sz w:val="24"/>
                <w:szCs w:val="24"/>
              </w:rPr>
            </w:pP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Q</w:t>
            </w:r>
          </w:p>
        </w:tc>
        <w:tc>
          <w:tcPr>
            <w:tcW w:w="264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197"/>
          <w:jc w:val="center"/>
        </w:trPr>
        <w:tc>
          <w:tcPr>
            <w:tcW w:w="744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shd w:val="clear" w:color="auto" w:fill="FFFFFF"/>
            <w:vAlign w:val="bottom"/>
          </w:tcPr>
          <w:p w:rsidR="00152603" w:rsidRDefault="00747BFA">
            <w:pPr>
              <w:pStyle w:val="210"/>
              <w:framePr w:w="6394" w:hSpace="490" w:wrap="notBeside" w:vAnchor="text" w:hAnchor="text" w:xAlign="center" w:y="1"/>
              <w:shd w:val="clear" w:color="auto" w:fill="auto"/>
              <w:spacing w:before="0" w:line="180" w:lineRule="exact"/>
              <w:jc w:val="right"/>
              <w:rPr>
                <w:sz w:val="24"/>
                <w:szCs w:val="24"/>
              </w:rPr>
            </w:pP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78" w:type="dxa"/>
            <w:shd w:val="clear" w:color="auto" w:fill="FFFFFF"/>
            <w:vAlign w:val="bottom"/>
          </w:tcPr>
          <w:p w:rsidR="00152603" w:rsidRDefault="00747BFA">
            <w:pPr>
              <w:pStyle w:val="210"/>
              <w:framePr w:w="6394" w:hSpace="490" w:wrap="notBeside" w:vAnchor="text" w:hAnchor="text" w:xAlign="center" w:y="1"/>
              <w:shd w:val="clear" w:color="auto" w:fill="auto"/>
              <w:spacing w:before="0" w:line="180" w:lineRule="exact"/>
              <w:ind w:left="200"/>
              <w:jc w:val="left"/>
              <w:rPr>
                <w:sz w:val="24"/>
                <w:szCs w:val="24"/>
              </w:rPr>
            </w:pPr>
            <w:r>
              <w:rPr>
                <w:rStyle w:val="2CourierNew1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n</w:t>
            </w:r>
          </w:p>
        </w:tc>
        <w:tc>
          <w:tcPr>
            <w:tcW w:w="264" w:type="dxa"/>
            <w:shd w:val="clear" w:color="auto" w:fill="FFFFFF"/>
          </w:tcPr>
          <w:p w:rsidR="00152603" w:rsidRDefault="00152603">
            <w:pPr>
              <w:framePr w:w="6394" w:hSpace="490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:rsidR="00152603" w:rsidRDefault="00152603">
      <w:pPr>
        <w:framePr w:w="6394" w:hSpace="490" w:wrap="notBeside" w:vAnchor="text" w:hAnchor="text" w:xAlign="center" w:y="1"/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747BFA">
      <w:pPr>
        <w:pStyle w:val="213"/>
        <w:shd w:val="clear" w:color="auto" w:fill="auto"/>
        <w:spacing w:before="20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где:</w:t>
      </w:r>
    </w:p>
    <w:p w:rsidR="00152603" w:rsidRDefault="00747BFA">
      <w:pPr>
        <w:pStyle w:val="213"/>
        <w:shd w:val="clear" w:color="auto" w:fill="auto"/>
        <w:tabs>
          <w:tab w:val="left" w:pos="2315"/>
        </w:tabs>
        <w:ind w:left="64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сист</w:t>
      </w:r>
      <w:proofErr w:type="spellEnd"/>
      <w:r>
        <w:rPr>
          <w:rFonts w:ascii="Times New Roman" w:hAnsi="Times New Roman" w:cs="Times New Roman"/>
          <w:sz w:val="24"/>
          <w:szCs w:val="24"/>
        </w:rPr>
        <w:t>. 1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сист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 w:eastAsia="en-US" w:bidi="en-US"/>
        </w:rPr>
        <w:t>n</w:t>
      </w:r>
    </w:p>
    <w:p w:rsidR="00152603" w:rsidRDefault="00747BFA">
      <w:pPr>
        <w:pStyle w:val="213"/>
        <w:shd w:val="clear" w:color="auto" w:fill="auto"/>
        <w:tabs>
          <w:tab w:val="left" w:pos="1562"/>
          <w:tab w:val="left" w:pos="3295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ab/>
        <w:t>,..., К</w:t>
      </w:r>
      <w:r>
        <w:rPr>
          <w:rFonts w:ascii="Times New Roman" w:hAnsi="Times New Roman" w:cs="Times New Roman"/>
          <w:sz w:val="24"/>
          <w:szCs w:val="24"/>
        </w:rPr>
        <w:tab/>
        <w:t>- значения показателей надежности</w:t>
      </w:r>
    </w:p>
    <w:p w:rsidR="00152603" w:rsidRDefault="00747BFA">
      <w:pPr>
        <w:pStyle w:val="213"/>
        <w:shd w:val="clear" w:color="auto" w:fill="auto"/>
        <w:tabs>
          <w:tab w:val="left" w:pos="2315"/>
        </w:tabs>
        <w:ind w:left="64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над</w:t>
      </w:r>
      <w:proofErr w:type="spellEnd"/>
    </w:p>
    <w:p w:rsidR="00152603" w:rsidRDefault="00747BFA">
      <w:pPr>
        <w:pStyle w:val="213"/>
        <w:shd w:val="clear" w:color="auto" w:fill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 теплоснабжения кварталов, микрорайонов города;</w:t>
      </w:r>
    </w:p>
    <w:p w:rsidR="00152603" w:rsidRDefault="00747BFA">
      <w:pPr>
        <w:pStyle w:val="213"/>
        <w:shd w:val="clear" w:color="auto" w:fill="auto"/>
        <w:tabs>
          <w:tab w:val="left" w:pos="1562"/>
        </w:tabs>
        <w:ind w:left="640" w:right="1800" w:hanging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 w:eastAsia="en-US" w:bidi="en-US"/>
        </w:rPr>
        <w:t>Q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,..., </w:t>
      </w:r>
      <w:r>
        <w:rPr>
          <w:rFonts w:ascii="Times New Roman" w:hAnsi="Times New Roman" w:cs="Times New Roman"/>
          <w:sz w:val="24"/>
          <w:szCs w:val="24"/>
          <w:lang w:val="en-US" w:eastAsia="en-US" w:bidi="en-US"/>
        </w:rPr>
        <w:t>Q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расчетные тепловые нагрузки потребителей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 w:eastAsia="en-US" w:bidi="en-US"/>
        </w:rPr>
        <w:t>n</w:t>
      </w:r>
    </w:p>
    <w:p w:rsidR="00152603" w:rsidRDefault="00747BFA">
      <w:pPr>
        <w:pStyle w:val="213"/>
        <w:shd w:val="clear" w:color="auto" w:fill="auto"/>
        <w:spacing w:after="19" w:line="180" w:lineRule="exact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кварталов, микрорайонов города.</w:t>
      </w:r>
    </w:p>
    <w:p w:rsidR="00152603" w:rsidRDefault="00747BFA">
      <w:pPr>
        <w:pStyle w:val="71"/>
        <w:numPr>
          <w:ilvl w:val="0"/>
          <w:numId w:val="14"/>
        </w:numPr>
        <w:shd w:val="clear" w:color="auto" w:fill="auto"/>
        <w:tabs>
          <w:tab w:val="left" w:pos="929"/>
        </w:tabs>
        <w:spacing w:before="0" w:after="0" w:line="298" w:lineRule="exact"/>
        <w:ind w:firstLine="540"/>
      </w:pPr>
      <w:r>
        <w:t>В зависимости от полученных показателей надежности отдельных систем и системы коммунального теплоснабжения города (населенного пункта) они с точки зрения надежности могут быть оценены как</w:t>
      </w:r>
    </w:p>
    <w:p w:rsidR="00152603" w:rsidRDefault="00747BFA">
      <w:pPr>
        <w:pStyle w:val="213"/>
        <w:shd w:val="clear" w:color="auto" w:fill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682625" distR="63500" simplePos="0" relativeHeight="251720704" behindDoc="1" locked="0" layoutInCell="1" allowOverlap="1">
                <wp:simplePos x="0" y="0"/>
                <wp:positionH relativeFrom="margin">
                  <wp:posOffset>2065020</wp:posOffset>
                </wp:positionH>
                <wp:positionV relativeFrom="paragraph">
                  <wp:posOffset>-77470</wp:posOffset>
                </wp:positionV>
                <wp:extent cx="1999615" cy="465455"/>
                <wp:effectExtent l="0" t="0" r="0" b="0"/>
                <wp:wrapSquare wrapText="left"/>
                <wp:docPr id="43" name="Надпись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61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FA" w:rsidRDefault="00747BFA">
                            <w:pPr>
                              <w:pStyle w:val="213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1Exact"/>
                              </w:rPr>
                              <w:t xml:space="preserve">при </w:t>
                            </w:r>
                            <w:proofErr w:type="spellStart"/>
                            <w:r>
                              <w:rPr>
                                <w:rStyle w:val="21Exact"/>
                              </w:rPr>
                              <w:t>Кнад</w:t>
                            </w:r>
                            <w:proofErr w:type="spellEnd"/>
                            <w:r>
                              <w:rPr>
                                <w:rStyle w:val="21Exact"/>
                              </w:rPr>
                              <w:t xml:space="preserve"> - более 0,9</w:t>
                            </w:r>
                          </w:p>
                          <w:p w:rsidR="00747BFA" w:rsidRDefault="00747BFA">
                            <w:pPr>
                              <w:pStyle w:val="213"/>
                              <w:shd w:val="clear" w:color="auto" w:fill="auto"/>
                              <w:ind w:left="520" w:firstLine="0"/>
                              <w:jc w:val="both"/>
                            </w:pPr>
                            <w:proofErr w:type="spellStart"/>
                            <w:r>
                              <w:rPr>
                                <w:rStyle w:val="21Exact"/>
                              </w:rPr>
                              <w:t>Кнад</w:t>
                            </w:r>
                            <w:proofErr w:type="spellEnd"/>
                            <w:r>
                              <w:rPr>
                                <w:rStyle w:val="21Exact"/>
                              </w:rPr>
                              <w:t xml:space="preserve"> - от 0,75 до 0,89 </w:t>
                            </w:r>
                            <w:proofErr w:type="spellStart"/>
                            <w:r>
                              <w:rPr>
                                <w:rStyle w:val="21Exact"/>
                              </w:rPr>
                              <w:t>Кнад</w:t>
                            </w:r>
                            <w:proofErr w:type="spellEnd"/>
                            <w:r>
                              <w:rPr>
                                <w:rStyle w:val="21Exact"/>
                              </w:rPr>
                              <w:t xml:space="preserve"> - от 0,5 до 0,74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58" o:spid="_x0000_s1050" type="#_x0000_t202" style="position:absolute;left:0;text-align:left;margin-left:162.6pt;margin-top:-6.1pt;width:157.45pt;height:36.65pt;z-index:-251595776;visibility:visible;mso-wrap-style:square;mso-wrap-distance-left:53.75pt;mso-wrap-distance-top:0;mso-wrap-distance-right: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" filled="f" stroked="f">
                <v:textbox style="mso-fit-shape-to-text:t" inset="0,0,0,0">
                  <w:txbxContent>
                    <w:p w:rsidR="00747BFA" w:rsidRDefault="00747BFA">
                      <w:pPr>
                        <w:pStyle w:val="213"/>
                        <w:shd w:val="clear" w:color="auto" w:fill="auto"/>
                        <w:ind w:firstLine="0"/>
                      </w:pPr>
                      <w:r>
                        <w:rPr>
                          <w:rStyle w:val="21Exact"/>
                        </w:rPr>
                        <w:t xml:space="preserve">при </w:t>
                      </w:r>
                      <w:proofErr w:type="spellStart"/>
                      <w:r>
                        <w:rPr>
                          <w:rStyle w:val="21Exact"/>
                        </w:rPr>
                        <w:t>Кнад</w:t>
                      </w:r>
                      <w:proofErr w:type="spellEnd"/>
                      <w:r>
                        <w:rPr>
                          <w:rStyle w:val="21Exact"/>
                        </w:rPr>
                        <w:t xml:space="preserve"> - более 0,9</w:t>
                      </w:r>
                    </w:p>
                    <w:p w:rsidR="00747BFA" w:rsidRDefault="00747BFA">
                      <w:pPr>
                        <w:pStyle w:val="213"/>
                        <w:shd w:val="clear" w:color="auto" w:fill="auto"/>
                        <w:ind w:left="520" w:firstLine="0"/>
                        <w:jc w:val="both"/>
                      </w:pPr>
                      <w:proofErr w:type="spellStart"/>
                      <w:r>
                        <w:rPr>
                          <w:rStyle w:val="21Exact"/>
                        </w:rPr>
                        <w:t>Кнад</w:t>
                      </w:r>
                      <w:proofErr w:type="spellEnd"/>
                      <w:r>
                        <w:rPr>
                          <w:rStyle w:val="21Exact"/>
                        </w:rPr>
                        <w:t xml:space="preserve"> - от 0,75 до 0,89 </w:t>
                      </w:r>
                      <w:proofErr w:type="spellStart"/>
                      <w:r>
                        <w:rPr>
                          <w:rStyle w:val="21Exact"/>
                        </w:rPr>
                        <w:t>Кнад</w:t>
                      </w:r>
                      <w:proofErr w:type="spellEnd"/>
                      <w:r>
                        <w:rPr>
                          <w:rStyle w:val="21Exact"/>
                        </w:rPr>
                        <w:t xml:space="preserve"> - от 0,5 до 0,74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высоконадежные</w:t>
      </w:r>
    </w:p>
    <w:p w:rsidR="00152603" w:rsidRDefault="00747BFA">
      <w:pPr>
        <w:pStyle w:val="213"/>
        <w:shd w:val="clear" w:color="auto" w:fill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надежные</w:t>
      </w:r>
    </w:p>
    <w:p w:rsidR="00152603" w:rsidRDefault="00747BFA">
      <w:pPr>
        <w:pStyle w:val="213"/>
        <w:shd w:val="clear" w:color="auto" w:fill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малонадежные</w:t>
      </w:r>
    </w:p>
    <w:p w:rsidR="00152603" w:rsidRDefault="00747BFA">
      <w:pPr>
        <w:pStyle w:val="71"/>
        <w:shd w:val="clear" w:color="auto" w:fill="auto"/>
        <w:tabs>
          <w:tab w:val="left" w:pos="3041"/>
        </w:tabs>
        <w:spacing w:before="0" w:after="0" w:line="240" w:lineRule="exact"/>
        <w:ind w:left="780"/>
        <w:sectPr w:rsidR="00152603" w:rsidSect="00747BFA">
          <w:type w:val="nextColumn"/>
          <w:pgSz w:w="11900" w:h="16840"/>
          <w:pgMar w:top="1134" w:right="1134" w:bottom="1134" w:left="1418" w:header="0" w:footer="653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  <w:r>
        <w:t>ненадежные</w:t>
      </w:r>
      <w:r>
        <w:tab/>
      </w:r>
      <w:proofErr w:type="spellStart"/>
      <w:r>
        <w:t>Кнад</w:t>
      </w:r>
      <w:proofErr w:type="spellEnd"/>
      <w:r>
        <w:t xml:space="preserve"> - менее 0,5.</w:t>
      </w:r>
    </w:p>
    <w:p w:rsidR="00152603" w:rsidRDefault="00747BFA">
      <w:pPr>
        <w:pStyle w:val="1"/>
        <w:framePr w:w="9898" w:wrap="notBeside" w:vAnchor="text" w:hAnchor="text" w:xAlign="center" w:y="1"/>
        <w:shd w:val="clear" w:color="auto" w:fill="auto"/>
        <w:spacing w:after="58" w:line="240" w:lineRule="exact"/>
        <w:jc w:val="right"/>
      </w:pPr>
      <w:r>
        <w:lastRenderedPageBreak/>
        <w:t>Таблица 9.1.</w:t>
      </w:r>
    </w:p>
    <w:p w:rsidR="00152603" w:rsidRDefault="00747BFA">
      <w:pPr>
        <w:pStyle w:val="1"/>
        <w:framePr w:w="9898" w:wrap="notBeside" w:vAnchor="text" w:hAnchor="text" w:xAlign="center" w:y="1"/>
        <w:shd w:val="clear" w:color="auto" w:fill="auto"/>
        <w:spacing w:line="240" w:lineRule="exact"/>
      </w:pPr>
      <w:r>
        <w:t>Перспективные показатели надежности систем теплоснабжения от</w:t>
      </w:r>
    </w:p>
    <w:p w:rsidR="00152603" w:rsidRDefault="00747BFA">
      <w:pPr>
        <w:pStyle w:val="1"/>
        <w:framePr w:w="9898" w:wrap="notBeside" w:vAnchor="text" w:hAnchor="text" w:xAlign="center" w:y="1"/>
        <w:shd w:val="clear" w:color="auto" w:fill="auto"/>
        <w:spacing w:line="240" w:lineRule="exact"/>
        <w:jc w:val="center"/>
      </w:pPr>
      <w:r>
        <w:t>котельных.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3"/>
        <w:gridCol w:w="4762"/>
        <w:gridCol w:w="1752"/>
        <w:gridCol w:w="2611"/>
      </w:tblGrid>
      <w:tr w:rsidR="00152603">
        <w:trPr>
          <w:trHeight w:hRule="exact" w:val="360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ind w:left="240"/>
              <w:jc w:val="left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От источника тепловой</w:t>
            </w:r>
          </w:p>
        </w:tc>
      </w:tr>
      <w:tr w:rsidR="00152603">
        <w:trPr>
          <w:trHeight w:hRule="exact" w:val="115"/>
          <w:jc w:val="center"/>
        </w:trPr>
        <w:tc>
          <w:tcPr>
            <w:tcW w:w="773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left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№ п/п</w:t>
            </w:r>
          </w:p>
        </w:tc>
        <w:tc>
          <w:tcPr>
            <w:tcW w:w="4762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52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Обозначение</w:t>
            </w:r>
          </w:p>
        </w:tc>
        <w:tc>
          <w:tcPr>
            <w:tcW w:w="2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120"/>
          <w:jc w:val="center"/>
        </w:trPr>
        <w:tc>
          <w:tcPr>
            <w:tcW w:w="77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76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75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3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Перспективная БМК котельная</w:t>
            </w:r>
          </w:p>
        </w:tc>
      </w:tr>
      <w:tr w:rsidR="00152603">
        <w:trPr>
          <w:trHeight w:hRule="exact" w:val="346"/>
          <w:jc w:val="center"/>
        </w:trPr>
        <w:tc>
          <w:tcPr>
            <w:tcW w:w="773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762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752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2603" w:rsidRDefault="00152603">
            <w:pPr>
              <w:framePr w:w="989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152603">
        <w:trPr>
          <w:trHeight w:hRule="exact" w:val="562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надежность электроснабжения источников тепловой энергии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212pt1"/>
              </w:rPr>
              <w:t>Кэ</w:t>
            </w:r>
            <w:proofErr w:type="spellEnd"/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0,8</w:t>
            </w:r>
          </w:p>
        </w:tc>
      </w:tr>
      <w:tr w:rsidR="00152603">
        <w:trPr>
          <w:trHeight w:hRule="exact" w:val="566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2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78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надежность водоснабжения источников тепловой энергии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29pt1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1,0</w:t>
            </w:r>
          </w:p>
        </w:tc>
      </w:tr>
      <w:tr w:rsidR="00152603">
        <w:trPr>
          <w:trHeight w:hRule="exact" w:val="562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3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78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надежность топливоснабжения источников тепловой энергии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29pt1"/>
                <w:sz w:val="24"/>
                <w:szCs w:val="24"/>
              </w:rPr>
              <w:t>Кт</w:t>
            </w:r>
            <w:proofErr w:type="spellEnd"/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1,0</w:t>
            </w:r>
          </w:p>
        </w:tc>
      </w:tr>
      <w:tr w:rsidR="00152603">
        <w:trPr>
          <w:trHeight w:hRule="exact" w:val="1114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4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соответствие тепловой мощности источников тепловой энергии и пропускной способности тепловых сетей расчетным тепловым нагрузкам потребителей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Кб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1,0</w:t>
            </w:r>
          </w:p>
        </w:tc>
      </w:tr>
      <w:tr w:rsidR="00152603">
        <w:trPr>
          <w:trHeight w:hRule="exact" w:val="1114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5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уровень резервирования источников тепловой энергии и элементов тепловой сети путем их кольцевания или устройства перемычек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212pt1"/>
              </w:rPr>
              <w:t>Кр</w:t>
            </w:r>
            <w:proofErr w:type="spellEnd"/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1,0</w:t>
            </w:r>
          </w:p>
        </w:tc>
      </w:tr>
      <w:tr w:rsidR="00152603">
        <w:trPr>
          <w:trHeight w:hRule="exact" w:val="835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6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78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техническое состояние тепловых сетей, характеризуемое наличием ветхих, подлежащих замене трубопроводов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Кс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0,8</w:t>
            </w:r>
          </w:p>
        </w:tc>
      </w:tr>
      <w:tr w:rsidR="00152603">
        <w:trPr>
          <w:trHeight w:hRule="exact" w:val="2218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7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готовность теплоснабжающих организаций к проведению аварийно-восстановительных работ в системах теплоснабжения, которая базируется на показателях:</w:t>
            </w:r>
          </w:p>
          <w:p w:rsidR="00152603" w:rsidRDefault="00747BFA">
            <w:pPr>
              <w:pStyle w:val="210"/>
              <w:framePr w:w="9898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130"/>
              </w:tabs>
              <w:spacing w:before="0" w:line="274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укомплектованность ремонтным и оперативно-ремонтным персоналом,</w:t>
            </w:r>
          </w:p>
          <w:p w:rsidR="00152603" w:rsidRDefault="00747BFA">
            <w:pPr>
              <w:pStyle w:val="210"/>
              <w:framePr w:w="9898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259"/>
              </w:tabs>
              <w:spacing w:before="0" w:line="274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оснащенности машинами, специальными механизмами и оборудованием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696" w:lineRule="exact"/>
              <w:ind w:left="48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29pt1"/>
                <w:b w:val="0"/>
                <w:bCs w:val="0"/>
                <w:sz w:val="24"/>
                <w:szCs w:val="24"/>
              </w:rPr>
              <w:t>Кукомпл</w:t>
            </w:r>
            <w:proofErr w:type="spellEnd"/>
            <w:r>
              <w:rPr>
                <w:rStyle w:val="29pt1"/>
                <w:b w:val="0"/>
                <w:bCs w:val="0"/>
                <w:sz w:val="24"/>
                <w:szCs w:val="24"/>
              </w:rPr>
              <w:t xml:space="preserve"> К </w:t>
            </w:r>
            <w:proofErr w:type="spellStart"/>
            <w:r>
              <w:rPr>
                <w:rStyle w:val="29pt1"/>
                <w:b w:val="0"/>
                <w:bCs w:val="0"/>
                <w:sz w:val="24"/>
                <w:szCs w:val="24"/>
              </w:rPr>
              <w:t>оснащ</w:t>
            </w:r>
            <w:proofErr w:type="spellEnd"/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after="48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0,9</w:t>
            </w:r>
          </w:p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48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1</w:t>
            </w:r>
          </w:p>
        </w:tc>
      </w:tr>
      <w:tr w:rsidR="00152603">
        <w:trPr>
          <w:trHeight w:hRule="exact" w:val="840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8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Коэффициент надежности системы</w:t>
            </w:r>
          </w:p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коммунального теплоснабжения от источника тепловой энергии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212pt1"/>
              </w:rPr>
              <w:t>Кнад</w:t>
            </w:r>
            <w:proofErr w:type="spellEnd"/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0,91</w:t>
            </w:r>
          </w:p>
        </w:tc>
      </w:tr>
      <w:tr w:rsidR="00152603">
        <w:trPr>
          <w:trHeight w:hRule="exact" w:val="850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9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after="60" w:line="240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>Общий показатель надежности системы</w:t>
            </w:r>
          </w:p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sz w:val="24"/>
                <w:szCs w:val="24"/>
              </w:rPr>
            </w:pPr>
            <w:r>
              <w:rPr>
                <w:rStyle w:val="212pt1"/>
              </w:rPr>
              <w:t xml:space="preserve">коммунального теплоснабжения </w:t>
            </w:r>
            <w:proofErr w:type="spellStart"/>
            <w:r>
              <w:rPr>
                <w:rStyle w:val="212pt1"/>
              </w:rPr>
              <w:t>Новобирюсинского</w:t>
            </w:r>
            <w:proofErr w:type="spellEnd"/>
            <w:r>
              <w:rPr>
                <w:rStyle w:val="212pt1"/>
              </w:rPr>
              <w:t xml:space="preserve"> МО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К об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4"/>
                <w:szCs w:val="24"/>
              </w:rPr>
            </w:pPr>
            <w:r>
              <w:rPr>
                <w:rStyle w:val="29pt1"/>
                <w:sz w:val="24"/>
                <w:szCs w:val="24"/>
              </w:rPr>
              <w:t>0,91</w:t>
            </w:r>
          </w:p>
        </w:tc>
      </w:tr>
    </w:tbl>
    <w:p w:rsidR="00152603" w:rsidRDefault="00152603">
      <w:pPr>
        <w:framePr w:w="9898" w:wrap="notBeside" w:vAnchor="text" w:hAnchor="text" w:xAlign="center" w:y="1"/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9F0114">
      <w:pPr>
        <w:pStyle w:val="34"/>
        <w:keepNext/>
        <w:keepLines/>
        <w:shd w:val="clear" w:color="auto" w:fill="auto"/>
        <w:tabs>
          <w:tab w:val="left" w:pos="706"/>
        </w:tabs>
        <w:spacing w:after="221" w:line="240" w:lineRule="exact"/>
        <w:ind w:firstLine="0"/>
        <w:jc w:val="both"/>
      </w:pPr>
      <w:bookmarkStart w:id="84" w:name="bookmark95"/>
      <w:bookmarkStart w:id="85" w:name="bookmark96"/>
      <w:r>
        <w:t xml:space="preserve">          </w:t>
      </w:r>
      <w:r w:rsidR="00747BFA">
        <w:t>8.2  Предложения, обеспечивающие надежность систем теплоснабжения.</w:t>
      </w:r>
      <w:bookmarkEnd w:id="84"/>
      <w:bookmarkEnd w:id="85"/>
    </w:p>
    <w:p w:rsidR="00152603" w:rsidRDefault="00747BFA">
      <w:pPr>
        <w:pStyle w:val="71"/>
        <w:shd w:val="clear" w:color="auto" w:fill="auto"/>
        <w:spacing w:before="0" w:after="517" w:line="341" w:lineRule="exact"/>
        <w:ind w:right="200" w:firstLine="580"/>
      </w:pPr>
      <w:bookmarkStart w:id="86" w:name="bookmark97"/>
      <w:r>
        <w:t>В соответствии с предложенной программой централизации потребителей и переключении их к реконструируемой Котельной №2, предлагается не выводить из дальнейшей эксплуатации котельные: Котельная №2, Котельная №3, Котельная №4, а вывести их в холодный резерв. Обеспечить резервируемые котельные необходимым запасом топлива, на случай внештатной ситуации на перспективном источнике теплоснабжения или тепловых сетях, для обеспечения тепловой энергией социально значимых потребителей.</w:t>
      </w:r>
      <w:bookmarkEnd w:id="86"/>
    </w:p>
    <w:p w:rsidR="009F0114" w:rsidRDefault="009F0114">
      <w:pPr>
        <w:pStyle w:val="22"/>
        <w:keepNext/>
        <w:keepLines/>
        <w:shd w:val="clear" w:color="auto" w:fill="auto"/>
        <w:tabs>
          <w:tab w:val="left" w:pos="2106"/>
        </w:tabs>
        <w:spacing w:after="346" w:line="370" w:lineRule="exact"/>
        <w:ind w:left="1060" w:right="200"/>
        <w:jc w:val="both"/>
        <w:rPr>
          <w:rFonts w:ascii="Times New Roman" w:hAnsi="Times New Roman" w:cs="Times New Roman"/>
          <w:sz w:val="24"/>
          <w:szCs w:val="24"/>
        </w:rPr>
      </w:pPr>
      <w:bookmarkStart w:id="87" w:name="bookmark98"/>
    </w:p>
    <w:p w:rsidR="00152603" w:rsidRDefault="00747BFA">
      <w:pPr>
        <w:pStyle w:val="22"/>
        <w:keepNext/>
        <w:keepLines/>
        <w:shd w:val="clear" w:color="auto" w:fill="auto"/>
        <w:tabs>
          <w:tab w:val="left" w:pos="2106"/>
        </w:tabs>
        <w:spacing w:after="346" w:line="370" w:lineRule="exact"/>
        <w:ind w:left="1060" w:right="2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9 Обоснование инвестиций в строительство, реконструкцию и техническое перевооружение.</w:t>
      </w:r>
      <w:bookmarkEnd w:id="87"/>
    </w:p>
    <w:p w:rsidR="00152603" w:rsidRDefault="00747BFA">
      <w:pPr>
        <w:pStyle w:val="36"/>
        <w:framePr w:h="4267" w:wrap="notBeside" w:vAnchor="text" w:hAnchor="text" w:xAlign="center" w:y="1"/>
        <w:shd w:val="clear" w:color="auto" w:fill="auto"/>
        <w:spacing w:line="341" w:lineRule="exact"/>
        <w:jc w:val="both"/>
      </w:pPr>
      <w:proofErr w:type="spellStart"/>
      <w:r>
        <w:t>Блочно</w:t>
      </w:r>
      <w:proofErr w:type="spellEnd"/>
      <w:r>
        <w:t>-модульная котельная имеет в своем составе полный комплект необходимого оборудования, смонтированного в блок котельной в заводских условиях, полностью готовый к использованию.</w:t>
      </w:r>
    </w:p>
    <w:p w:rsidR="00152603" w:rsidRDefault="00747BFA">
      <w:pPr>
        <w:pStyle w:val="36"/>
        <w:framePr w:h="4267" w:wrap="notBeside" w:vAnchor="text" w:hAnchor="text" w:xAlign="center" w:y="1"/>
        <w:shd w:val="clear" w:color="auto" w:fill="auto"/>
        <w:spacing w:line="341" w:lineRule="exact"/>
        <w:jc w:val="both"/>
      </w:pPr>
      <w:r>
        <w:t xml:space="preserve">На рисунке 9.1. приведен пример </w:t>
      </w:r>
      <w:proofErr w:type="spellStart"/>
      <w:r>
        <w:t>блочно</w:t>
      </w:r>
      <w:proofErr w:type="spellEnd"/>
      <w:r>
        <w:t>-модульной котельной.</w:t>
      </w:r>
    </w:p>
    <w:p w:rsidR="009F0114" w:rsidRDefault="009F0114">
      <w:pPr>
        <w:pStyle w:val="36"/>
        <w:framePr w:h="4267" w:wrap="notBeside" w:vAnchor="text" w:hAnchor="text" w:xAlign="center" w:y="1"/>
        <w:shd w:val="clear" w:color="auto" w:fill="auto"/>
        <w:spacing w:line="341" w:lineRule="exact"/>
        <w:jc w:val="both"/>
      </w:pPr>
    </w:p>
    <w:p w:rsidR="009F0114" w:rsidRDefault="009F0114">
      <w:pPr>
        <w:pStyle w:val="36"/>
        <w:framePr w:h="4267" w:wrap="notBeside" w:vAnchor="text" w:hAnchor="text" w:xAlign="center" w:y="1"/>
        <w:shd w:val="clear" w:color="auto" w:fill="auto"/>
        <w:spacing w:line="341" w:lineRule="exact"/>
        <w:jc w:val="both"/>
      </w:pPr>
    </w:p>
    <w:p w:rsidR="00152603" w:rsidRDefault="009F0114">
      <w:pPr>
        <w:framePr w:h="4267" w:wrap="notBeside" w:vAnchor="text" w:hAnchor="text" w:xAlign="center" w:y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114300" distR="114300" wp14:anchorId="4D1CF1F9" wp14:editId="6A7BC442">
            <wp:extent cx="5916295" cy="2715895"/>
            <wp:effectExtent l="0" t="0" r="8255" b="8255"/>
            <wp:docPr id="49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3"/>
                    <pic:cNvPicPr>
                      <a:picLocks noChangeAspect="1"/>
                    </pic:cNvPicPr>
                  </pic:nvPicPr>
                  <pic:blipFill>
                    <a:blip r:embed="rId90" r:link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BFA">
        <w:rPr>
          <w:rFonts w:ascii="Times New Roman" w:hAnsi="Times New Roman" w:cs="Times New Roman"/>
        </w:rPr>
        <w:fldChar w:fldCharType="begin"/>
      </w:r>
      <w:r w:rsidR="00747BFA">
        <w:rPr>
          <w:rFonts w:ascii="Times New Roman" w:hAnsi="Times New Roman" w:cs="Times New Roman"/>
        </w:rPr>
        <w:instrText xml:space="preserve"> INCLUDEPICTURE  "C:\\Users\\stgnd\\Downloads\\media\\image21.jpeg" \* MERGEFORMATINET </w:instrText>
      </w:r>
      <w:r w:rsidR="00747BFA">
        <w:rPr>
          <w:rFonts w:ascii="Times New Roman" w:hAnsi="Times New Roman" w:cs="Times New Roman"/>
        </w:rPr>
        <w:fldChar w:fldCharType="end"/>
      </w:r>
    </w:p>
    <w:p w:rsidR="009F0114" w:rsidRDefault="009F0114">
      <w:pPr>
        <w:pStyle w:val="25"/>
        <w:framePr w:h="4267" w:wrap="notBeside" w:vAnchor="text" w:hAnchor="text" w:xAlign="center" w:y="1"/>
        <w:shd w:val="clear" w:color="auto" w:fill="auto"/>
        <w:spacing w:line="240" w:lineRule="exact"/>
      </w:pPr>
    </w:p>
    <w:p w:rsidR="009F0114" w:rsidRDefault="009F0114">
      <w:pPr>
        <w:pStyle w:val="25"/>
        <w:framePr w:h="4267" w:wrap="notBeside" w:vAnchor="text" w:hAnchor="text" w:xAlign="center" w:y="1"/>
        <w:shd w:val="clear" w:color="auto" w:fill="auto"/>
        <w:spacing w:line="240" w:lineRule="exact"/>
      </w:pPr>
    </w:p>
    <w:p w:rsidR="009F0114" w:rsidRDefault="009F0114">
      <w:pPr>
        <w:pStyle w:val="25"/>
        <w:framePr w:h="4267" w:wrap="notBeside" w:vAnchor="text" w:hAnchor="text" w:xAlign="center" w:y="1"/>
        <w:shd w:val="clear" w:color="auto" w:fill="auto"/>
        <w:spacing w:line="240" w:lineRule="exact"/>
      </w:pPr>
    </w:p>
    <w:p w:rsidR="00152603" w:rsidRDefault="00747BFA">
      <w:pPr>
        <w:pStyle w:val="25"/>
        <w:framePr w:h="4267" w:wrap="notBeside" w:vAnchor="text" w:hAnchor="text" w:xAlign="center" w:y="1"/>
        <w:shd w:val="clear" w:color="auto" w:fill="auto"/>
        <w:spacing w:line="240" w:lineRule="exact"/>
      </w:pPr>
      <w:r>
        <w:t xml:space="preserve">Рисунок 9.1. Пример </w:t>
      </w:r>
      <w:proofErr w:type="spellStart"/>
      <w:r>
        <w:t>блочно</w:t>
      </w:r>
      <w:proofErr w:type="spellEnd"/>
      <w:r>
        <w:t>-модульной котельной.</w:t>
      </w:r>
    </w:p>
    <w:p w:rsidR="00152603" w:rsidRDefault="00747BFA">
      <w:pPr>
        <w:pStyle w:val="71"/>
        <w:shd w:val="clear" w:color="auto" w:fill="auto"/>
        <w:spacing w:before="622" w:after="0" w:line="350" w:lineRule="exact"/>
        <w:ind w:right="200" w:firstLine="580"/>
        <w:sectPr w:rsidR="00152603" w:rsidSect="00747BFA">
          <w:type w:val="nextColumn"/>
          <w:pgSz w:w="11900" w:h="16840"/>
          <w:pgMar w:top="1134" w:right="1134" w:bottom="1134" w:left="1418" w:header="0" w:footer="653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  <w:r>
        <w:t xml:space="preserve">Ориентировочные стоимости </w:t>
      </w:r>
      <w:proofErr w:type="spellStart"/>
      <w:r>
        <w:t>блочно</w:t>
      </w:r>
      <w:proofErr w:type="spellEnd"/>
      <w:r>
        <w:t>-модульных котельных представлены в таблице 9.1.1.</w:t>
      </w:r>
    </w:p>
    <w:tbl>
      <w:tblPr>
        <w:tblpPr w:leftFromText="180" w:rightFromText="180" w:vertAnchor="text" w:horzAnchor="margin" w:tblpY="867"/>
        <w:tblW w:w="98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7"/>
        <w:gridCol w:w="3610"/>
        <w:gridCol w:w="2741"/>
      </w:tblGrid>
      <w:tr w:rsidR="00152603">
        <w:trPr>
          <w:trHeight w:hRule="exact" w:val="427"/>
        </w:trPr>
        <w:tc>
          <w:tcPr>
            <w:tcW w:w="3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2"/>
              </w:rPr>
              <w:lastRenderedPageBreak/>
              <w:t>Наименование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ind w:left="260"/>
              <w:jc w:val="left"/>
              <w:rPr>
                <w:sz w:val="24"/>
                <w:szCs w:val="24"/>
              </w:rPr>
            </w:pPr>
            <w:r>
              <w:rPr>
                <w:rStyle w:val="212pt2"/>
              </w:rPr>
              <w:t>Установленная мощность,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2"/>
              </w:rPr>
              <w:t>Стоимость,</w:t>
            </w:r>
          </w:p>
        </w:tc>
      </w:tr>
      <w:tr w:rsidR="00152603">
        <w:trPr>
          <w:trHeight w:hRule="exact" w:val="278"/>
        </w:trPr>
        <w:tc>
          <w:tcPr>
            <w:tcW w:w="3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0" w:type="dxa"/>
            <w:tcBorders>
              <w:lef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2"/>
              </w:rPr>
              <w:t>Гкал/час</w:t>
            </w:r>
          </w:p>
        </w:tc>
        <w:tc>
          <w:tcPr>
            <w:tcW w:w="27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212pt2"/>
              </w:rPr>
              <w:t>тыс.руб</w:t>
            </w:r>
            <w:proofErr w:type="spellEnd"/>
            <w:r>
              <w:rPr>
                <w:rStyle w:val="212pt2"/>
              </w:rPr>
              <w:t>.</w:t>
            </w:r>
          </w:p>
        </w:tc>
      </w:tr>
      <w:tr w:rsidR="00152603">
        <w:trPr>
          <w:trHeight w:hRule="exact" w:val="350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ind w:left="200"/>
              <w:jc w:val="left"/>
              <w:rPr>
                <w:sz w:val="24"/>
                <w:szCs w:val="24"/>
                <w:lang w:val="en-US"/>
              </w:rPr>
            </w:pPr>
            <w:r>
              <w:rPr>
                <w:rStyle w:val="212pt1"/>
              </w:rPr>
              <w:t>БМК взамен Котельной</w:t>
            </w:r>
            <w:r>
              <w:rPr>
                <w:rStyle w:val="212pt1"/>
                <w:lang w:val="en-US"/>
              </w:rPr>
              <w:t xml:space="preserve"> №2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3,3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  <w:lang w:val="en-US"/>
              </w:rPr>
              <w:t>8000</w:t>
            </w:r>
            <w:r>
              <w:rPr>
                <w:rStyle w:val="212pt1"/>
              </w:rPr>
              <w:t>,00</w:t>
            </w:r>
          </w:p>
        </w:tc>
      </w:tr>
      <w:tr w:rsidR="00152603" w:rsidTr="009F0114">
        <w:trPr>
          <w:trHeight w:hRule="exact" w:val="374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Итого: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3,3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  <w:lang w:val="en-US"/>
              </w:rPr>
              <w:t>8000</w:t>
            </w:r>
            <w:r>
              <w:rPr>
                <w:rStyle w:val="212pt1"/>
              </w:rPr>
              <w:t>,00</w:t>
            </w:r>
          </w:p>
        </w:tc>
      </w:tr>
    </w:tbl>
    <w:p w:rsidR="00152603" w:rsidRDefault="009F0114">
      <w:pPr>
        <w:pStyle w:val="1"/>
        <w:framePr w:w="9898" w:wrap="notBeside" w:vAnchor="text" w:hAnchor="page" w:x="1323" w:y="49"/>
        <w:shd w:val="clear" w:color="auto" w:fill="auto"/>
        <w:spacing w:line="240" w:lineRule="exact"/>
        <w:jc w:val="right"/>
      </w:pPr>
      <w:r>
        <w:t>Та</w:t>
      </w:r>
      <w:r w:rsidR="00747BFA">
        <w:t>блица 9.1.1.</w:t>
      </w:r>
    </w:p>
    <w:p w:rsidR="00152603" w:rsidRDefault="00747BFA">
      <w:pPr>
        <w:pStyle w:val="1"/>
        <w:framePr w:w="9898" w:wrap="notBeside" w:vAnchor="text" w:hAnchor="page" w:x="1323" w:y="49"/>
        <w:shd w:val="clear" w:color="auto" w:fill="auto"/>
        <w:spacing w:line="240" w:lineRule="exact"/>
      </w:pPr>
      <w:r>
        <w:t>Ориентировочные стоимости котельных.</w:t>
      </w:r>
    </w:p>
    <w:p w:rsidR="00152603" w:rsidRDefault="00152603">
      <w:pPr>
        <w:framePr w:w="9898" w:wrap="notBeside" w:vAnchor="text" w:hAnchor="page" w:x="1323" w:y="49"/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747BFA">
      <w:pPr>
        <w:pStyle w:val="71"/>
        <w:shd w:val="clear" w:color="auto" w:fill="auto"/>
        <w:spacing w:before="202" w:after="388" w:line="350" w:lineRule="exact"/>
        <w:ind w:firstLine="660"/>
        <w:jc w:val="left"/>
      </w:pPr>
      <w:r>
        <w:t>В таблице 9.1.2. представлены ориентировочные стоимости реконструкции тепловых сетей.</w:t>
      </w:r>
    </w:p>
    <w:p w:rsidR="00152603" w:rsidRDefault="00747BFA">
      <w:pPr>
        <w:framePr w:h="5722" w:wrap="notBeside" w:vAnchor="text" w:hAnchor="page" w:x="1376" w:y="413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INCLUDEPICTURE  "C:\\Users\\stgnd\\Downloads\\media\\image22.jpeg" \* MERGEFORMATINET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  <w:lang w:bidi="ar-SA"/>
        </w:rPr>
        <w:drawing>
          <wp:inline distT="0" distB="0" distL="114300" distR="114300">
            <wp:extent cx="6332855" cy="2825115"/>
            <wp:effectExtent l="0" t="0" r="10795" b="13335"/>
            <wp:docPr id="50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4"/>
                    <pic:cNvPicPr>
                      <a:picLocks noChangeAspect="1"/>
                    </pic:cNvPicPr>
                  </pic:nvPicPr>
                  <pic:blipFill>
                    <a:blip r:embed="rId92" r:link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152603" w:rsidRDefault="00747BFA">
      <w:pPr>
        <w:pStyle w:val="81"/>
        <w:shd w:val="clear" w:color="auto" w:fill="auto"/>
        <w:spacing w:before="0" w:after="0" w:line="240" w:lineRule="exact"/>
        <w:ind w:left="2660" w:firstLine="0"/>
        <w:jc w:val="left"/>
      </w:pPr>
      <w:r>
        <w:t>Стоимость реконструкции тепловых сетей.</w:t>
      </w:r>
    </w:p>
    <w:tbl>
      <w:tblPr>
        <w:tblpPr w:leftFromText="180" w:rightFromText="180" w:vertAnchor="text" w:horzAnchor="margin" w:tblpY="203"/>
        <w:tblW w:w="989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9"/>
        <w:gridCol w:w="2942"/>
        <w:gridCol w:w="2971"/>
        <w:gridCol w:w="3005"/>
      </w:tblGrid>
      <w:tr w:rsidR="00152603">
        <w:trPr>
          <w:trHeight w:hRule="exact" w:val="701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2"/>
              </w:rPr>
              <w:t xml:space="preserve">№ </w:t>
            </w:r>
            <w:proofErr w:type="spellStart"/>
            <w:r>
              <w:rPr>
                <w:rStyle w:val="212pt2"/>
              </w:rPr>
              <w:t>п.п</w:t>
            </w:r>
            <w:proofErr w:type="spellEnd"/>
            <w:r>
              <w:rPr>
                <w:rStyle w:val="212pt2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after="12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2"/>
              </w:rPr>
              <w:t>Диаметр</w:t>
            </w:r>
          </w:p>
          <w:p w:rsidR="00152603" w:rsidRDefault="00747BFA">
            <w:pPr>
              <w:pStyle w:val="210"/>
              <w:shd w:val="clear" w:color="auto" w:fill="auto"/>
              <w:spacing w:before="12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2"/>
              </w:rPr>
              <w:t>трубопровода, мм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>
              <w:rPr>
                <w:rStyle w:val="212pt2"/>
              </w:rPr>
              <w:t>Длинна трубопровода, м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ind w:left="320"/>
              <w:jc w:val="center"/>
              <w:rPr>
                <w:sz w:val="24"/>
                <w:szCs w:val="24"/>
              </w:rPr>
            </w:pPr>
            <w:r>
              <w:rPr>
                <w:rStyle w:val="212pt2"/>
              </w:rPr>
              <w:t xml:space="preserve">Стоимость, </w:t>
            </w:r>
            <w:proofErr w:type="spellStart"/>
            <w:r>
              <w:rPr>
                <w:rStyle w:val="212pt2"/>
              </w:rPr>
              <w:t>тыс.руб</w:t>
            </w:r>
            <w:proofErr w:type="spellEnd"/>
            <w:r>
              <w:rPr>
                <w:rStyle w:val="212pt2"/>
              </w:rPr>
              <w:t>.</w:t>
            </w:r>
          </w:p>
        </w:tc>
      </w:tr>
      <w:tr w:rsidR="00152603">
        <w:trPr>
          <w:trHeight w:hRule="exact" w:val="355"/>
        </w:trPr>
        <w:tc>
          <w:tcPr>
            <w:tcW w:w="989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2"/>
              </w:rPr>
              <w:t>Прокладка новых сетей, Реконструкция с увеличением диаметра</w:t>
            </w:r>
          </w:p>
        </w:tc>
      </w:tr>
      <w:tr w:rsidR="00152603">
        <w:trPr>
          <w:trHeight w:hRule="exact" w:val="495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1</w:t>
            </w:r>
          </w:p>
        </w:tc>
        <w:tc>
          <w:tcPr>
            <w:tcW w:w="59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>
              <w:rPr>
                <w:rStyle w:val="212pt1"/>
              </w:rPr>
              <w:t>Замена теплотрассы от Котельной №2 до вводов в здания (2021-2022)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12pt1"/>
                <w:lang w:val="en-US"/>
              </w:rPr>
              <w:t>4</w:t>
            </w:r>
            <w:r>
              <w:rPr>
                <w:rStyle w:val="212pt1"/>
              </w:rPr>
              <w:t xml:space="preserve"> </w:t>
            </w:r>
            <w:r>
              <w:rPr>
                <w:rStyle w:val="212pt1"/>
                <w:lang w:val="en-US"/>
              </w:rPr>
              <w:t>000,00</w:t>
            </w:r>
          </w:p>
        </w:tc>
      </w:tr>
      <w:tr w:rsidR="00152603">
        <w:trPr>
          <w:trHeight w:hRule="exact" w:val="495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12pt1"/>
                <w:lang w:val="en-US"/>
              </w:rPr>
            </w:pPr>
            <w:r>
              <w:rPr>
                <w:rStyle w:val="212pt1"/>
                <w:lang w:val="en-US"/>
              </w:rPr>
              <w:t>2</w:t>
            </w:r>
          </w:p>
        </w:tc>
        <w:tc>
          <w:tcPr>
            <w:tcW w:w="59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rPr>
                <w:rStyle w:val="212pt1"/>
              </w:rPr>
            </w:pPr>
            <w:r>
              <w:rPr>
                <w:rStyle w:val="212pt1"/>
              </w:rPr>
              <w:t>Замена теплотрассы от Котельной №1 до ТК и от ТК до</w:t>
            </w:r>
            <w:r w:rsidRPr="00747BFA">
              <w:rPr>
                <w:rStyle w:val="212pt1"/>
              </w:rPr>
              <w:t xml:space="preserve"> </w:t>
            </w:r>
            <w:r>
              <w:rPr>
                <w:rStyle w:val="212pt1"/>
              </w:rPr>
              <w:t>вводов в здания (2022-2024)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12pt1"/>
                <w:lang w:val="en-US"/>
              </w:rPr>
            </w:pPr>
            <w:r>
              <w:rPr>
                <w:rStyle w:val="212pt1"/>
                <w:lang w:val="en-US"/>
              </w:rPr>
              <w:t>7 000,00</w:t>
            </w:r>
          </w:p>
        </w:tc>
      </w:tr>
      <w:tr w:rsidR="00152603">
        <w:trPr>
          <w:trHeight w:hRule="exact" w:val="1132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</w:rPr>
              <w:t>3</w:t>
            </w:r>
          </w:p>
        </w:tc>
        <w:tc>
          <w:tcPr>
            <w:tcW w:w="59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Pr="00747BFA" w:rsidRDefault="00747BFA">
            <w:pPr>
              <w:pStyle w:val="210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747BFA">
              <w:rPr>
                <w:rStyle w:val="212pt1"/>
              </w:rPr>
              <w:t xml:space="preserve">Прокладка теплотрассы от </w:t>
            </w:r>
            <w:proofErr w:type="spellStart"/>
            <w:r w:rsidRPr="00747BFA">
              <w:rPr>
                <w:rStyle w:val="212pt1"/>
              </w:rPr>
              <w:t>блочно</w:t>
            </w:r>
            <w:proofErr w:type="spellEnd"/>
            <w:r w:rsidRPr="00747BFA">
              <w:rPr>
                <w:rStyle w:val="212pt1"/>
              </w:rPr>
              <w:t>-модульной котельной (Котельная №2) до замещаемых Котельных №3 и №4 с последующей их резервной консервацией (2026-2032)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12pt1"/>
                <w:lang w:val="en-US"/>
              </w:rPr>
              <w:t>6 000</w:t>
            </w:r>
            <w:r>
              <w:rPr>
                <w:rStyle w:val="212pt1"/>
              </w:rPr>
              <w:t>,</w:t>
            </w:r>
            <w:r>
              <w:rPr>
                <w:rStyle w:val="212pt1"/>
                <w:lang w:val="en-US"/>
              </w:rPr>
              <w:t>00</w:t>
            </w:r>
          </w:p>
        </w:tc>
      </w:tr>
      <w:tr w:rsidR="00152603">
        <w:trPr>
          <w:trHeight w:hRule="exact" w:val="365"/>
        </w:trPr>
        <w:tc>
          <w:tcPr>
            <w:tcW w:w="6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2"/>
              </w:rPr>
              <w:t>Итого: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12pt2"/>
              </w:rPr>
              <w:t xml:space="preserve">17 </w:t>
            </w:r>
            <w:r>
              <w:rPr>
                <w:rStyle w:val="212pt2"/>
                <w:lang w:val="en-US"/>
              </w:rPr>
              <w:t>000</w:t>
            </w:r>
            <w:r>
              <w:rPr>
                <w:rStyle w:val="212pt2"/>
              </w:rPr>
              <w:t>,</w:t>
            </w:r>
            <w:r>
              <w:rPr>
                <w:rStyle w:val="212pt2"/>
                <w:lang w:val="en-US"/>
              </w:rPr>
              <w:t>00</w:t>
            </w:r>
          </w:p>
        </w:tc>
      </w:tr>
    </w:tbl>
    <w:p w:rsidR="00152603" w:rsidRDefault="00152603">
      <w:pPr>
        <w:jc w:val="center"/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747BFA">
      <w:pPr>
        <w:pStyle w:val="71"/>
        <w:shd w:val="clear" w:color="auto" w:fill="auto"/>
        <w:spacing w:before="0" w:after="388" w:line="350" w:lineRule="exact"/>
        <w:ind w:firstLine="660"/>
      </w:pPr>
      <w:r>
        <w:t>В таблице 9.1.3. представлены капитальные вложения в систему теплоснабжения</w:t>
      </w:r>
    </w:p>
    <w:p w:rsidR="00152603" w:rsidRDefault="00747BFA">
      <w:pPr>
        <w:pStyle w:val="81"/>
        <w:shd w:val="clear" w:color="auto" w:fill="auto"/>
        <w:spacing w:before="0" w:after="0" w:line="240" w:lineRule="exact"/>
        <w:ind w:left="2160" w:firstLine="0"/>
        <w:jc w:val="left"/>
      </w:pPr>
      <w:r>
        <w:t>Капитальные вложения в систему теплоснабжения.</w:t>
      </w:r>
    </w:p>
    <w:p w:rsidR="00152603" w:rsidRDefault="00747BFA">
      <w:pPr>
        <w:pStyle w:val="1"/>
        <w:framePr w:w="9898" w:wrap="notBeside" w:vAnchor="text" w:hAnchor="text" w:xAlign="center" w:y="1"/>
        <w:shd w:val="clear" w:color="auto" w:fill="auto"/>
        <w:spacing w:line="240" w:lineRule="exact"/>
        <w:jc w:val="right"/>
      </w:pPr>
      <w:r>
        <w:t>Таблица 9.1.3.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48"/>
        <w:gridCol w:w="3350"/>
      </w:tblGrid>
      <w:tr w:rsidR="00152603">
        <w:trPr>
          <w:trHeight w:hRule="exact" w:val="360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2"/>
              </w:rPr>
              <w:t>Вид работ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2"/>
              </w:rPr>
              <w:t>Стоимость, тыс. руб.</w:t>
            </w:r>
          </w:p>
        </w:tc>
      </w:tr>
      <w:tr w:rsidR="00152603">
        <w:trPr>
          <w:trHeight w:hRule="exact" w:val="603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rPr>
                <w:rStyle w:val="212pt1"/>
                <w:lang w:val="en-US"/>
              </w:rPr>
            </w:pPr>
            <w:r>
              <w:rPr>
                <w:rStyle w:val="212pt1"/>
              </w:rPr>
              <w:t xml:space="preserve">Приобретение и установка котла </w:t>
            </w:r>
            <w:proofErr w:type="spellStart"/>
            <w:r>
              <w:rPr>
                <w:rStyle w:val="212pt1"/>
              </w:rPr>
              <w:t>КВр</w:t>
            </w:r>
            <w:proofErr w:type="spellEnd"/>
            <w:r>
              <w:rPr>
                <w:rStyle w:val="212pt1"/>
              </w:rPr>
              <w:t xml:space="preserve"> - 0,93 КБ на Котельную </w:t>
            </w:r>
            <w:r>
              <w:rPr>
                <w:rStyle w:val="212pt1"/>
                <w:lang w:val="en-US"/>
              </w:rPr>
              <w:t>№1 (2021-2022)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rStyle w:val="212pt1"/>
                <w:lang w:val="en-US"/>
              </w:rPr>
            </w:pPr>
            <w:r>
              <w:rPr>
                <w:rStyle w:val="212pt1"/>
                <w:lang w:val="en-US"/>
              </w:rPr>
              <w:t>1200,00</w:t>
            </w:r>
          </w:p>
        </w:tc>
      </w:tr>
      <w:tr w:rsidR="00152603">
        <w:trPr>
          <w:trHeight w:hRule="exact" w:val="603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rPr>
                <w:rStyle w:val="212pt1"/>
                <w:lang w:val="en-US"/>
              </w:rPr>
            </w:pPr>
            <w:r>
              <w:rPr>
                <w:rStyle w:val="212pt1"/>
              </w:rPr>
              <w:t xml:space="preserve">Приобретение и установка противонакипных устройств на Котельную </w:t>
            </w:r>
            <w:r>
              <w:rPr>
                <w:rStyle w:val="212pt1"/>
                <w:lang w:val="en-US"/>
              </w:rPr>
              <w:t>№1  (2021-2022)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rStyle w:val="212pt1"/>
                <w:lang w:val="en-US"/>
              </w:rPr>
            </w:pPr>
            <w:r>
              <w:rPr>
                <w:rStyle w:val="212pt1"/>
                <w:lang w:val="en-US"/>
              </w:rPr>
              <w:t>1500,00</w:t>
            </w:r>
          </w:p>
        </w:tc>
      </w:tr>
      <w:tr w:rsidR="00152603">
        <w:trPr>
          <w:trHeight w:hRule="exact" w:val="603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rPr>
                <w:rStyle w:val="212pt1"/>
              </w:rPr>
            </w:pPr>
            <w:r>
              <w:rPr>
                <w:rStyle w:val="212pt1"/>
              </w:rPr>
              <w:t>Замена теплотрассы от Котельной №2 до вводов в здания (2021-2022)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rStyle w:val="212pt1"/>
                <w:lang w:val="en-US"/>
              </w:rPr>
            </w:pPr>
            <w:r>
              <w:rPr>
                <w:rStyle w:val="212pt1"/>
                <w:lang w:val="en-US"/>
              </w:rPr>
              <w:t>4000,00</w:t>
            </w:r>
          </w:p>
        </w:tc>
      </w:tr>
      <w:tr w:rsidR="00152603">
        <w:trPr>
          <w:trHeight w:hRule="exact" w:val="603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rPr>
                <w:rStyle w:val="212pt1"/>
              </w:rPr>
            </w:pPr>
            <w:r>
              <w:rPr>
                <w:rStyle w:val="212pt1"/>
              </w:rPr>
              <w:t>Замена теплотрассы от Котельной №1 до ТК и от ТК до вводов в здания (2022-2024)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rStyle w:val="212pt1"/>
              </w:rPr>
            </w:pPr>
            <w:r>
              <w:rPr>
                <w:rStyle w:val="212pt1"/>
                <w:lang w:val="en-US"/>
              </w:rPr>
              <w:t>7000,00</w:t>
            </w:r>
          </w:p>
        </w:tc>
      </w:tr>
      <w:tr w:rsidR="00152603">
        <w:trPr>
          <w:trHeight w:hRule="exact" w:val="943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Pr="00747BFA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rPr>
                <w:rStyle w:val="212pt1"/>
              </w:rPr>
            </w:pPr>
            <w:r w:rsidRPr="00747BFA">
              <w:rPr>
                <w:rStyle w:val="212pt1"/>
              </w:rPr>
              <w:t xml:space="preserve">Прокладка теплотрассы от </w:t>
            </w:r>
            <w:proofErr w:type="spellStart"/>
            <w:r w:rsidRPr="00747BFA">
              <w:rPr>
                <w:rStyle w:val="212pt1"/>
              </w:rPr>
              <w:t>блочно</w:t>
            </w:r>
            <w:proofErr w:type="spellEnd"/>
            <w:r w:rsidRPr="00747BFA">
              <w:rPr>
                <w:rStyle w:val="212pt1"/>
              </w:rPr>
              <w:t>-модульной котельной (Котельная №2) до замещаемых Котельных №3 и №4 с последующей их резервной консервацией (2026-2032)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rStyle w:val="212pt1"/>
                <w:lang w:val="en-US"/>
              </w:rPr>
            </w:pPr>
            <w:r>
              <w:rPr>
                <w:rStyle w:val="212pt1"/>
                <w:lang w:val="en-US"/>
              </w:rPr>
              <w:t>6000</w:t>
            </w:r>
            <w:r>
              <w:rPr>
                <w:rStyle w:val="212pt1"/>
              </w:rPr>
              <w:t>,</w:t>
            </w:r>
            <w:r>
              <w:rPr>
                <w:rStyle w:val="212pt1"/>
                <w:lang w:val="en-US"/>
              </w:rPr>
              <w:t>00</w:t>
            </w:r>
          </w:p>
        </w:tc>
      </w:tr>
      <w:tr w:rsidR="00152603">
        <w:trPr>
          <w:trHeight w:hRule="exact" w:val="793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>
              <w:rPr>
                <w:rStyle w:val="212pt1"/>
              </w:rPr>
              <w:t>Приобретение и установка БМК взамен Котельной №2 (2023 - 2024)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  <w:r>
              <w:rPr>
                <w:rStyle w:val="212pt1"/>
                <w:lang w:val="en-US"/>
              </w:rPr>
              <w:t>8000</w:t>
            </w:r>
            <w:r>
              <w:rPr>
                <w:rStyle w:val="212pt1"/>
              </w:rPr>
              <w:t>,00</w:t>
            </w:r>
          </w:p>
        </w:tc>
      </w:tr>
      <w:tr w:rsidR="00152603">
        <w:trPr>
          <w:trHeight w:hRule="exact" w:val="420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152603">
        <w:trPr>
          <w:trHeight w:hRule="exact" w:val="618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ind w:right="160"/>
              <w:jc w:val="center"/>
              <w:rPr>
                <w:sz w:val="24"/>
                <w:szCs w:val="24"/>
              </w:rPr>
            </w:pPr>
            <w:r>
              <w:rPr>
                <w:rStyle w:val="212pt2"/>
              </w:rPr>
              <w:t>ИТОГО: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10"/>
              <w:framePr w:w="9898" w:wrap="notBeside" w:vAnchor="text" w:hAnchor="text" w:xAlign="center" w:y="1"/>
              <w:shd w:val="clear" w:color="auto" w:fill="auto"/>
              <w:spacing w:before="0" w:line="24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212pt2"/>
              </w:rPr>
              <w:t>2</w:t>
            </w:r>
            <w:r>
              <w:rPr>
                <w:rStyle w:val="212pt2"/>
                <w:lang w:val="en-US"/>
              </w:rPr>
              <w:t>7</w:t>
            </w:r>
            <w:r>
              <w:rPr>
                <w:rStyle w:val="212pt2"/>
              </w:rPr>
              <w:t xml:space="preserve"> </w:t>
            </w:r>
            <w:r>
              <w:rPr>
                <w:rStyle w:val="212pt2"/>
                <w:lang w:val="en-US"/>
              </w:rPr>
              <w:t>700</w:t>
            </w:r>
          </w:p>
        </w:tc>
      </w:tr>
    </w:tbl>
    <w:p w:rsidR="00152603" w:rsidRDefault="00152603">
      <w:pPr>
        <w:framePr w:w="9898" w:wrap="notBeside" w:vAnchor="text" w:hAnchor="text" w:xAlign="center" w:y="1"/>
        <w:rPr>
          <w:rFonts w:ascii="Times New Roman" w:hAnsi="Times New Roman" w:cs="Times New Roman"/>
        </w:rPr>
      </w:pPr>
    </w:p>
    <w:p w:rsidR="00152603" w:rsidRDefault="00152603">
      <w:pPr>
        <w:rPr>
          <w:rFonts w:ascii="Times New Roman" w:hAnsi="Times New Roman" w:cs="Times New Roman"/>
        </w:rPr>
      </w:pPr>
    </w:p>
    <w:p w:rsidR="00152603" w:rsidRDefault="00152603">
      <w:pPr>
        <w:spacing w:line="254" w:lineRule="exact"/>
        <w:ind w:leftChars="150" w:left="360"/>
        <w:jc w:val="both"/>
        <w:rPr>
          <w:rFonts w:ascii="Times New Roman" w:eastAsia="Times New Roman" w:hAnsi="Times New Roman" w:cs="Times New Roman"/>
          <w:b/>
          <w:bCs/>
        </w:rPr>
      </w:pPr>
      <w:bookmarkStart w:id="88" w:name="bookmark100"/>
    </w:p>
    <w:p w:rsidR="00152603" w:rsidRDefault="00152603">
      <w:pPr>
        <w:spacing w:line="254" w:lineRule="exact"/>
        <w:ind w:leftChars="150" w:left="360"/>
        <w:jc w:val="both"/>
        <w:rPr>
          <w:rFonts w:ascii="Times New Roman" w:eastAsia="Times New Roman" w:hAnsi="Times New Roman" w:cs="Times New Roman"/>
          <w:b/>
          <w:bCs/>
        </w:rPr>
      </w:pPr>
    </w:p>
    <w:p w:rsidR="00152603" w:rsidRDefault="00152603">
      <w:pPr>
        <w:spacing w:line="254" w:lineRule="exact"/>
        <w:ind w:leftChars="150" w:left="360"/>
        <w:jc w:val="both"/>
        <w:rPr>
          <w:rFonts w:ascii="Times New Roman" w:eastAsia="Times New Roman" w:hAnsi="Times New Roman" w:cs="Times New Roman"/>
          <w:b/>
          <w:bCs/>
        </w:rPr>
      </w:pPr>
    </w:p>
    <w:p w:rsidR="00152603" w:rsidRDefault="00152603">
      <w:pPr>
        <w:spacing w:line="254" w:lineRule="exact"/>
        <w:ind w:leftChars="150" w:left="360"/>
        <w:jc w:val="both"/>
        <w:rPr>
          <w:rFonts w:ascii="Times New Roman" w:eastAsia="Times New Roman" w:hAnsi="Times New Roman" w:cs="Times New Roman"/>
          <w:b/>
          <w:bCs/>
        </w:rPr>
      </w:pPr>
    </w:p>
    <w:p w:rsidR="00152603" w:rsidRDefault="00152603">
      <w:pPr>
        <w:spacing w:line="254" w:lineRule="exact"/>
        <w:ind w:leftChars="150" w:left="360"/>
        <w:jc w:val="both"/>
        <w:rPr>
          <w:rFonts w:ascii="Times New Roman" w:eastAsia="Times New Roman" w:hAnsi="Times New Roman" w:cs="Times New Roman"/>
          <w:b/>
          <w:bCs/>
        </w:rPr>
      </w:pPr>
    </w:p>
    <w:p w:rsidR="00152603" w:rsidRDefault="00152603">
      <w:pPr>
        <w:spacing w:line="254" w:lineRule="exact"/>
        <w:ind w:leftChars="150" w:left="360"/>
        <w:jc w:val="both"/>
        <w:rPr>
          <w:rFonts w:ascii="Times New Roman" w:eastAsia="Times New Roman" w:hAnsi="Times New Roman" w:cs="Times New Roman"/>
          <w:b/>
          <w:bCs/>
        </w:rPr>
      </w:pPr>
    </w:p>
    <w:p w:rsidR="00152603" w:rsidRDefault="00152603">
      <w:pPr>
        <w:spacing w:line="254" w:lineRule="exact"/>
        <w:ind w:leftChars="150" w:left="360"/>
        <w:jc w:val="both"/>
        <w:rPr>
          <w:rFonts w:ascii="Times New Roman" w:eastAsia="Times New Roman" w:hAnsi="Times New Roman" w:cs="Times New Roman"/>
          <w:b/>
          <w:bCs/>
        </w:rPr>
        <w:sectPr w:rsidR="00152603" w:rsidSect="00747BFA">
          <w:headerReference w:type="default" r:id="rId94"/>
          <w:footerReference w:type="default" r:id="rId95"/>
          <w:pgSz w:w="11900" w:h="16840"/>
          <w:pgMar w:top="1134" w:right="1134" w:bottom="1134" w:left="1418" w:header="0" w:footer="653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</w:p>
    <w:p w:rsidR="00152603" w:rsidRDefault="00747BFA">
      <w:pPr>
        <w:spacing w:line="254" w:lineRule="exact"/>
        <w:ind w:leftChars="150" w:left="36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9.1 Показатели объемов капитальных вложений в строительство, реконструкцию и модернизацию объектов централизованной системы теплоснабжения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Новобирюсинского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городского поселения.</w:t>
      </w:r>
    </w:p>
    <w:p w:rsidR="00152603" w:rsidRDefault="00747BFA">
      <w:pPr>
        <w:spacing w:line="254" w:lineRule="exact"/>
        <w:ind w:leftChars="150" w:left="360"/>
        <w:jc w:val="both"/>
        <w:rPr>
          <w:rFonts w:ascii="Times New Roman" w:eastAsia="Times New Roman" w:hAnsi="Times New Roman" w:cs="Times New Roman"/>
          <w:b/>
          <w:bCs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bCs/>
          <w:lang w:val="en-US"/>
        </w:rPr>
        <w:t>Таблица</w:t>
      </w:r>
      <w:proofErr w:type="spellEnd"/>
      <w:r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</w:p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tbl>
      <w:tblPr>
        <w:tblpPr w:leftFromText="180" w:rightFromText="180" w:vertAnchor="text" w:horzAnchor="margin" w:tblpY="-45"/>
        <w:tblW w:w="1475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9"/>
        <w:gridCol w:w="2904"/>
        <w:gridCol w:w="1354"/>
        <w:gridCol w:w="1762"/>
        <w:gridCol w:w="1771"/>
        <w:gridCol w:w="1315"/>
        <w:gridCol w:w="587"/>
        <w:gridCol w:w="650"/>
        <w:gridCol w:w="673"/>
        <w:gridCol w:w="740"/>
        <w:gridCol w:w="625"/>
        <w:gridCol w:w="728"/>
        <w:gridCol w:w="1141"/>
      </w:tblGrid>
      <w:tr w:rsidR="00152603" w:rsidTr="004A56B1">
        <w:trPr>
          <w:trHeight w:hRule="exact" w:val="298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60" w:line="200" w:lineRule="exact"/>
              <w:ind w:left="220" w:firstLine="0"/>
              <w:jc w:val="left"/>
            </w:pPr>
            <w:r>
              <w:rPr>
                <w:rStyle w:val="210pt"/>
              </w:rPr>
              <w:t>№</w:t>
            </w:r>
          </w:p>
          <w:p w:rsidR="00152603" w:rsidRDefault="00747BFA">
            <w:pPr>
              <w:pStyle w:val="220"/>
              <w:shd w:val="clear" w:color="auto" w:fill="auto"/>
              <w:spacing w:before="60" w:after="0" w:line="200" w:lineRule="exact"/>
              <w:ind w:left="140" w:firstLine="0"/>
              <w:jc w:val="left"/>
            </w:pPr>
            <w:r>
              <w:rPr>
                <w:rStyle w:val="210pt"/>
              </w:rPr>
              <w:t>п/п</w:t>
            </w: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</w:rPr>
              <w:t>Наименование мероприятия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60" w:line="200" w:lineRule="exact"/>
              <w:ind w:firstLine="0"/>
              <w:jc w:val="center"/>
            </w:pPr>
            <w:r>
              <w:rPr>
                <w:rStyle w:val="210pt"/>
              </w:rPr>
              <w:t>Срок</w:t>
            </w:r>
          </w:p>
          <w:p w:rsidR="00152603" w:rsidRDefault="00747BFA">
            <w:pPr>
              <w:pStyle w:val="220"/>
              <w:shd w:val="clear" w:color="auto" w:fill="auto"/>
              <w:spacing w:before="60" w:after="0" w:line="200" w:lineRule="exact"/>
              <w:ind w:firstLine="0"/>
              <w:jc w:val="center"/>
            </w:pPr>
            <w:r>
              <w:rPr>
                <w:rStyle w:val="210pt"/>
              </w:rPr>
              <w:t>выполнения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60" w:line="200" w:lineRule="exact"/>
              <w:ind w:firstLine="0"/>
              <w:jc w:val="center"/>
            </w:pPr>
            <w:r>
              <w:rPr>
                <w:rStyle w:val="210pt"/>
              </w:rPr>
              <w:t>Источник</w:t>
            </w:r>
          </w:p>
          <w:p w:rsidR="00152603" w:rsidRDefault="00747BFA">
            <w:pPr>
              <w:pStyle w:val="220"/>
              <w:shd w:val="clear" w:color="auto" w:fill="auto"/>
              <w:spacing w:before="60" w:after="0" w:line="200" w:lineRule="exact"/>
              <w:ind w:firstLine="0"/>
              <w:jc w:val="center"/>
            </w:pPr>
            <w:r>
              <w:rPr>
                <w:rStyle w:val="210pt"/>
              </w:rPr>
              <w:t>финансирования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26" w:lineRule="exact"/>
              <w:ind w:firstLine="0"/>
              <w:jc w:val="center"/>
            </w:pPr>
            <w:r>
              <w:rPr>
                <w:rStyle w:val="210pt"/>
              </w:rPr>
              <w:t>Общая стоимость мероприятий на 2020 - 2032 гг., млн. руб.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26" w:lineRule="exact"/>
              <w:ind w:firstLine="0"/>
              <w:jc w:val="center"/>
            </w:pPr>
            <w:r>
              <w:rPr>
                <w:rStyle w:val="210pt"/>
              </w:rPr>
              <w:t>Потребность в средствах на 2020 - 2024 гг., млн. руб.</w:t>
            </w:r>
          </w:p>
        </w:tc>
        <w:tc>
          <w:tcPr>
            <w:tcW w:w="400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</w:rPr>
              <w:t>Сумма по годам, млн. руб.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26" w:lineRule="exact"/>
              <w:ind w:firstLine="0"/>
              <w:jc w:val="center"/>
            </w:pPr>
            <w:r>
              <w:rPr>
                <w:rStyle w:val="210pt"/>
              </w:rPr>
              <w:t>Потребность в средствах на 2026 - 2032 гг., млн. руб.</w:t>
            </w:r>
          </w:p>
        </w:tc>
      </w:tr>
      <w:tr w:rsidR="00152603" w:rsidTr="004A56B1">
        <w:trPr>
          <w:trHeight w:hRule="exact" w:val="1687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lang w:val="en-US"/>
              </w:rPr>
            </w:pPr>
            <w:r>
              <w:rPr>
                <w:rStyle w:val="210pt"/>
              </w:rPr>
              <w:t>20</w:t>
            </w:r>
            <w:r>
              <w:rPr>
                <w:rStyle w:val="210pt"/>
                <w:lang w:val="en-US"/>
              </w:rPr>
              <w:t>20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lang w:val="en-US"/>
              </w:rPr>
            </w:pPr>
            <w:r>
              <w:rPr>
                <w:rStyle w:val="210pt"/>
              </w:rPr>
              <w:t>20</w:t>
            </w:r>
            <w:r>
              <w:rPr>
                <w:rStyle w:val="210pt"/>
                <w:lang w:val="en-US"/>
              </w:rPr>
              <w:t>21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lang w:val="en-US"/>
              </w:rPr>
            </w:pPr>
            <w:r>
              <w:rPr>
                <w:rStyle w:val="210pt"/>
              </w:rPr>
              <w:t>20</w:t>
            </w:r>
            <w:r>
              <w:rPr>
                <w:rStyle w:val="210pt"/>
                <w:lang w:val="en-US"/>
              </w:rPr>
              <w:t>22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lang w:val="en-US"/>
              </w:rPr>
            </w:pPr>
            <w:r>
              <w:rPr>
                <w:rStyle w:val="210pt"/>
              </w:rPr>
              <w:t>20</w:t>
            </w:r>
            <w:r>
              <w:rPr>
                <w:rStyle w:val="210pt"/>
                <w:lang w:val="en-US"/>
              </w:rPr>
              <w:t>23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lang w:val="en-US"/>
              </w:rPr>
            </w:pPr>
            <w:r>
              <w:rPr>
                <w:rStyle w:val="210pt"/>
              </w:rPr>
              <w:t>20</w:t>
            </w:r>
            <w:r>
              <w:rPr>
                <w:rStyle w:val="210pt"/>
                <w:lang w:val="en-US"/>
              </w:rPr>
              <w:t>24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lang w:val="en-US"/>
              </w:rPr>
            </w:pPr>
            <w:r>
              <w:rPr>
                <w:rStyle w:val="210pt"/>
              </w:rPr>
              <w:t>2</w:t>
            </w:r>
            <w:r>
              <w:rPr>
                <w:rStyle w:val="210pt"/>
                <w:lang w:val="en-US"/>
              </w:rPr>
              <w:t>025</w:t>
            </w:r>
          </w:p>
        </w:tc>
        <w:tc>
          <w:tcPr>
            <w:tcW w:w="11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</w:tr>
      <w:tr w:rsidR="00152603" w:rsidTr="004A56B1">
        <w:trPr>
          <w:trHeight w:hRule="exact" w:val="521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1</w:t>
            </w: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</w:rPr>
              <w:t>Разработка проектно-сметной документации на</w:t>
            </w:r>
            <w:r w:rsidRPr="00747BFA">
              <w:rPr>
                <w:rStyle w:val="210pt"/>
              </w:rPr>
              <w:t xml:space="preserve"> приобретение и установку котла КВр-0,93 КБ</w:t>
            </w:r>
            <w:r>
              <w:rPr>
                <w:rStyle w:val="210pt"/>
                <w:vertAlign w:val="superscript"/>
              </w:rPr>
              <w:t xml:space="preserve"> </w:t>
            </w:r>
            <w:r>
              <w:rPr>
                <w:rStyle w:val="210pt"/>
              </w:rPr>
              <w:t>на</w:t>
            </w:r>
            <w:r w:rsidRPr="00747BFA">
              <w:rPr>
                <w:rStyle w:val="210pt"/>
              </w:rPr>
              <w:t xml:space="preserve"> Котельную </w:t>
            </w:r>
            <w:r>
              <w:rPr>
                <w:rStyle w:val="210pt"/>
                <w:lang w:val="en-US"/>
              </w:rPr>
              <w:t xml:space="preserve">№1 </w:t>
            </w:r>
            <w:r>
              <w:rPr>
                <w:rStyle w:val="210pt"/>
              </w:rPr>
              <w:t>по ул.</w:t>
            </w:r>
            <w:r>
              <w:rPr>
                <w:rStyle w:val="210pt"/>
                <w:lang w:val="en-US"/>
              </w:rPr>
              <w:t xml:space="preserve"> 106 </w:t>
            </w:r>
            <w:proofErr w:type="spellStart"/>
            <w:r>
              <w:rPr>
                <w:rStyle w:val="210pt"/>
                <w:lang w:val="en-US"/>
              </w:rPr>
              <w:t>км</w:t>
            </w:r>
            <w:proofErr w:type="spellEnd"/>
            <w:r>
              <w:rPr>
                <w:rStyle w:val="210pt"/>
                <w:lang w:val="en-US"/>
              </w:rPr>
              <w:t xml:space="preserve"> ж/д </w:t>
            </w:r>
            <w:proofErr w:type="spellStart"/>
            <w:r>
              <w:rPr>
                <w:rStyle w:val="210pt"/>
                <w:lang w:val="en-US"/>
              </w:rPr>
              <w:t>пути</w:t>
            </w:r>
            <w:proofErr w:type="spellEnd"/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2021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МБ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0,200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0,05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  <w:lang w:val="en-US"/>
              </w:rPr>
              <w:t>0,05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</w:tr>
      <w:tr w:rsidR="00152603" w:rsidTr="004A56B1">
        <w:trPr>
          <w:trHeight w:hRule="exact" w:val="465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  <w:rPr>
                <w:rStyle w:val="210pt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ОБ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  <w:lang w:val="en-US"/>
              </w:rPr>
              <w:t>0,1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</w:tr>
      <w:tr w:rsidR="00152603" w:rsidTr="004A56B1">
        <w:trPr>
          <w:trHeight w:hRule="exact" w:val="442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  <w:rPr>
                <w:rStyle w:val="210pt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ВИ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0,05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0,05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</w:tr>
      <w:tr w:rsidR="00152603" w:rsidTr="004A56B1">
        <w:trPr>
          <w:trHeight w:hRule="exact" w:val="312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2</w:t>
            </w: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Pr="00747BFA" w:rsidRDefault="00747BFA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210pt"/>
              </w:rPr>
            </w:pPr>
            <w:r w:rsidRPr="00747BFA">
              <w:rPr>
                <w:rStyle w:val="210pt"/>
              </w:rPr>
              <w:t>Приобретение и установка котла КВр-0,93 КБ</w:t>
            </w:r>
            <w:r>
              <w:rPr>
                <w:rStyle w:val="210pt"/>
                <w:vertAlign w:val="superscript"/>
              </w:rPr>
              <w:t xml:space="preserve"> </w:t>
            </w:r>
            <w:r>
              <w:rPr>
                <w:rStyle w:val="210pt"/>
              </w:rPr>
              <w:t>на</w:t>
            </w:r>
            <w:r w:rsidRPr="00747BFA">
              <w:rPr>
                <w:rStyle w:val="210pt"/>
              </w:rPr>
              <w:t xml:space="preserve"> Котельную №1 </w:t>
            </w:r>
            <w:r>
              <w:rPr>
                <w:rStyle w:val="210pt"/>
              </w:rPr>
              <w:t>по ул.</w:t>
            </w:r>
            <w:r w:rsidRPr="00747BFA">
              <w:rPr>
                <w:rStyle w:val="210pt"/>
              </w:rPr>
              <w:t xml:space="preserve"> 106 км ж/д пути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2022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МБ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1,200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0,18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0,18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</w:tr>
      <w:tr w:rsidR="00152603" w:rsidTr="004A56B1">
        <w:trPr>
          <w:trHeight w:hRule="exact" w:val="312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  <w:rPr>
                <w:rStyle w:val="210pt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ОБ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0,96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0,96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</w:tr>
      <w:tr w:rsidR="00152603" w:rsidTr="004A56B1">
        <w:trPr>
          <w:trHeight w:hRule="exact" w:val="574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  <w:rPr>
                <w:rStyle w:val="210pt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ВИ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0,06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0,06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</w:tr>
      <w:tr w:rsidR="00152603" w:rsidTr="004A56B1">
        <w:trPr>
          <w:trHeight w:hRule="exact" w:val="312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3</w:t>
            </w: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</w:rPr>
              <w:t>Разработка проектно-сметной документации на</w:t>
            </w:r>
            <w:r w:rsidRPr="00747BFA">
              <w:rPr>
                <w:rStyle w:val="210pt"/>
              </w:rPr>
              <w:t xml:space="preserve"> приобретение и установку противонакипного устройства</w:t>
            </w:r>
            <w:r>
              <w:rPr>
                <w:rStyle w:val="210pt"/>
                <w:vertAlign w:val="superscript"/>
              </w:rPr>
              <w:t xml:space="preserve"> </w:t>
            </w:r>
            <w:r>
              <w:rPr>
                <w:rStyle w:val="210pt"/>
              </w:rPr>
              <w:t>на</w:t>
            </w:r>
            <w:r w:rsidRPr="00747BFA">
              <w:rPr>
                <w:rStyle w:val="210pt"/>
              </w:rPr>
              <w:t xml:space="preserve"> Котельную </w:t>
            </w:r>
            <w:r>
              <w:rPr>
                <w:rStyle w:val="210pt"/>
                <w:lang w:val="en-US"/>
              </w:rPr>
              <w:t xml:space="preserve">№1 </w:t>
            </w:r>
            <w:r>
              <w:rPr>
                <w:rStyle w:val="210pt"/>
              </w:rPr>
              <w:t>по ул.</w:t>
            </w:r>
            <w:r>
              <w:rPr>
                <w:rStyle w:val="210pt"/>
                <w:lang w:val="en-US"/>
              </w:rPr>
              <w:t xml:space="preserve"> 106 </w:t>
            </w:r>
            <w:proofErr w:type="spellStart"/>
            <w:r>
              <w:rPr>
                <w:rStyle w:val="210pt"/>
                <w:lang w:val="en-US"/>
              </w:rPr>
              <w:t>км</w:t>
            </w:r>
            <w:proofErr w:type="spellEnd"/>
            <w:r>
              <w:rPr>
                <w:rStyle w:val="210pt"/>
                <w:lang w:val="en-US"/>
              </w:rPr>
              <w:t xml:space="preserve"> ж/д </w:t>
            </w:r>
            <w:proofErr w:type="spellStart"/>
            <w:r>
              <w:rPr>
                <w:rStyle w:val="210pt"/>
                <w:lang w:val="en-US"/>
              </w:rPr>
              <w:t>пути</w:t>
            </w:r>
            <w:proofErr w:type="spellEnd"/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2021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МБ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0,150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0,03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0,03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</w:tr>
      <w:tr w:rsidR="00152603" w:rsidTr="004A56B1">
        <w:trPr>
          <w:trHeight w:hRule="exact" w:val="312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  <w:rPr>
                <w:rStyle w:val="210pt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ОБ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0,12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0,12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</w:tr>
      <w:tr w:rsidR="00152603" w:rsidTr="004A56B1">
        <w:trPr>
          <w:trHeight w:hRule="exact" w:val="524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  <w:rPr>
                <w:rStyle w:val="210pt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ВИ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</w:tr>
      <w:tr w:rsidR="00152603" w:rsidTr="004A56B1">
        <w:trPr>
          <w:trHeight w:hRule="exact" w:val="357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4</w:t>
            </w: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210pt"/>
                <w:lang w:val="en-US"/>
              </w:rPr>
            </w:pPr>
            <w:r w:rsidRPr="00747BFA">
              <w:rPr>
                <w:rStyle w:val="210pt"/>
              </w:rPr>
              <w:t>Приобретение и установка противонакипного устройств</w:t>
            </w:r>
            <w:r>
              <w:rPr>
                <w:rStyle w:val="210pt"/>
                <w:vertAlign w:val="superscript"/>
              </w:rPr>
              <w:t xml:space="preserve"> </w:t>
            </w:r>
            <w:r>
              <w:rPr>
                <w:rStyle w:val="210pt"/>
              </w:rPr>
              <w:t>на</w:t>
            </w:r>
            <w:r w:rsidRPr="00747BFA">
              <w:rPr>
                <w:rStyle w:val="210pt"/>
              </w:rPr>
              <w:t xml:space="preserve"> Котельную </w:t>
            </w:r>
            <w:r>
              <w:rPr>
                <w:rStyle w:val="210pt"/>
                <w:lang w:val="en-US"/>
              </w:rPr>
              <w:t xml:space="preserve">№1 </w:t>
            </w:r>
            <w:r>
              <w:rPr>
                <w:rStyle w:val="210pt"/>
              </w:rPr>
              <w:t>по ул.</w:t>
            </w:r>
            <w:r>
              <w:rPr>
                <w:rStyle w:val="210pt"/>
                <w:lang w:val="en-US"/>
              </w:rPr>
              <w:t xml:space="preserve"> 106 </w:t>
            </w:r>
            <w:proofErr w:type="spellStart"/>
            <w:r>
              <w:rPr>
                <w:rStyle w:val="210pt"/>
                <w:lang w:val="en-US"/>
              </w:rPr>
              <w:t>км</w:t>
            </w:r>
            <w:proofErr w:type="spellEnd"/>
            <w:r>
              <w:rPr>
                <w:rStyle w:val="210pt"/>
                <w:lang w:val="en-US"/>
              </w:rPr>
              <w:t xml:space="preserve"> ж/д </w:t>
            </w:r>
            <w:proofErr w:type="spellStart"/>
            <w:r>
              <w:rPr>
                <w:rStyle w:val="210pt"/>
                <w:lang w:val="en-US"/>
              </w:rPr>
              <w:t>пути</w:t>
            </w:r>
            <w:proofErr w:type="spellEnd"/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2022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МБ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1,500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0,225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0,225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</w:tr>
      <w:tr w:rsidR="00152603" w:rsidTr="004A56B1">
        <w:trPr>
          <w:trHeight w:hRule="exact" w:val="474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  <w:rPr>
                <w:rStyle w:val="210pt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ОБ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1,2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1,2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</w:tr>
      <w:tr w:rsidR="00152603" w:rsidTr="004A56B1">
        <w:trPr>
          <w:trHeight w:hRule="exact" w:val="550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  <w:rPr>
                <w:rStyle w:val="210pt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ВИ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0,075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0,075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</w:tr>
      <w:tr w:rsidR="00152603" w:rsidTr="004A56B1">
        <w:trPr>
          <w:trHeight w:hRule="exact" w:val="312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5</w:t>
            </w: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</w:rPr>
              <w:t>Разработка проектно-сметной документации на</w:t>
            </w:r>
            <w:r w:rsidRPr="00747BFA">
              <w:rPr>
                <w:rStyle w:val="210pt"/>
              </w:rPr>
              <w:t xml:space="preserve"> замену теплотрассы от Котельную </w:t>
            </w:r>
            <w:r>
              <w:rPr>
                <w:rStyle w:val="210pt"/>
                <w:lang w:val="en-US"/>
              </w:rPr>
              <w:t xml:space="preserve">№2 </w:t>
            </w:r>
            <w:r>
              <w:rPr>
                <w:rStyle w:val="210pt"/>
              </w:rPr>
              <w:t xml:space="preserve">по </w:t>
            </w:r>
            <w:proofErr w:type="spellStart"/>
            <w:r>
              <w:rPr>
                <w:rStyle w:val="210pt"/>
              </w:rPr>
              <w:t>ул</w:t>
            </w:r>
            <w:proofErr w:type="spellEnd"/>
            <w:r>
              <w:rPr>
                <w:rStyle w:val="210pt"/>
                <w:lang w:val="en-US"/>
              </w:rPr>
              <w:t xml:space="preserve">. </w:t>
            </w:r>
            <w:proofErr w:type="spellStart"/>
            <w:r>
              <w:rPr>
                <w:rStyle w:val="210pt"/>
                <w:lang w:val="en-US"/>
              </w:rPr>
              <w:t>Советская</w:t>
            </w:r>
            <w:proofErr w:type="spellEnd"/>
            <w:r>
              <w:rPr>
                <w:rStyle w:val="210pt"/>
                <w:lang w:val="en-US"/>
              </w:rPr>
              <w:t xml:space="preserve">, 8 </w:t>
            </w:r>
            <w:proofErr w:type="spellStart"/>
            <w:r>
              <w:rPr>
                <w:rStyle w:val="210pt"/>
                <w:lang w:val="en-US"/>
              </w:rPr>
              <w:t>до</w:t>
            </w:r>
            <w:proofErr w:type="spellEnd"/>
            <w:r>
              <w:rPr>
                <w:rStyle w:val="210pt"/>
                <w:lang w:val="en-US"/>
              </w:rPr>
              <w:t xml:space="preserve"> </w:t>
            </w:r>
            <w:proofErr w:type="spellStart"/>
            <w:r>
              <w:rPr>
                <w:rStyle w:val="210pt"/>
                <w:lang w:val="en-US"/>
              </w:rPr>
              <w:t>ввода</w:t>
            </w:r>
            <w:proofErr w:type="spellEnd"/>
            <w:r>
              <w:rPr>
                <w:rStyle w:val="210pt"/>
                <w:lang w:val="en-US"/>
              </w:rPr>
              <w:t xml:space="preserve"> в </w:t>
            </w:r>
            <w:proofErr w:type="spellStart"/>
            <w:r>
              <w:rPr>
                <w:rStyle w:val="210pt"/>
                <w:lang w:val="en-US"/>
              </w:rPr>
              <w:t>здания</w:t>
            </w:r>
            <w:proofErr w:type="spellEnd"/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2021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МБ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0,400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0,06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0,06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</w:tr>
      <w:tr w:rsidR="00152603" w:rsidTr="004A56B1">
        <w:trPr>
          <w:trHeight w:hRule="exact" w:val="312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  <w:rPr>
                <w:rStyle w:val="210pt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ОБ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0,32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0,32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</w:tr>
      <w:tr w:rsidR="00152603" w:rsidTr="004A56B1">
        <w:trPr>
          <w:trHeight w:hRule="exact" w:val="600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  <w:rPr>
                <w:rStyle w:val="210pt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ВИ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0,02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0,02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</w:tr>
      <w:tr w:rsidR="00152603" w:rsidTr="004A56B1">
        <w:trPr>
          <w:trHeight w:hRule="exact" w:val="312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lastRenderedPageBreak/>
              <w:t>6</w:t>
            </w: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Pr="00747BFA" w:rsidRDefault="00747BFA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210pt"/>
              </w:rPr>
            </w:pPr>
            <w:r w:rsidRPr="00747BFA">
              <w:rPr>
                <w:rStyle w:val="210pt"/>
              </w:rPr>
              <w:t xml:space="preserve">Замена теплотрассы от Котельной №2 </w:t>
            </w:r>
            <w:r>
              <w:rPr>
                <w:rStyle w:val="210pt"/>
              </w:rPr>
              <w:t>по ул</w:t>
            </w:r>
            <w:r w:rsidRPr="00747BFA">
              <w:rPr>
                <w:rStyle w:val="210pt"/>
              </w:rPr>
              <w:t>. Советская, 8, до ввода в здания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2022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МБ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4,000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0,60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0,60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</w:tr>
      <w:tr w:rsidR="00152603" w:rsidTr="004A56B1">
        <w:trPr>
          <w:trHeight w:hRule="exact" w:val="312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  <w:rPr>
                <w:rStyle w:val="210pt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ОБ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3,20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sz w:val="10"/>
                <w:szCs w:val="10"/>
              </w:rPr>
            </w:pPr>
            <w:r>
              <w:rPr>
                <w:rStyle w:val="210pt"/>
                <w:lang w:val="en-US"/>
              </w:rPr>
              <w:t>3,20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rStyle w:val="210pt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52603" w:rsidTr="004A56B1">
        <w:trPr>
          <w:trHeight w:hRule="exact" w:val="312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  <w:rPr>
                <w:rStyle w:val="210pt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ВИ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0,20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sz w:val="10"/>
                <w:szCs w:val="10"/>
              </w:rPr>
            </w:pPr>
            <w:r>
              <w:rPr>
                <w:rStyle w:val="210pt"/>
                <w:lang w:val="en-US"/>
              </w:rPr>
              <w:t>0,20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rStyle w:val="210pt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52603" w:rsidTr="004A56B1">
        <w:trPr>
          <w:trHeight w:hRule="exact" w:val="312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7</w:t>
            </w: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Pr="00747BFA" w:rsidRDefault="00747BFA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Разработка проектно-сметной документации на</w:t>
            </w:r>
            <w:r w:rsidRPr="00747BFA">
              <w:rPr>
                <w:rStyle w:val="210pt"/>
              </w:rPr>
              <w:t xml:space="preserve"> замену теплотрассы от Котельной №1 </w:t>
            </w:r>
            <w:r>
              <w:rPr>
                <w:rStyle w:val="210pt"/>
              </w:rPr>
              <w:t>по ул.</w:t>
            </w:r>
            <w:r w:rsidRPr="00747BFA">
              <w:rPr>
                <w:rStyle w:val="210pt"/>
              </w:rPr>
              <w:t xml:space="preserve"> 106 км ж/д пути, д</w:t>
            </w:r>
            <w:r>
              <w:rPr>
                <w:rStyle w:val="210pt"/>
              </w:rPr>
              <w:t>о ТК</w:t>
            </w:r>
            <w:r w:rsidRPr="00747BFA">
              <w:rPr>
                <w:rStyle w:val="210pt"/>
              </w:rPr>
              <w:t xml:space="preserve"> и от ТК до жилых домов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2022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МБ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0,400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jc w:val="center"/>
              <w:rPr>
                <w:rStyle w:val="210pt"/>
                <w:rFonts w:eastAsia="Tahoma"/>
                <w:lang w:val="en-US"/>
              </w:rPr>
            </w:pPr>
            <w:r>
              <w:rPr>
                <w:rStyle w:val="210pt"/>
                <w:rFonts w:eastAsia="Tahoma"/>
                <w:lang w:val="en-US"/>
              </w:rPr>
              <w:t>0</w:t>
            </w:r>
            <w:r>
              <w:rPr>
                <w:rStyle w:val="210pt"/>
                <w:rFonts w:eastAsia="Tahoma"/>
              </w:rPr>
              <w:t>,</w:t>
            </w:r>
            <w:r>
              <w:rPr>
                <w:rStyle w:val="210pt"/>
                <w:rFonts w:eastAsia="Tahoma"/>
                <w:lang w:val="en-US"/>
              </w:rPr>
              <w:t>06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Style w:val="210pt"/>
                <w:rFonts w:eastAsia="Tahoma"/>
                <w:lang w:val="en-US"/>
              </w:rPr>
              <w:t>0</w:t>
            </w:r>
            <w:r>
              <w:rPr>
                <w:rStyle w:val="210pt"/>
                <w:rFonts w:eastAsia="Tahoma"/>
              </w:rPr>
              <w:t>,</w:t>
            </w:r>
            <w:r>
              <w:rPr>
                <w:rStyle w:val="210pt"/>
                <w:rFonts w:eastAsia="Tahoma"/>
                <w:lang w:val="en-US"/>
              </w:rPr>
              <w:t>06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rStyle w:val="210pt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52603" w:rsidTr="004A56B1">
        <w:trPr>
          <w:trHeight w:hRule="exact" w:val="312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  <w:rPr>
                <w:rStyle w:val="210pt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ОБ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0,32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sz w:val="10"/>
                <w:szCs w:val="10"/>
              </w:rPr>
            </w:pPr>
            <w:r>
              <w:rPr>
                <w:rStyle w:val="210pt"/>
                <w:lang w:val="en-US"/>
              </w:rPr>
              <w:t>0,32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52603" w:rsidTr="004A56B1">
        <w:trPr>
          <w:trHeight w:hRule="exact" w:val="724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  <w:rPr>
                <w:rStyle w:val="210pt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  <w:r>
              <w:rPr>
                <w:rStyle w:val="210pt"/>
              </w:rPr>
              <w:t>ВИ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jc w:val="center"/>
              <w:rPr>
                <w:rStyle w:val="210pt"/>
                <w:rFonts w:eastAsia="Tahoma"/>
                <w:lang w:val="en-US"/>
              </w:rPr>
            </w:pPr>
            <w:r>
              <w:rPr>
                <w:rStyle w:val="210pt"/>
                <w:rFonts w:eastAsia="Tahoma"/>
              </w:rPr>
              <w:t>0,</w:t>
            </w:r>
            <w:r>
              <w:rPr>
                <w:rStyle w:val="210pt"/>
                <w:rFonts w:eastAsia="Tahoma"/>
                <w:lang w:val="en-US"/>
              </w:rPr>
              <w:t>02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Style w:val="210pt"/>
                <w:rFonts w:eastAsia="Tahoma"/>
              </w:rPr>
              <w:t>0,</w:t>
            </w:r>
            <w:r>
              <w:rPr>
                <w:rStyle w:val="210pt"/>
                <w:rFonts w:eastAsia="Tahoma"/>
                <w:lang w:val="en-US"/>
              </w:rPr>
              <w:t>02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rStyle w:val="210pt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52603" w:rsidTr="004A56B1">
        <w:trPr>
          <w:trHeight w:hRule="exact" w:val="312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</w:pPr>
            <w:r>
              <w:t>8</w:t>
            </w: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</w:pPr>
            <w:r w:rsidRPr="00747BFA">
              <w:rPr>
                <w:rStyle w:val="210pt"/>
              </w:rPr>
              <w:t xml:space="preserve">Замена теплотрассы от Котельной №1 </w:t>
            </w:r>
            <w:r>
              <w:rPr>
                <w:rStyle w:val="210pt"/>
              </w:rPr>
              <w:t>по ул.</w:t>
            </w:r>
            <w:r w:rsidRPr="00747BFA">
              <w:rPr>
                <w:rStyle w:val="210pt"/>
              </w:rPr>
              <w:t xml:space="preserve"> 106 км ж/д пути, д</w:t>
            </w:r>
            <w:r>
              <w:rPr>
                <w:rStyle w:val="210pt"/>
              </w:rPr>
              <w:t>о ТК</w:t>
            </w:r>
            <w:r w:rsidRPr="00747BFA">
              <w:rPr>
                <w:rStyle w:val="210pt"/>
              </w:rPr>
              <w:t xml:space="preserve"> и от ТК до жилых домов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lang w:val="en-US"/>
              </w:rPr>
            </w:pPr>
            <w:r>
              <w:rPr>
                <w:rStyle w:val="210pt"/>
                <w:lang w:val="en-US"/>
              </w:rPr>
              <w:t>2022-</w:t>
            </w:r>
            <w:r>
              <w:rPr>
                <w:rStyle w:val="210pt"/>
              </w:rPr>
              <w:t>20</w:t>
            </w:r>
            <w:r>
              <w:rPr>
                <w:rStyle w:val="210pt"/>
                <w:lang w:val="en-US"/>
              </w:rPr>
              <w:t>24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</w:rPr>
              <w:t>МБ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  <w:lang w:val="en-US"/>
              </w:rPr>
              <w:t>7</w:t>
            </w:r>
            <w:r>
              <w:rPr>
                <w:rStyle w:val="210pt"/>
              </w:rPr>
              <w:t>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t>1,05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Style w:val="210pt"/>
                <w:rFonts w:eastAsia="Tahoma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jc w:val="center"/>
              <w:rPr>
                <w:rStyle w:val="210pt"/>
                <w:rFonts w:eastAsia="Tahoma"/>
              </w:rPr>
            </w:pPr>
            <w:r>
              <w:rPr>
                <w:rStyle w:val="210pt"/>
                <w:rFonts w:eastAsia="Tahoma"/>
              </w:rPr>
              <w:t>0,35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jc w:val="center"/>
              <w:rPr>
                <w:rStyle w:val="210pt"/>
                <w:rFonts w:eastAsia="Tahoma"/>
                <w:lang w:val="en-US"/>
              </w:rPr>
            </w:pPr>
            <w:r>
              <w:rPr>
                <w:rStyle w:val="210pt"/>
                <w:rFonts w:eastAsia="Tahoma"/>
              </w:rPr>
              <w:t>0,35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jc w:val="center"/>
              <w:rPr>
                <w:rStyle w:val="210pt"/>
                <w:rFonts w:eastAsia="Tahoma"/>
                <w:lang w:val="en-US"/>
              </w:rPr>
            </w:pPr>
            <w:r>
              <w:rPr>
                <w:rStyle w:val="210pt"/>
                <w:rFonts w:eastAsia="Tahoma"/>
              </w:rPr>
              <w:t>0,35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52603" w:rsidTr="004A56B1">
        <w:trPr>
          <w:trHeight w:hRule="exact" w:val="307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</w:rPr>
              <w:t>ОБ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t>5,6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jc w:val="center"/>
              <w:rPr>
                <w:rStyle w:val="210pt"/>
                <w:rFonts w:eastAsia="Tahoma"/>
                <w:lang w:val="en-US"/>
              </w:rPr>
            </w:pPr>
            <w:r>
              <w:rPr>
                <w:rStyle w:val="210pt"/>
                <w:rFonts w:eastAsia="Tahoma"/>
                <w:lang w:val="en-US"/>
              </w:rPr>
              <w:t>1,867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jc w:val="center"/>
              <w:rPr>
                <w:rStyle w:val="210pt"/>
                <w:rFonts w:eastAsia="Tahoma"/>
                <w:lang w:val="en-US"/>
              </w:rPr>
            </w:pPr>
            <w:r>
              <w:rPr>
                <w:rStyle w:val="210pt"/>
                <w:rFonts w:eastAsia="Tahoma"/>
                <w:lang w:val="en-US"/>
              </w:rPr>
              <w:t>1,867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jc w:val="center"/>
              <w:rPr>
                <w:rStyle w:val="210pt"/>
                <w:rFonts w:eastAsia="Tahoma"/>
                <w:lang w:val="en-US"/>
              </w:rPr>
            </w:pPr>
            <w:r>
              <w:rPr>
                <w:rStyle w:val="210pt"/>
                <w:rFonts w:eastAsia="Tahoma"/>
                <w:lang w:val="en-US"/>
              </w:rPr>
              <w:t>1,867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52603" w:rsidTr="004A56B1">
        <w:trPr>
          <w:trHeight w:hRule="exact" w:val="842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</w:rPr>
              <w:t>ВИ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t>0,35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jc w:val="center"/>
              <w:rPr>
                <w:rStyle w:val="210pt"/>
                <w:rFonts w:eastAsia="Tahoma"/>
                <w:lang w:val="en-US"/>
              </w:rPr>
            </w:pPr>
            <w:r>
              <w:rPr>
                <w:rStyle w:val="210pt"/>
                <w:rFonts w:eastAsia="Tahoma"/>
                <w:lang w:val="en-US"/>
              </w:rPr>
              <w:t>0,117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jc w:val="center"/>
              <w:rPr>
                <w:rStyle w:val="210pt"/>
                <w:rFonts w:eastAsia="Tahoma"/>
              </w:rPr>
            </w:pPr>
            <w:r>
              <w:rPr>
                <w:rStyle w:val="210pt"/>
                <w:rFonts w:eastAsia="Tahoma"/>
                <w:lang w:val="en-US"/>
              </w:rPr>
              <w:t>0,117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jc w:val="center"/>
              <w:rPr>
                <w:rStyle w:val="210pt"/>
                <w:rFonts w:eastAsia="Tahoma"/>
              </w:rPr>
            </w:pPr>
            <w:r>
              <w:rPr>
                <w:rStyle w:val="210pt"/>
                <w:rFonts w:eastAsia="Tahoma"/>
                <w:lang w:val="en-US"/>
              </w:rPr>
              <w:t>0,117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52603" w:rsidTr="004A56B1">
        <w:trPr>
          <w:trHeight w:hRule="exact" w:val="307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</w:pPr>
            <w:r>
              <w:t>9</w:t>
            </w: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26" w:lineRule="exact"/>
              <w:ind w:firstLine="0"/>
              <w:jc w:val="center"/>
              <w:rPr>
                <w:lang w:val="en-US"/>
              </w:rPr>
            </w:pPr>
            <w:r>
              <w:rPr>
                <w:rStyle w:val="210pt"/>
              </w:rPr>
              <w:t>Разработка проектно-сметной документации на</w:t>
            </w:r>
            <w:r w:rsidRPr="00747BFA">
              <w:rPr>
                <w:rStyle w:val="210pt"/>
              </w:rPr>
              <w:t xml:space="preserve"> приобретение и установку </w:t>
            </w:r>
            <w:proofErr w:type="spellStart"/>
            <w:r w:rsidRPr="00747BFA">
              <w:rPr>
                <w:rStyle w:val="210pt"/>
              </w:rPr>
              <w:t>блочно</w:t>
            </w:r>
            <w:proofErr w:type="spellEnd"/>
            <w:r w:rsidRPr="00747BFA">
              <w:rPr>
                <w:rStyle w:val="210pt"/>
              </w:rPr>
              <w:t xml:space="preserve">-модульной котельной с резервной консервацией Котельной №2 </w:t>
            </w:r>
            <w:r>
              <w:rPr>
                <w:rStyle w:val="210pt"/>
              </w:rPr>
              <w:t>по ул</w:t>
            </w:r>
            <w:r w:rsidRPr="00747BFA">
              <w:rPr>
                <w:rStyle w:val="210pt"/>
              </w:rPr>
              <w:t xml:space="preserve">. </w:t>
            </w:r>
            <w:proofErr w:type="spellStart"/>
            <w:r>
              <w:rPr>
                <w:rStyle w:val="210pt"/>
                <w:lang w:val="en-US"/>
              </w:rPr>
              <w:t>Советская</w:t>
            </w:r>
            <w:proofErr w:type="spellEnd"/>
            <w:r>
              <w:rPr>
                <w:rStyle w:val="210pt"/>
                <w:lang w:val="en-US"/>
              </w:rPr>
              <w:t>, 8.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lang w:val="en-US"/>
              </w:rPr>
            </w:pPr>
            <w:r>
              <w:rPr>
                <w:rStyle w:val="210pt"/>
              </w:rPr>
              <w:t>20</w:t>
            </w:r>
            <w:r>
              <w:rPr>
                <w:rStyle w:val="210pt"/>
                <w:lang w:val="en-US"/>
              </w:rPr>
              <w:t>22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</w:rPr>
              <w:t>МБ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  <w:lang w:val="en-US"/>
              </w:rPr>
              <w:t>0</w:t>
            </w:r>
            <w:r>
              <w:rPr>
                <w:rStyle w:val="210pt"/>
              </w:rPr>
              <w:t>,</w:t>
            </w:r>
            <w:r>
              <w:rPr>
                <w:rStyle w:val="210pt"/>
                <w:lang w:val="en-US"/>
              </w:rPr>
              <w:t>4</w:t>
            </w:r>
            <w:r>
              <w:rPr>
                <w:rStyle w:val="210pt"/>
              </w:rPr>
              <w:t>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t>0,06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sz w:val="10"/>
                <w:szCs w:val="10"/>
              </w:rPr>
            </w:pPr>
            <w:r>
              <w:t>0,06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sz w:val="10"/>
                <w:szCs w:val="10"/>
              </w:rPr>
            </w:pPr>
          </w:p>
        </w:tc>
      </w:tr>
      <w:tr w:rsidR="00152603" w:rsidTr="004A56B1">
        <w:trPr>
          <w:trHeight w:hRule="exact" w:val="312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</w:rPr>
              <w:t>ОБ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t>0,32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sz w:val="10"/>
                <w:szCs w:val="10"/>
              </w:rPr>
            </w:pPr>
            <w:r>
              <w:t>0,32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sz w:val="10"/>
                <w:szCs w:val="10"/>
              </w:rPr>
            </w:pPr>
          </w:p>
        </w:tc>
      </w:tr>
      <w:tr w:rsidR="00152603" w:rsidTr="004A56B1">
        <w:trPr>
          <w:trHeight w:hRule="exact" w:val="2477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</w:rPr>
              <w:t>ВИ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t>0,02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sz w:val="10"/>
                <w:szCs w:val="10"/>
              </w:rPr>
            </w:pPr>
            <w:r>
              <w:t>0,02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sz w:val="10"/>
                <w:szCs w:val="10"/>
              </w:rPr>
            </w:pPr>
          </w:p>
        </w:tc>
      </w:tr>
      <w:tr w:rsidR="00152603" w:rsidTr="004A56B1">
        <w:trPr>
          <w:trHeight w:hRule="exact" w:val="534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</w:pPr>
            <w:r>
              <w:t>10</w:t>
            </w: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</w:pPr>
            <w:r w:rsidRPr="00747BFA">
              <w:rPr>
                <w:rStyle w:val="210pt"/>
              </w:rPr>
              <w:t xml:space="preserve"> Приобретение и установка </w:t>
            </w:r>
            <w:proofErr w:type="spellStart"/>
            <w:r w:rsidRPr="00747BFA">
              <w:rPr>
                <w:rStyle w:val="210pt"/>
              </w:rPr>
              <w:t>блочно</w:t>
            </w:r>
            <w:proofErr w:type="spellEnd"/>
            <w:r w:rsidRPr="00747BFA">
              <w:rPr>
                <w:rStyle w:val="210pt"/>
              </w:rPr>
              <w:t xml:space="preserve">-модульной котельной с резервной консервацией Котельной №2 </w:t>
            </w:r>
            <w:r>
              <w:rPr>
                <w:rStyle w:val="210pt"/>
              </w:rPr>
              <w:t>по ул</w:t>
            </w:r>
            <w:r w:rsidRPr="00747BFA">
              <w:rPr>
                <w:rStyle w:val="210pt"/>
              </w:rPr>
              <w:t xml:space="preserve">. </w:t>
            </w:r>
            <w:proofErr w:type="spellStart"/>
            <w:r>
              <w:rPr>
                <w:rStyle w:val="210pt"/>
                <w:lang w:val="en-US"/>
              </w:rPr>
              <w:t>Советская</w:t>
            </w:r>
            <w:proofErr w:type="spellEnd"/>
            <w:r>
              <w:rPr>
                <w:rStyle w:val="210pt"/>
                <w:lang w:val="en-US"/>
              </w:rPr>
              <w:t>, 8.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lang w:val="en-US"/>
              </w:rPr>
            </w:pPr>
            <w:r>
              <w:rPr>
                <w:rStyle w:val="210pt"/>
              </w:rPr>
              <w:t>20</w:t>
            </w:r>
            <w:r>
              <w:rPr>
                <w:rStyle w:val="210pt"/>
                <w:lang w:val="en-US"/>
              </w:rPr>
              <w:t>23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</w:rPr>
              <w:t>МБ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  <w:lang w:val="en-US"/>
              </w:rPr>
              <w:t>8</w:t>
            </w:r>
            <w:r>
              <w:rPr>
                <w:rStyle w:val="210pt"/>
              </w:rPr>
              <w:t>,</w:t>
            </w:r>
            <w:r>
              <w:rPr>
                <w:rStyle w:val="210pt"/>
                <w:lang w:val="en-US"/>
              </w:rPr>
              <w:t>0</w:t>
            </w:r>
            <w:r>
              <w:rPr>
                <w:rStyle w:val="210pt"/>
              </w:rPr>
              <w:t>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t>1,2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180" w:firstLine="0"/>
              <w:jc w:val="center"/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sz w:val="10"/>
                <w:szCs w:val="10"/>
              </w:rPr>
            </w:pPr>
            <w:r>
              <w:t>1,2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180" w:firstLine="0"/>
              <w:jc w:val="center"/>
              <w:rPr>
                <w:sz w:val="10"/>
                <w:szCs w:val="10"/>
              </w:rPr>
            </w:pPr>
          </w:p>
        </w:tc>
      </w:tr>
      <w:tr w:rsidR="00152603" w:rsidTr="004A56B1">
        <w:trPr>
          <w:trHeight w:hRule="exact" w:val="774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</w:rPr>
              <w:t>ОБ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t>6,4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180" w:firstLine="0"/>
              <w:jc w:val="center"/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sz w:val="10"/>
                <w:szCs w:val="10"/>
              </w:rPr>
            </w:pPr>
            <w:r>
              <w:t>6,4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180" w:firstLine="0"/>
              <w:jc w:val="center"/>
              <w:rPr>
                <w:sz w:val="10"/>
                <w:szCs w:val="10"/>
              </w:rPr>
            </w:pPr>
          </w:p>
        </w:tc>
      </w:tr>
      <w:tr w:rsidR="00152603" w:rsidTr="00E612B3">
        <w:trPr>
          <w:trHeight w:hRule="exact" w:val="1067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</w:rPr>
              <w:t>ВИ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t>0,4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180" w:firstLine="0"/>
              <w:jc w:val="center"/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sz w:val="10"/>
                <w:szCs w:val="10"/>
              </w:rPr>
            </w:pPr>
            <w:r>
              <w:t>0,4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180" w:firstLine="0"/>
              <w:jc w:val="center"/>
              <w:rPr>
                <w:sz w:val="10"/>
                <w:szCs w:val="10"/>
              </w:rPr>
            </w:pPr>
          </w:p>
        </w:tc>
      </w:tr>
      <w:tr w:rsidR="00152603" w:rsidTr="004A56B1">
        <w:trPr>
          <w:trHeight w:hRule="exact" w:val="735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</w:pPr>
            <w:r>
              <w:lastRenderedPageBreak/>
              <w:t>11</w:t>
            </w: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Pr="00747BFA" w:rsidRDefault="00747BFA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</w:pPr>
            <w:r>
              <w:rPr>
                <w:rStyle w:val="210pt"/>
              </w:rPr>
              <w:t>Разработка проектно-сметной документации на</w:t>
            </w:r>
            <w:r w:rsidRPr="00747BFA">
              <w:rPr>
                <w:rStyle w:val="210pt"/>
              </w:rPr>
              <w:t xml:space="preserve"> прокладку теплотрассы от </w:t>
            </w:r>
            <w:proofErr w:type="spellStart"/>
            <w:r w:rsidRPr="00747BFA">
              <w:rPr>
                <w:rStyle w:val="210pt"/>
              </w:rPr>
              <w:t>блочно</w:t>
            </w:r>
            <w:proofErr w:type="spellEnd"/>
            <w:r w:rsidRPr="00747BFA">
              <w:rPr>
                <w:rStyle w:val="210pt"/>
              </w:rPr>
              <w:t xml:space="preserve">-модульной котельной (Котельная №2) до замещаемых Котельных №3 и №4 с последующей их резервной консервацией   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lang w:val="en-US"/>
              </w:rPr>
            </w:pPr>
            <w:r>
              <w:rPr>
                <w:rStyle w:val="210pt"/>
              </w:rPr>
              <w:t>20</w:t>
            </w:r>
            <w:r>
              <w:rPr>
                <w:rStyle w:val="210pt"/>
                <w:lang w:val="en-US"/>
              </w:rPr>
              <w:t>25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</w:rPr>
              <w:t>МБ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  <w:lang w:val="en-US"/>
              </w:rPr>
              <w:t>0</w:t>
            </w:r>
            <w:r>
              <w:rPr>
                <w:rStyle w:val="210pt"/>
              </w:rPr>
              <w:t>,</w:t>
            </w:r>
            <w:r>
              <w:rPr>
                <w:rStyle w:val="210pt"/>
                <w:lang w:val="en-US"/>
              </w:rPr>
              <w:t>6</w:t>
            </w:r>
            <w:r>
              <w:rPr>
                <w:rStyle w:val="210pt"/>
              </w:rPr>
              <w:t>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0,09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sz w:val="10"/>
                <w:szCs w:val="10"/>
              </w:rPr>
            </w:pPr>
          </w:p>
        </w:tc>
      </w:tr>
      <w:tr w:rsidR="00152603" w:rsidTr="004A56B1">
        <w:trPr>
          <w:trHeight w:hRule="exact" w:val="850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</w:rPr>
              <w:t>ОБ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0,48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sz w:val="10"/>
                <w:szCs w:val="10"/>
              </w:rPr>
            </w:pPr>
          </w:p>
        </w:tc>
      </w:tr>
      <w:tr w:rsidR="00152603" w:rsidTr="004A56B1">
        <w:trPr>
          <w:trHeight w:hRule="exact" w:val="648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</w:rPr>
              <w:t>ВИ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rStyle w:val="210pt"/>
                <w:lang w:val="en-US"/>
              </w:rPr>
            </w:pPr>
            <w:r>
              <w:rPr>
                <w:rStyle w:val="210pt"/>
                <w:lang w:val="en-US"/>
              </w:rPr>
              <w:t>0,03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sz w:val="10"/>
                <w:szCs w:val="10"/>
              </w:rPr>
            </w:pPr>
          </w:p>
        </w:tc>
      </w:tr>
      <w:tr w:rsidR="00152603" w:rsidTr="004A56B1">
        <w:trPr>
          <w:trHeight w:hRule="exact" w:val="312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left="220" w:firstLine="0"/>
              <w:jc w:val="left"/>
            </w:pPr>
            <w:r>
              <w:t>12</w:t>
            </w: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30" w:lineRule="exact"/>
              <w:ind w:firstLine="0"/>
              <w:jc w:val="center"/>
            </w:pPr>
            <w:r w:rsidRPr="00747BFA">
              <w:rPr>
                <w:rStyle w:val="210pt"/>
              </w:rPr>
              <w:t xml:space="preserve">Прокладка теплотрассы от </w:t>
            </w:r>
            <w:proofErr w:type="spellStart"/>
            <w:r w:rsidRPr="00747BFA">
              <w:rPr>
                <w:rStyle w:val="210pt"/>
              </w:rPr>
              <w:t>блочно</w:t>
            </w:r>
            <w:proofErr w:type="spellEnd"/>
            <w:r w:rsidRPr="00747BFA">
              <w:rPr>
                <w:rStyle w:val="210pt"/>
              </w:rPr>
              <w:t>-модульной котельной (Котельная №2) до замещаемых Котельных №3 и №4 с последующей их резервной консервацией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lang w:val="en-US"/>
              </w:rPr>
            </w:pPr>
            <w:r>
              <w:rPr>
                <w:rStyle w:val="210pt"/>
              </w:rPr>
              <w:t>20</w:t>
            </w:r>
            <w:r>
              <w:rPr>
                <w:rStyle w:val="210pt"/>
                <w:lang w:val="en-US"/>
              </w:rPr>
              <w:t>26-2032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</w:rPr>
              <w:t>МБ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  <w:lang w:val="en-US"/>
              </w:rPr>
              <w:t>6</w:t>
            </w:r>
            <w:r>
              <w:rPr>
                <w:rStyle w:val="210pt"/>
              </w:rPr>
              <w:t>,</w:t>
            </w:r>
            <w:r>
              <w:rPr>
                <w:rStyle w:val="210pt"/>
                <w:lang w:val="en-US"/>
              </w:rPr>
              <w:t>0</w:t>
            </w:r>
            <w:r>
              <w:rPr>
                <w:rStyle w:val="210pt"/>
              </w:rPr>
              <w:t>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sz w:val="10"/>
                <w:szCs w:val="10"/>
                <w:lang w:val="en-US"/>
              </w:rPr>
            </w:pPr>
            <w:r>
              <w:rPr>
                <w:rStyle w:val="210pt"/>
              </w:rPr>
              <w:t>0,</w:t>
            </w:r>
            <w:r>
              <w:rPr>
                <w:rStyle w:val="210pt"/>
                <w:lang w:val="en-US"/>
              </w:rPr>
              <w:t>90</w:t>
            </w:r>
          </w:p>
        </w:tc>
      </w:tr>
      <w:tr w:rsidR="00152603" w:rsidTr="004A56B1">
        <w:trPr>
          <w:trHeight w:hRule="exact" w:val="312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</w:rPr>
              <w:t>ОБ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sz w:val="10"/>
                <w:szCs w:val="10"/>
                <w:lang w:val="en-US"/>
              </w:rPr>
            </w:pPr>
            <w:r>
              <w:rPr>
                <w:rStyle w:val="210pt"/>
                <w:lang w:val="en-US"/>
              </w:rPr>
              <w:t>4</w:t>
            </w:r>
            <w:r>
              <w:rPr>
                <w:rStyle w:val="210pt"/>
              </w:rPr>
              <w:t>,</w:t>
            </w:r>
            <w:r>
              <w:rPr>
                <w:rStyle w:val="210pt"/>
                <w:lang w:val="en-US"/>
              </w:rPr>
              <w:t>80</w:t>
            </w:r>
          </w:p>
        </w:tc>
      </w:tr>
      <w:tr w:rsidR="00152603" w:rsidTr="004A56B1">
        <w:trPr>
          <w:trHeight w:hRule="exact" w:val="965"/>
        </w:trPr>
        <w:tc>
          <w:tcPr>
            <w:tcW w:w="50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10pt"/>
              </w:rPr>
              <w:t>ВИ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sz w:val="10"/>
                <w:szCs w:val="10"/>
                <w:lang w:val="en-US"/>
              </w:rPr>
            </w:pPr>
            <w:r>
              <w:rPr>
                <w:rStyle w:val="210pt"/>
              </w:rPr>
              <w:t>0,</w:t>
            </w:r>
            <w:r>
              <w:rPr>
                <w:rStyle w:val="210pt"/>
                <w:lang w:val="en-US"/>
              </w:rPr>
              <w:t>30</w:t>
            </w:r>
          </w:p>
        </w:tc>
      </w:tr>
    </w:tbl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tbl>
      <w:tblPr>
        <w:tblpPr w:leftFromText="180" w:rightFromText="180" w:vertAnchor="text" w:horzAnchor="margin" w:tblpY="-51"/>
        <w:tblW w:w="1475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67"/>
        <w:gridCol w:w="1762"/>
        <w:gridCol w:w="926"/>
        <w:gridCol w:w="845"/>
        <w:gridCol w:w="1327"/>
        <w:gridCol w:w="575"/>
        <w:gridCol w:w="650"/>
        <w:gridCol w:w="673"/>
        <w:gridCol w:w="740"/>
        <w:gridCol w:w="625"/>
        <w:gridCol w:w="728"/>
        <w:gridCol w:w="1141"/>
      </w:tblGrid>
      <w:tr w:rsidR="00152603" w:rsidTr="004A56B1">
        <w:trPr>
          <w:trHeight w:hRule="exact" w:val="307"/>
        </w:trPr>
        <w:tc>
          <w:tcPr>
            <w:tcW w:w="47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2102"/>
              </w:rPr>
              <w:t>ИТОГО: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2102"/>
              </w:rPr>
              <w:t>МБ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10" w:lineRule="exact"/>
              <w:ind w:left="220" w:firstLine="0"/>
              <w:jc w:val="center"/>
              <w:rPr>
                <w:lang w:val="en-US"/>
              </w:rPr>
            </w:pPr>
            <w:r>
              <w:rPr>
                <w:rStyle w:val="2102"/>
                <w:lang w:val="en-US"/>
              </w:rPr>
              <w:t>4</w:t>
            </w:r>
            <w:r>
              <w:rPr>
                <w:rStyle w:val="2102"/>
              </w:rPr>
              <w:t>,</w:t>
            </w:r>
            <w:r>
              <w:rPr>
                <w:rStyle w:val="2102"/>
                <w:lang w:val="en-US"/>
              </w:rPr>
              <w:t>775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10" w:lineRule="exact"/>
              <w:ind w:left="160" w:firstLine="0"/>
              <w:jc w:val="center"/>
              <w:rPr>
                <w:lang w:val="en-US"/>
              </w:rPr>
            </w:pPr>
            <w:r>
              <w:rPr>
                <w:rStyle w:val="2102"/>
                <w:lang w:val="en-US"/>
              </w:rPr>
              <w:t>30</w:t>
            </w:r>
            <w:r>
              <w:rPr>
                <w:rStyle w:val="2102"/>
              </w:rPr>
              <w:t>,</w:t>
            </w:r>
            <w:r>
              <w:rPr>
                <w:rStyle w:val="2102"/>
                <w:lang w:val="en-US"/>
              </w:rPr>
              <w:t>12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pStyle w:val="220"/>
              <w:shd w:val="clear" w:color="auto" w:fill="auto"/>
              <w:spacing w:before="0" w:after="0" w:line="210" w:lineRule="exact"/>
              <w:ind w:firstLine="0"/>
              <w:jc w:val="center"/>
              <w:rPr>
                <w:lang w:val="en-US"/>
              </w:rPr>
            </w:pPr>
            <w:r>
              <w:rPr>
                <w:rStyle w:val="2102"/>
                <w:lang w:val="en-US"/>
              </w:rPr>
              <w:t>3,785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pStyle w:val="220"/>
              <w:shd w:val="clear" w:color="auto" w:fill="auto"/>
              <w:spacing w:before="0" w:after="0" w:line="200" w:lineRule="exact"/>
              <w:ind w:left="12" w:firstLine="0"/>
              <w:jc w:val="center"/>
              <w:rPr>
                <w:lang w:val="en-US"/>
              </w:rPr>
            </w:pPr>
            <w:r>
              <w:rPr>
                <w:rStyle w:val="210pt"/>
              </w:rPr>
              <w:t>0,</w:t>
            </w:r>
            <w:r>
              <w:rPr>
                <w:rStyle w:val="210pt"/>
                <w:lang w:val="en-US"/>
              </w:rPr>
              <w:t>2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pStyle w:val="220"/>
              <w:shd w:val="clear" w:color="auto" w:fill="auto"/>
              <w:spacing w:before="0" w:after="0" w:line="200" w:lineRule="exact"/>
              <w:ind w:left="4" w:firstLine="0"/>
              <w:jc w:val="center"/>
              <w:rPr>
                <w:lang w:val="en-US"/>
              </w:rPr>
            </w:pPr>
            <w:r>
              <w:rPr>
                <w:rStyle w:val="210pt"/>
              </w:rPr>
              <w:t>0,</w:t>
            </w:r>
            <w:r>
              <w:rPr>
                <w:rStyle w:val="210pt"/>
                <w:lang w:val="en-US"/>
              </w:rPr>
              <w:t>14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lang w:val="en-US"/>
              </w:rPr>
            </w:pPr>
            <w:r>
              <w:rPr>
                <w:rStyle w:val="210pt"/>
                <w:lang w:val="en-US"/>
              </w:rPr>
              <w:t>1</w:t>
            </w:r>
            <w:r>
              <w:rPr>
                <w:rStyle w:val="210pt"/>
              </w:rPr>
              <w:t>,</w:t>
            </w:r>
            <w:r>
              <w:rPr>
                <w:rStyle w:val="210pt"/>
                <w:lang w:val="en-US"/>
              </w:rPr>
              <w:t>475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lang w:val="en-US"/>
              </w:rPr>
            </w:pPr>
            <w:r>
              <w:rPr>
                <w:rStyle w:val="210pt"/>
                <w:lang w:val="en-US"/>
              </w:rPr>
              <w:t>1</w:t>
            </w:r>
            <w:r>
              <w:rPr>
                <w:rStyle w:val="210pt"/>
              </w:rPr>
              <w:t>,</w:t>
            </w:r>
            <w:r>
              <w:rPr>
                <w:rStyle w:val="210pt"/>
                <w:lang w:val="en-US"/>
              </w:rPr>
              <w:t>55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jc w:val="center"/>
              <w:rPr>
                <w:lang w:val="en-US"/>
              </w:rPr>
            </w:pPr>
            <w:r>
              <w:rPr>
                <w:rStyle w:val="210pt"/>
                <w:rFonts w:eastAsia="Tahoma"/>
              </w:rPr>
              <w:t>0,35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pStyle w:val="220"/>
              <w:shd w:val="clear" w:color="auto" w:fill="auto"/>
              <w:spacing w:before="0" w:after="0" w:line="200" w:lineRule="exact"/>
              <w:ind w:left="180" w:firstLine="0"/>
              <w:jc w:val="center"/>
              <w:rPr>
                <w:lang w:val="en-US"/>
              </w:rPr>
            </w:pPr>
            <w:r>
              <w:rPr>
                <w:rStyle w:val="210pt"/>
                <w:lang w:val="en-US"/>
              </w:rPr>
              <w:t>0</w:t>
            </w:r>
            <w:r>
              <w:rPr>
                <w:rStyle w:val="210pt"/>
              </w:rPr>
              <w:t>,</w:t>
            </w:r>
            <w:r>
              <w:rPr>
                <w:rStyle w:val="210pt"/>
                <w:lang w:val="en-US"/>
              </w:rPr>
              <w:t>09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pStyle w:val="220"/>
              <w:shd w:val="clear" w:color="auto" w:fill="auto"/>
              <w:spacing w:before="0" w:after="0" w:line="210" w:lineRule="exact"/>
              <w:ind w:firstLine="0"/>
              <w:jc w:val="center"/>
              <w:rPr>
                <w:lang w:val="en-US"/>
              </w:rPr>
            </w:pPr>
            <w:r>
              <w:rPr>
                <w:rStyle w:val="2102"/>
                <w:lang w:val="en-US"/>
              </w:rPr>
              <w:t>0</w:t>
            </w:r>
            <w:r>
              <w:rPr>
                <w:rStyle w:val="2102"/>
              </w:rPr>
              <w:t>,</w:t>
            </w:r>
            <w:r>
              <w:rPr>
                <w:rStyle w:val="2102"/>
                <w:lang w:val="en-US"/>
              </w:rPr>
              <w:t>90</w:t>
            </w:r>
          </w:p>
        </w:tc>
      </w:tr>
      <w:tr w:rsidR="00152603" w:rsidTr="004A56B1">
        <w:trPr>
          <w:trHeight w:hRule="exact" w:val="312"/>
        </w:trPr>
        <w:tc>
          <w:tcPr>
            <w:tcW w:w="47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2102"/>
              </w:rPr>
              <w:t>ОБ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10" w:lineRule="exact"/>
              <w:ind w:left="220" w:firstLine="0"/>
              <w:jc w:val="center"/>
              <w:rPr>
                <w:lang w:val="en-US"/>
              </w:rPr>
            </w:pPr>
            <w:r>
              <w:rPr>
                <w:rStyle w:val="2102"/>
                <w:lang w:val="en-US"/>
              </w:rPr>
              <w:t>23</w:t>
            </w:r>
            <w:r>
              <w:rPr>
                <w:rStyle w:val="2102"/>
              </w:rPr>
              <w:t>,</w:t>
            </w:r>
            <w:r>
              <w:rPr>
                <w:rStyle w:val="2102"/>
                <w:lang w:val="en-US"/>
              </w:rPr>
              <w:t>82</w:t>
            </w: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pStyle w:val="220"/>
              <w:shd w:val="clear" w:color="auto" w:fill="auto"/>
              <w:spacing w:before="0" w:after="0" w:line="210" w:lineRule="exact"/>
              <w:ind w:firstLine="0"/>
              <w:jc w:val="center"/>
              <w:rPr>
                <w:lang w:val="en-US"/>
              </w:rPr>
            </w:pPr>
            <w:r>
              <w:rPr>
                <w:rStyle w:val="2102"/>
                <w:lang w:val="en-US"/>
              </w:rPr>
              <w:t>18</w:t>
            </w:r>
            <w:r>
              <w:rPr>
                <w:rStyle w:val="2102"/>
              </w:rPr>
              <w:t>,</w:t>
            </w:r>
            <w:r>
              <w:rPr>
                <w:rStyle w:val="2102"/>
                <w:lang w:val="en-US"/>
              </w:rPr>
              <w:t>54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pStyle w:val="220"/>
              <w:shd w:val="clear" w:color="auto" w:fill="auto"/>
              <w:spacing w:before="0" w:after="0" w:line="200" w:lineRule="exact"/>
              <w:ind w:firstLine="0"/>
              <w:jc w:val="center"/>
              <w:rPr>
                <w:lang w:val="en-US"/>
              </w:rPr>
            </w:pPr>
            <w:r>
              <w:rPr>
                <w:rStyle w:val="210pt"/>
              </w:rPr>
              <w:t>0,</w:t>
            </w:r>
            <w:r>
              <w:rPr>
                <w:rStyle w:val="210pt"/>
                <w:lang w:val="en-US"/>
              </w:rPr>
              <w:t>3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pStyle w:val="220"/>
              <w:shd w:val="clear" w:color="auto" w:fill="auto"/>
              <w:spacing w:before="0" w:after="0" w:line="200" w:lineRule="exact"/>
              <w:ind w:left="4" w:firstLine="0"/>
              <w:jc w:val="center"/>
              <w:rPr>
                <w:lang w:val="en-US"/>
              </w:rPr>
            </w:pPr>
            <w:r>
              <w:rPr>
                <w:rStyle w:val="210pt"/>
              </w:rPr>
              <w:t>0,</w:t>
            </w:r>
            <w:r>
              <w:rPr>
                <w:rStyle w:val="210pt"/>
                <w:lang w:val="en-US"/>
              </w:rPr>
              <w:t>54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pStyle w:val="220"/>
              <w:shd w:val="clear" w:color="auto" w:fill="auto"/>
              <w:spacing w:before="0" w:after="0" w:line="200" w:lineRule="exact"/>
              <w:ind w:left="160" w:firstLine="0"/>
              <w:jc w:val="center"/>
              <w:rPr>
                <w:lang w:val="en-US"/>
              </w:rPr>
            </w:pPr>
            <w:r>
              <w:rPr>
                <w:rStyle w:val="210pt"/>
                <w:lang w:val="en-US"/>
              </w:rPr>
              <w:t>7</w:t>
            </w:r>
            <w:r>
              <w:rPr>
                <w:rStyle w:val="210pt"/>
              </w:rPr>
              <w:t>,</w:t>
            </w:r>
            <w:r>
              <w:rPr>
                <w:rStyle w:val="210pt"/>
                <w:lang w:val="en-US"/>
              </w:rPr>
              <w:t>867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pStyle w:val="220"/>
              <w:shd w:val="clear" w:color="auto" w:fill="auto"/>
              <w:spacing w:before="0" w:after="0" w:line="200" w:lineRule="exact"/>
              <w:ind w:left="160" w:firstLine="0"/>
              <w:jc w:val="center"/>
              <w:rPr>
                <w:lang w:val="en-US"/>
              </w:rPr>
            </w:pPr>
            <w:r>
              <w:rPr>
                <w:rStyle w:val="210pt"/>
                <w:lang w:val="en-US"/>
              </w:rPr>
              <w:t>8</w:t>
            </w:r>
            <w:r>
              <w:rPr>
                <w:rStyle w:val="210pt"/>
              </w:rPr>
              <w:t>,</w:t>
            </w:r>
            <w:r>
              <w:rPr>
                <w:rStyle w:val="210pt"/>
                <w:lang w:val="en-US"/>
              </w:rPr>
              <w:t>267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jc w:val="center"/>
              <w:rPr>
                <w:lang w:val="en-US"/>
              </w:rPr>
            </w:pPr>
            <w:r>
              <w:rPr>
                <w:rStyle w:val="210pt"/>
                <w:rFonts w:eastAsia="Tahoma"/>
                <w:lang w:val="en-US"/>
              </w:rPr>
              <w:t>1,867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pStyle w:val="220"/>
              <w:shd w:val="clear" w:color="auto" w:fill="auto"/>
              <w:spacing w:before="0" w:after="0" w:line="200" w:lineRule="exact"/>
              <w:ind w:left="180" w:firstLine="0"/>
              <w:jc w:val="center"/>
              <w:rPr>
                <w:lang w:val="en-US"/>
              </w:rPr>
            </w:pPr>
            <w:r>
              <w:rPr>
                <w:rStyle w:val="210pt"/>
                <w:lang w:val="en-US"/>
              </w:rPr>
              <w:t>0</w:t>
            </w:r>
            <w:r>
              <w:rPr>
                <w:rStyle w:val="210pt"/>
              </w:rPr>
              <w:t>,</w:t>
            </w:r>
            <w:r>
              <w:rPr>
                <w:rStyle w:val="210pt"/>
                <w:lang w:val="en-US"/>
              </w:rPr>
              <w:t>48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pStyle w:val="220"/>
              <w:shd w:val="clear" w:color="auto" w:fill="auto"/>
              <w:spacing w:before="0" w:after="0" w:line="210" w:lineRule="exact"/>
              <w:ind w:firstLine="0"/>
              <w:jc w:val="center"/>
              <w:rPr>
                <w:lang w:val="en-US"/>
              </w:rPr>
            </w:pPr>
            <w:r>
              <w:rPr>
                <w:rStyle w:val="2102"/>
                <w:lang w:val="en-US"/>
              </w:rPr>
              <w:t>4</w:t>
            </w:r>
            <w:r>
              <w:rPr>
                <w:rStyle w:val="2102"/>
              </w:rPr>
              <w:t>,</w:t>
            </w:r>
            <w:r>
              <w:rPr>
                <w:rStyle w:val="2102"/>
                <w:lang w:val="en-US"/>
              </w:rPr>
              <w:t>80</w:t>
            </w:r>
          </w:p>
        </w:tc>
      </w:tr>
      <w:tr w:rsidR="00152603" w:rsidTr="004A56B1">
        <w:trPr>
          <w:trHeight w:hRule="exact" w:val="317"/>
        </w:trPr>
        <w:tc>
          <w:tcPr>
            <w:tcW w:w="476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2102"/>
              </w:rPr>
              <w:t>ВИ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>
            <w:pPr>
              <w:pStyle w:val="220"/>
              <w:shd w:val="clear" w:color="auto" w:fill="auto"/>
              <w:spacing w:before="0" w:after="0" w:line="210" w:lineRule="exact"/>
              <w:ind w:left="220" w:firstLine="0"/>
              <w:jc w:val="center"/>
              <w:rPr>
                <w:lang w:val="en-US"/>
              </w:rPr>
            </w:pPr>
            <w:r>
              <w:rPr>
                <w:rStyle w:val="2102"/>
                <w:lang w:val="en-US"/>
              </w:rPr>
              <w:t>1</w:t>
            </w:r>
            <w:r>
              <w:rPr>
                <w:rStyle w:val="2102"/>
              </w:rPr>
              <w:t>,</w:t>
            </w:r>
            <w:r>
              <w:rPr>
                <w:rStyle w:val="2102"/>
                <w:lang w:val="en-US"/>
              </w:rPr>
              <w:t>525</w:t>
            </w:r>
          </w:p>
        </w:tc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1526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pStyle w:val="220"/>
              <w:shd w:val="clear" w:color="auto" w:fill="auto"/>
              <w:spacing w:before="0" w:after="0" w:line="210" w:lineRule="exact"/>
              <w:ind w:firstLine="0"/>
              <w:jc w:val="center"/>
              <w:rPr>
                <w:lang w:val="en-US"/>
              </w:rPr>
            </w:pPr>
            <w:r>
              <w:rPr>
                <w:rStyle w:val="2102"/>
                <w:lang w:val="en-US"/>
              </w:rPr>
              <w:t>1</w:t>
            </w:r>
            <w:r>
              <w:rPr>
                <w:rStyle w:val="2102"/>
              </w:rPr>
              <w:t>,</w:t>
            </w:r>
            <w:r>
              <w:rPr>
                <w:rStyle w:val="2102"/>
                <w:lang w:val="en-US"/>
              </w:rPr>
              <w:t>195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pStyle w:val="220"/>
              <w:shd w:val="clear" w:color="auto" w:fill="auto"/>
              <w:spacing w:before="0" w:after="0" w:line="200" w:lineRule="exact"/>
              <w:ind w:left="12" w:firstLine="0"/>
              <w:jc w:val="center"/>
            </w:pPr>
            <w:r>
              <w:rPr>
                <w:rStyle w:val="210pt"/>
              </w:rPr>
              <w:t>0,0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pStyle w:val="220"/>
              <w:shd w:val="clear" w:color="auto" w:fill="auto"/>
              <w:spacing w:before="0" w:after="0" w:line="200" w:lineRule="exact"/>
              <w:ind w:left="4" w:firstLine="0"/>
              <w:jc w:val="center"/>
              <w:rPr>
                <w:lang w:val="en-US"/>
              </w:rPr>
            </w:pPr>
            <w:r>
              <w:rPr>
                <w:rStyle w:val="210pt"/>
              </w:rPr>
              <w:t>0,0</w:t>
            </w:r>
            <w:r>
              <w:rPr>
                <w:rStyle w:val="210pt"/>
                <w:lang w:val="en-US"/>
              </w:rPr>
              <w:t>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lang w:val="en-US"/>
              </w:rPr>
            </w:pPr>
            <w:r>
              <w:rPr>
                <w:rStyle w:val="210pt"/>
                <w:lang w:val="en-US"/>
              </w:rPr>
              <w:t>0</w:t>
            </w:r>
            <w:r>
              <w:rPr>
                <w:rStyle w:val="210pt"/>
              </w:rPr>
              <w:t>,</w:t>
            </w:r>
            <w:r>
              <w:rPr>
                <w:rStyle w:val="210pt"/>
                <w:lang w:val="en-US"/>
              </w:rPr>
              <w:t>492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pStyle w:val="220"/>
              <w:shd w:val="clear" w:color="auto" w:fill="auto"/>
              <w:spacing w:before="0" w:after="0" w:line="200" w:lineRule="exact"/>
              <w:ind w:left="200" w:firstLine="0"/>
              <w:jc w:val="center"/>
              <w:rPr>
                <w:lang w:val="en-US"/>
              </w:rPr>
            </w:pPr>
            <w:r>
              <w:rPr>
                <w:rStyle w:val="210pt"/>
              </w:rPr>
              <w:t>0</w:t>
            </w:r>
            <w:r>
              <w:rPr>
                <w:rStyle w:val="210pt"/>
                <w:lang w:val="en-US"/>
              </w:rPr>
              <w:t>,517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jc w:val="center"/>
              <w:rPr>
                <w:lang w:val="en-US"/>
              </w:rPr>
            </w:pPr>
            <w:r>
              <w:rPr>
                <w:rStyle w:val="210pt"/>
                <w:rFonts w:eastAsia="Tahoma"/>
                <w:lang w:val="en-US"/>
              </w:rPr>
              <w:t>0,117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pStyle w:val="220"/>
              <w:shd w:val="clear" w:color="auto" w:fill="auto"/>
              <w:spacing w:before="0" w:after="0" w:line="200" w:lineRule="exact"/>
              <w:ind w:left="180" w:firstLine="0"/>
              <w:jc w:val="center"/>
              <w:rPr>
                <w:lang w:val="en-US"/>
              </w:rPr>
            </w:pPr>
            <w:r>
              <w:rPr>
                <w:rStyle w:val="210pt"/>
              </w:rPr>
              <w:t>0,</w:t>
            </w:r>
            <w:r>
              <w:rPr>
                <w:rStyle w:val="210pt"/>
                <w:lang w:val="en-US"/>
              </w:rPr>
              <w:t>03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2603" w:rsidRDefault="00747BFA" w:rsidP="004A56B1">
            <w:pPr>
              <w:pStyle w:val="220"/>
              <w:shd w:val="clear" w:color="auto" w:fill="auto"/>
              <w:spacing w:before="0" w:after="0" w:line="210" w:lineRule="exact"/>
              <w:ind w:firstLine="0"/>
              <w:jc w:val="center"/>
              <w:rPr>
                <w:lang w:val="en-US"/>
              </w:rPr>
            </w:pPr>
            <w:r>
              <w:rPr>
                <w:rStyle w:val="2102"/>
                <w:lang w:val="en-US"/>
              </w:rPr>
              <w:t>0</w:t>
            </w:r>
            <w:r>
              <w:rPr>
                <w:rStyle w:val="2102"/>
              </w:rPr>
              <w:t>,</w:t>
            </w:r>
            <w:r>
              <w:rPr>
                <w:rStyle w:val="2102"/>
                <w:lang w:val="en-US"/>
              </w:rPr>
              <w:t>30</w:t>
            </w:r>
          </w:p>
        </w:tc>
      </w:tr>
    </w:tbl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p w:rsidR="00152603" w:rsidRDefault="00152603">
      <w:pPr>
        <w:framePr w:w="14760" w:wrap="notBeside" w:vAnchor="text" w:hAnchor="page" w:x="958" w:y="1"/>
        <w:rPr>
          <w:rFonts w:ascii="Times New Roman" w:hAnsi="Times New Roman" w:cs="Times New Roman"/>
          <w:sz w:val="2"/>
          <w:szCs w:val="2"/>
        </w:rPr>
      </w:pPr>
    </w:p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p w:rsidR="00152603" w:rsidRDefault="00152603">
      <w:pPr>
        <w:rPr>
          <w:rFonts w:ascii="Times New Roman" w:hAnsi="Times New Roman" w:cs="Times New Roman"/>
          <w:sz w:val="2"/>
          <w:szCs w:val="2"/>
        </w:rPr>
      </w:pPr>
    </w:p>
    <w:p w:rsidR="00152603" w:rsidRDefault="00747BFA">
      <w:pPr>
        <w:pStyle w:val="43"/>
        <w:shd w:val="clear" w:color="auto" w:fill="auto"/>
        <w:spacing w:line="210" w:lineRule="exact"/>
        <w:rPr>
          <w:sz w:val="2"/>
          <w:szCs w:val="2"/>
        </w:rPr>
      </w:pPr>
      <w:r>
        <w:t>Принятые сокращения: ОБ - областной бюджет (80%); МБ - местный бюджет (15%); ВИ - внебюджетные источники (5%)</w:t>
      </w:r>
    </w:p>
    <w:p w:rsidR="00152603" w:rsidRDefault="00152603">
      <w:pPr>
        <w:pStyle w:val="71"/>
        <w:shd w:val="clear" w:color="auto" w:fill="auto"/>
        <w:spacing w:before="0" w:after="0" w:line="278" w:lineRule="exact"/>
        <w:ind w:firstLine="740"/>
        <w:jc w:val="left"/>
        <w:rPr>
          <w:b/>
          <w:bCs/>
        </w:rPr>
      </w:pPr>
    </w:p>
    <w:p w:rsidR="00152603" w:rsidRDefault="00152603">
      <w:pPr>
        <w:pStyle w:val="71"/>
        <w:shd w:val="clear" w:color="auto" w:fill="auto"/>
        <w:spacing w:before="0" w:after="0" w:line="278" w:lineRule="exact"/>
        <w:ind w:firstLine="740"/>
        <w:jc w:val="left"/>
      </w:pPr>
    </w:p>
    <w:p w:rsidR="00152603" w:rsidRDefault="00152603">
      <w:pPr>
        <w:pStyle w:val="71"/>
        <w:shd w:val="clear" w:color="auto" w:fill="auto"/>
        <w:spacing w:before="0" w:after="0" w:line="278" w:lineRule="exact"/>
        <w:ind w:firstLine="740"/>
        <w:jc w:val="left"/>
      </w:pPr>
    </w:p>
    <w:p w:rsidR="00152603" w:rsidRDefault="00152603">
      <w:pPr>
        <w:pStyle w:val="71"/>
        <w:shd w:val="clear" w:color="auto" w:fill="auto"/>
        <w:spacing w:before="0" w:after="0" w:line="278" w:lineRule="exact"/>
        <w:ind w:firstLine="740"/>
        <w:jc w:val="left"/>
      </w:pPr>
    </w:p>
    <w:p w:rsidR="00152603" w:rsidRDefault="00152603">
      <w:pPr>
        <w:pStyle w:val="71"/>
        <w:shd w:val="clear" w:color="auto" w:fill="auto"/>
        <w:spacing w:before="0" w:after="0" w:line="278" w:lineRule="exact"/>
        <w:ind w:firstLine="740"/>
        <w:jc w:val="left"/>
      </w:pPr>
    </w:p>
    <w:p w:rsidR="00152603" w:rsidRDefault="00152603">
      <w:pPr>
        <w:pStyle w:val="71"/>
        <w:shd w:val="clear" w:color="auto" w:fill="auto"/>
        <w:spacing w:before="0" w:after="0" w:line="278" w:lineRule="exact"/>
        <w:ind w:firstLine="740"/>
        <w:jc w:val="left"/>
      </w:pPr>
    </w:p>
    <w:p w:rsidR="00152603" w:rsidRDefault="00152603">
      <w:pPr>
        <w:pStyle w:val="71"/>
        <w:shd w:val="clear" w:color="auto" w:fill="auto"/>
        <w:spacing w:before="0" w:after="0" w:line="278" w:lineRule="exact"/>
        <w:ind w:firstLine="740"/>
        <w:jc w:val="left"/>
      </w:pPr>
    </w:p>
    <w:p w:rsidR="00152603" w:rsidRDefault="00152603">
      <w:pPr>
        <w:pStyle w:val="71"/>
        <w:shd w:val="clear" w:color="auto" w:fill="auto"/>
        <w:spacing w:before="0" w:after="0" w:line="278" w:lineRule="exact"/>
        <w:ind w:firstLine="740"/>
        <w:jc w:val="left"/>
      </w:pPr>
    </w:p>
    <w:p w:rsidR="00152603" w:rsidRDefault="00152603">
      <w:pPr>
        <w:pStyle w:val="71"/>
        <w:shd w:val="clear" w:color="auto" w:fill="auto"/>
        <w:spacing w:before="0" w:after="0" w:line="278" w:lineRule="exact"/>
        <w:ind w:firstLine="740"/>
        <w:jc w:val="left"/>
      </w:pPr>
    </w:p>
    <w:p w:rsidR="00152603" w:rsidRDefault="00152603">
      <w:pPr>
        <w:pStyle w:val="71"/>
        <w:shd w:val="clear" w:color="auto" w:fill="auto"/>
        <w:spacing w:before="0" w:after="0" w:line="278" w:lineRule="exact"/>
        <w:ind w:firstLine="740"/>
        <w:jc w:val="left"/>
      </w:pPr>
    </w:p>
    <w:p w:rsidR="00152603" w:rsidRDefault="00152603">
      <w:pPr>
        <w:pStyle w:val="71"/>
        <w:shd w:val="clear" w:color="auto" w:fill="auto"/>
        <w:spacing w:before="0" w:after="0" w:line="278" w:lineRule="exact"/>
        <w:ind w:firstLine="740"/>
        <w:jc w:val="left"/>
      </w:pPr>
    </w:p>
    <w:p w:rsidR="00152603" w:rsidRDefault="00152603">
      <w:pPr>
        <w:pStyle w:val="71"/>
        <w:shd w:val="clear" w:color="auto" w:fill="auto"/>
        <w:spacing w:before="0" w:after="0" w:line="278" w:lineRule="exact"/>
        <w:ind w:firstLine="740"/>
        <w:jc w:val="left"/>
      </w:pPr>
    </w:p>
    <w:p w:rsidR="00152603" w:rsidRDefault="00152603">
      <w:pPr>
        <w:pStyle w:val="71"/>
        <w:shd w:val="clear" w:color="auto" w:fill="auto"/>
        <w:spacing w:before="0" w:after="0" w:line="278" w:lineRule="exact"/>
        <w:ind w:firstLine="740"/>
        <w:jc w:val="left"/>
        <w:sectPr w:rsidR="00152603" w:rsidSect="00747BFA">
          <w:footerReference w:type="default" r:id="rId96"/>
          <w:pgSz w:w="16840" w:h="11900" w:orient="landscape"/>
          <w:pgMar w:top="1418" w:right="1134" w:bottom="1134" w:left="1134" w:header="0" w:footer="673" w:gutter="0"/>
          <w:pgBorders>
            <w:top w:val="thinThickSmallGap" w:sz="24" w:space="1" w:color="auto"/>
            <w:bottom w:val="thickThinSmallGap" w:sz="24" w:space="1" w:color="auto"/>
          </w:pgBorders>
          <w:cols w:space="720"/>
          <w:docGrid w:linePitch="360"/>
        </w:sectPr>
      </w:pPr>
    </w:p>
    <w:p w:rsidR="00152603" w:rsidRDefault="00747BFA">
      <w:pPr>
        <w:pStyle w:val="71"/>
        <w:shd w:val="clear" w:color="auto" w:fill="auto"/>
        <w:spacing w:before="0" w:after="0" w:line="278" w:lineRule="exact"/>
        <w:ind w:firstLine="74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Раздел 10 Обоснование предложения по определению единой теплоснабжающей организации.</w:t>
      </w:r>
      <w:bookmarkEnd w:id="88"/>
    </w:p>
    <w:p w:rsidR="00152603" w:rsidRDefault="00152603">
      <w:pPr>
        <w:pStyle w:val="71"/>
        <w:shd w:val="clear" w:color="auto" w:fill="auto"/>
        <w:spacing w:before="0" w:after="0" w:line="278" w:lineRule="exact"/>
        <w:ind w:firstLine="740"/>
        <w:jc w:val="left"/>
      </w:pPr>
    </w:p>
    <w:p w:rsidR="00152603" w:rsidRDefault="00747BFA">
      <w:pPr>
        <w:pStyle w:val="71"/>
        <w:shd w:val="clear" w:color="auto" w:fill="auto"/>
        <w:spacing w:before="0" w:after="0" w:line="341" w:lineRule="exact"/>
        <w:ind w:firstLine="460"/>
      </w:pPr>
      <w: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приведенных в Постановлении Правительства РФ от 08.08.2012г. №808 «Об организации теплоснабжения в РФ и внесении изменений в некоторые акты Правительства РФ».</w:t>
      </w:r>
    </w:p>
    <w:p w:rsidR="00152603" w:rsidRDefault="00747BFA">
      <w:pPr>
        <w:pStyle w:val="71"/>
        <w:shd w:val="clear" w:color="auto" w:fill="auto"/>
        <w:spacing w:before="0" w:after="0" w:line="341" w:lineRule="exact"/>
        <w:ind w:firstLine="460"/>
      </w:pPr>
      <w:r>
        <w:t>Критерии и порядок определения единой теплоснабжающей организации:</w:t>
      </w:r>
    </w:p>
    <w:p w:rsidR="00152603" w:rsidRDefault="00747BFA">
      <w:pPr>
        <w:pStyle w:val="71"/>
        <w:numPr>
          <w:ilvl w:val="0"/>
          <w:numId w:val="16"/>
        </w:numPr>
        <w:shd w:val="clear" w:color="auto" w:fill="auto"/>
        <w:tabs>
          <w:tab w:val="left" w:pos="1210"/>
        </w:tabs>
        <w:spacing w:before="0" w:after="0" w:line="341" w:lineRule="exact"/>
        <w:ind w:firstLine="600"/>
      </w:pPr>
      <w:r>
        <w:t xml:space="preserve">Статус единой теплоснабжающей организации присваивается теплоснабжающей и (или) </w:t>
      </w:r>
      <w:proofErr w:type="spellStart"/>
      <w:r>
        <w:t>теплосетевой</w:t>
      </w:r>
      <w:proofErr w:type="spellEnd"/>
      <w:r>
        <w:t xml:space="preserve"> организации решением федерального органа исполнительной власти (в отношении городов с населением 500 тысяч человек и более) или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:rsidR="00152603" w:rsidRDefault="00747BFA">
      <w:pPr>
        <w:pStyle w:val="71"/>
        <w:numPr>
          <w:ilvl w:val="0"/>
          <w:numId w:val="16"/>
        </w:numPr>
        <w:shd w:val="clear" w:color="auto" w:fill="auto"/>
        <w:tabs>
          <w:tab w:val="left" w:pos="859"/>
        </w:tabs>
        <w:spacing w:before="0" w:after="0" w:line="341" w:lineRule="exact"/>
        <w:ind w:firstLine="600"/>
      </w:pPr>
      <w: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152603" w:rsidRDefault="00747BFA">
      <w:pPr>
        <w:pStyle w:val="71"/>
        <w:numPr>
          <w:ilvl w:val="0"/>
          <w:numId w:val="16"/>
        </w:numPr>
        <w:shd w:val="clear" w:color="auto" w:fill="auto"/>
        <w:tabs>
          <w:tab w:val="left" w:pos="859"/>
        </w:tabs>
        <w:spacing w:before="0" w:after="0" w:line="341" w:lineRule="exact"/>
        <w:ind w:firstLine="600"/>
      </w:pPr>
      <w:r>
        <w:t>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 месяца с даты опубликования (размещения) в установленном порядке проекта схемы теплоснабжения, а также с даты опубликования (размещения) сообщения,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p w:rsidR="00152603" w:rsidRDefault="00747BFA">
      <w:pPr>
        <w:pStyle w:val="71"/>
        <w:numPr>
          <w:ilvl w:val="0"/>
          <w:numId w:val="16"/>
        </w:numPr>
        <w:shd w:val="clear" w:color="auto" w:fill="auto"/>
        <w:tabs>
          <w:tab w:val="left" w:pos="735"/>
        </w:tabs>
        <w:spacing w:before="0" w:after="296" w:line="341" w:lineRule="exact"/>
        <w:ind w:firstLine="460"/>
      </w:pPr>
      <w:r>
        <w:t>В случае если в отношении одной зоны деятельности единой теплоснабжающей организации подана 1 заявка от лица, владеющего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то статус единой теплоснабжающей организации присваивается указанному лицу. 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уполномоченный орган присваивает статус единой теплоснабжающей организации на основании критериев определения единой теплоснабжающей организации:</w:t>
      </w:r>
    </w:p>
    <w:p w:rsidR="00152603" w:rsidRDefault="00747BFA">
      <w:pPr>
        <w:pStyle w:val="71"/>
        <w:shd w:val="clear" w:color="auto" w:fill="auto"/>
        <w:spacing w:before="0" w:after="0" w:line="346" w:lineRule="exact"/>
        <w:ind w:firstLine="600"/>
      </w:pPr>
      <w: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</w:t>
      </w:r>
    </w:p>
    <w:p w:rsidR="00152603" w:rsidRDefault="00747BFA">
      <w:pPr>
        <w:pStyle w:val="71"/>
        <w:shd w:val="clear" w:color="auto" w:fill="auto"/>
        <w:spacing w:before="0" w:after="0" w:line="346" w:lineRule="exact"/>
      </w:pPr>
      <w:r>
        <w:t>сетями с наибольшей емкостью в границах зоны деятельности единой теплоснабжающей организации;</w:t>
      </w:r>
    </w:p>
    <w:p w:rsidR="00152603" w:rsidRDefault="00747BFA">
      <w:pPr>
        <w:pStyle w:val="71"/>
        <w:numPr>
          <w:ilvl w:val="0"/>
          <w:numId w:val="17"/>
        </w:numPr>
        <w:shd w:val="clear" w:color="auto" w:fill="auto"/>
        <w:tabs>
          <w:tab w:val="left" w:pos="873"/>
        </w:tabs>
        <w:spacing w:before="0" w:after="0" w:line="346" w:lineRule="exact"/>
        <w:ind w:firstLine="580"/>
      </w:pPr>
      <w:r>
        <w:lastRenderedPageBreak/>
        <w:t>размер собственного капитала;</w:t>
      </w:r>
    </w:p>
    <w:p w:rsidR="00152603" w:rsidRDefault="00747BFA">
      <w:pPr>
        <w:pStyle w:val="71"/>
        <w:numPr>
          <w:ilvl w:val="0"/>
          <w:numId w:val="17"/>
        </w:numPr>
        <w:shd w:val="clear" w:color="auto" w:fill="auto"/>
        <w:tabs>
          <w:tab w:val="left" w:pos="873"/>
        </w:tabs>
        <w:spacing w:before="0" w:after="300" w:line="341" w:lineRule="exact"/>
        <w:ind w:firstLine="580"/>
      </w:pPr>
      <w:r>
        <w:t>способность в лучшей мере обеспечить надежность теплоснабжения в соответствующей системе теплоснабжения.</w:t>
      </w:r>
    </w:p>
    <w:p w:rsidR="00152603" w:rsidRDefault="00747BFA">
      <w:pPr>
        <w:pStyle w:val="71"/>
        <w:numPr>
          <w:ilvl w:val="0"/>
          <w:numId w:val="16"/>
        </w:numPr>
        <w:shd w:val="clear" w:color="auto" w:fill="auto"/>
        <w:tabs>
          <w:tab w:val="left" w:pos="873"/>
        </w:tabs>
        <w:spacing w:before="0" w:after="0" w:line="341" w:lineRule="exact"/>
        <w:ind w:firstLine="580"/>
      </w:pPr>
      <w:r>
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p w:rsidR="00152603" w:rsidRDefault="00747BFA">
      <w:pPr>
        <w:pStyle w:val="71"/>
        <w:numPr>
          <w:ilvl w:val="0"/>
          <w:numId w:val="16"/>
        </w:numPr>
        <w:shd w:val="clear" w:color="auto" w:fill="auto"/>
        <w:tabs>
          <w:tab w:val="left" w:pos="873"/>
        </w:tabs>
        <w:spacing w:before="0" w:after="0" w:line="341" w:lineRule="exact"/>
        <w:ind w:firstLine="580"/>
      </w:pPr>
      <w:r>
        <w:t>В случае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 организации из указанных,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152603" w:rsidRDefault="00747BFA">
      <w:pPr>
        <w:pStyle w:val="71"/>
        <w:shd w:val="clear" w:color="auto" w:fill="auto"/>
        <w:spacing w:before="0" w:after="0" w:line="341" w:lineRule="exact"/>
        <w:ind w:firstLine="580"/>
      </w:pPr>
      <w: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:rsidR="00152603" w:rsidRDefault="00747BFA">
      <w:pPr>
        <w:pStyle w:val="71"/>
        <w:numPr>
          <w:ilvl w:val="0"/>
          <w:numId w:val="16"/>
        </w:numPr>
        <w:shd w:val="clear" w:color="auto" w:fill="auto"/>
        <w:tabs>
          <w:tab w:val="left" w:pos="873"/>
        </w:tabs>
        <w:spacing w:before="0" w:after="0" w:line="341" w:lineRule="exact"/>
        <w:ind w:firstLine="580"/>
      </w:pPr>
      <w: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152603" w:rsidRDefault="00747BFA">
      <w:pPr>
        <w:pStyle w:val="71"/>
        <w:numPr>
          <w:ilvl w:val="0"/>
          <w:numId w:val="16"/>
        </w:numPr>
        <w:shd w:val="clear" w:color="auto" w:fill="auto"/>
        <w:tabs>
          <w:tab w:val="left" w:pos="873"/>
        </w:tabs>
        <w:spacing w:before="0" w:after="0" w:line="341" w:lineRule="exact"/>
        <w:ind w:firstLine="580"/>
      </w:pPr>
      <w:r>
        <w:t>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152603" w:rsidRDefault="00747BFA">
      <w:pPr>
        <w:pStyle w:val="71"/>
        <w:numPr>
          <w:ilvl w:val="0"/>
          <w:numId w:val="16"/>
        </w:numPr>
        <w:shd w:val="clear" w:color="auto" w:fill="auto"/>
        <w:tabs>
          <w:tab w:val="left" w:pos="873"/>
        </w:tabs>
        <w:spacing w:before="0" w:after="0" w:line="341" w:lineRule="exact"/>
        <w:ind w:firstLine="580"/>
      </w:pPr>
      <w:r>
        <w:t>Единая теплоснабжающая организация при осуществлении своей деятельности обязана:</w:t>
      </w:r>
    </w:p>
    <w:p w:rsidR="00152603" w:rsidRDefault="00747BFA">
      <w:pPr>
        <w:pStyle w:val="71"/>
        <w:numPr>
          <w:ilvl w:val="0"/>
          <w:numId w:val="17"/>
        </w:numPr>
        <w:shd w:val="clear" w:color="auto" w:fill="auto"/>
        <w:tabs>
          <w:tab w:val="left" w:pos="898"/>
        </w:tabs>
        <w:spacing w:before="0" w:after="0" w:line="341" w:lineRule="exact"/>
        <w:ind w:firstLine="580"/>
      </w:pPr>
      <w:r>
        <w:t xml:space="preserve">исполнять договоры теплоснабжения с любыми обратившимися к ней потребителями тепловой энергии, </w:t>
      </w:r>
      <w:proofErr w:type="spellStart"/>
      <w:r>
        <w:t>теплопотребляющие</w:t>
      </w:r>
      <w:proofErr w:type="spellEnd"/>
      <w: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</w:t>
      </w:r>
      <w:r>
        <w:lastRenderedPageBreak/>
        <w:t>технических условий подключения к тепловым сетям;</w:t>
      </w:r>
    </w:p>
    <w:p w:rsidR="00152603" w:rsidRDefault="00747BFA">
      <w:pPr>
        <w:pStyle w:val="71"/>
        <w:numPr>
          <w:ilvl w:val="0"/>
          <w:numId w:val="17"/>
        </w:numPr>
        <w:shd w:val="clear" w:color="auto" w:fill="auto"/>
        <w:tabs>
          <w:tab w:val="left" w:pos="898"/>
        </w:tabs>
        <w:spacing w:before="0" w:after="0" w:line="346" w:lineRule="exact"/>
        <w:ind w:firstLine="580"/>
      </w:pPr>
      <w: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152603" w:rsidRDefault="00747BFA">
      <w:pPr>
        <w:pStyle w:val="71"/>
        <w:numPr>
          <w:ilvl w:val="0"/>
          <w:numId w:val="17"/>
        </w:numPr>
        <w:shd w:val="clear" w:color="auto" w:fill="auto"/>
        <w:tabs>
          <w:tab w:val="left" w:pos="1085"/>
        </w:tabs>
        <w:spacing w:before="0" w:after="296" w:line="341" w:lineRule="exact"/>
        <w:ind w:firstLine="580"/>
      </w:pPr>
      <w: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152603" w:rsidRDefault="00747BFA">
      <w:pPr>
        <w:pStyle w:val="71"/>
        <w:shd w:val="clear" w:color="auto" w:fill="auto"/>
        <w:spacing w:before="0" w:after="0" w:line="346" w:lineRule="exact"/>
        <w:ind w:firstLine="580"/>
      </w:pPr>
      <w:r>
        <w:t xml:space="preserve">В настоящее время только одна организация на территории </w:t>
      </w:r>
      <w:proofErr w:type="spellStart"/>
      <w:r>
        <w:t>Новобирюсинского</w:t>
      </w:r>
      <w:proofErr w:type="spellEnd"/>
      <w:r>
        <w:t xml:space="preserve"> МО осуществляет теплоснабжение поселения и отвечает всем требованиям критериев по определению единой теплоснабжающей организации.</w:t>
      </w:r>
    </w:p>
    <w:p w:rsidR="00152603" w:rsidRDefault="00747BFA">
      <w:pPr>
        <w:pStyle w:val="71"/>
        <w:shd w:val="clear" w:color="auto" w:fill="auto"/>
        <w:spacing w:before="0" w:after="0" w:line="341" w:lineRule="exact"/>
        <w:ind w:firstLine="580"/>
      </w:pPr>
      <w:r>
        <w:t>МУП «</w:t>
      </w:r>
      <w:proofErr w:type="spellStart"/>
      <w:r>
        <w:t>ВиТ</w:t>
      </w:r>
      <w:proofErr w:type="spellEnd"/>
      <w:r>
        <w:t>»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организации, а именно:</w:t>
      </w:r>
    </w:p>
    <w:p w:rsidR="00152603" w:rsidRDefault="00747BFA">
      <w:pPr>
        <w:pStyle w:val="71"/>
        <w:shd w:val="clear" w:color="auto" w:fill="auto"/>
        <w:spacing w:before="0" w:after="0" w:line="341" w:lineRule="exact"/>
        <w:ind w:firstLine="580"/>
      </w:pPr>
      <w:r>
        <w:t xml:space="preserve">А) заключает и исполняет договоры теплоснабжения с обратившимися к ней потребителями тепловой энергии, </w:t>
      </w:r>
      <w:proofErr w:type="spellStart"/>
      <w:r>
        <w:t>теплопотребляющие</w:t>
      </w:r>
      <w:proofErr w:type="spellEnd"/>
      <w: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152603" w:rsidRDefault="00747BFA">
      <w:pPr>
        <w:pStyle w:val="71"/>
        <w:shd w:val="clear" w:color="auto" w:fill="auto"/>
        <w:spacing w:before="0" w:after="0" w:line="341" w:lineRule="exact"/>
        <w:ind w:firstLine="580"/>
      </w:pPr>
      <w:r>
        <w:t>Б) 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152603" w:rsidRDefault="00747BFA">
      <w:pPr>
        <w:pStyle w:val="71"/>
        <w:shd w:val="clear" w:color="auto" w:fill="auto"/>
        <w:spacing w:before="0" w:after="0" w:line="341" w:lineRule="exact"/>
        <w:ind w:firstLine="580"/>
      </w:pPr>
      <w:r>
        <w:t>5. После утверждения схемы теплоснабжения МУП «</w:t>
      </w:r>
      <w:proofErr w:type="spellStart"/>
      <w:r>
        <w:t>ВиТ</w:t>
      </w:r>
      <w:proofErr w:type="spellEnd"/>
      <w:r>
        <w:t>» будет заключать и исполняет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теплоснабжения.</w:t>
      </w:r>
    </w:p>
    <w:p w:rsidR="00152603" w:rsidRDefault="00747BFA">
      <w:pPr>
        <w:pStyle w:val="71"/>
        <w:shd w:val="clear" w:color="auto" w:fill="auto"/>
        <w:spacing w:before="0" w:after="0" w:line="341" w:lineRule="exact"/>
        <w:ind w:firstLine="580"/>
      </w:pPr>
      <w:r>
        <w:t xml:space="preserve">Таким образом, на основании критериев определения единой теплоснабжающей организации, установленных в Постановления Правительства РФ от 08.08.2012г. №808 «Об организации теплоснабжения в РФ и внесении изменений в некоторые акты Правительства РФ» предлагается определить единой теплоснабжающей организацией </w:t>
      </w:r>
      <w:proofErr w:type="spellStart"/>
      <w:r>
        <w:t>Новобирюсинского</w:t>
      </w:r>
      <w:proofErr w:type="spellEnd"/>
      <w:r>
        <w:t xml:space="preserve"> муниципального образования МУП «</w:t>
      </w:r>
      <w:proofErr w:type="spellStart"/>
      <w:r>
        <w:t>ВиТ</w:t>
      </w:r>
      <w:proofErr w:type="spellEnd"/>
      <w:r>
        <w:t>».</w:t>
      </w:r>
    </w:p>
    <w:sectPr w:rsidR="00152603" w:rsidSect="00747BFA">
      <w:pgSz w:w="11900" w:h="16840"/>
      <w:pgMar w:top="1134" w:right="1134" w:bottom="1134" w:left="1418" w:header="0" w:footer="651" w:gutter="0"/>
      <w:pgBorders>
        <w:top w:val="thinThickSmallGap" w:sz="24" w:space="1" w:color="auto"/>
        <w:bottom w:val="thickThinSmallGap" w:sz="24" w:space="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951" w:rsidRDefault="004D7951"/>
  </w:endnote>
  <w:endnote w:type="continuationSeparator" w:id="0">
    <w:p w:rsidR="004D7951" w:rsidRDefault="004D79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D2755">
    <w:pPr>
      <w:pStyle w:val="a7"/>
      <w:jc w:val="right"/>
    </w:pPr>
    <w:r>
      <w:t>3</w:t>
    </w:r>
  </w:p>
  <w:p w:rsidR="00747BFA" w:rsidRDefault="00747BFA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sz w:val="2"/>
        <w:lang w:bidi="ar-SA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3A9E4797" wp14:editId="652D519B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" name="Текстовое поле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BFA" w:rsidRDefault="00747BF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0A39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54" o:spid="_x0000_s1066" type="#_x0000_t202" style="position:absolute;margin-left:92.8pt;margin-top:0;width:2in;height:2in;z-index:25169715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" filled="f" fillcolor="white [3201]" stroked="f" strokeweight=".5pt">
              <v:textbox style="mso-fit-shape-to-text:t" inset="0,0,0,0">
                <w:txbxContent>
                  <w:p w:rsidR="00747BFA" w:rsidRDefault="00747BFA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0A39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5DF4533" wp14:editId="116E9AFC">
              <wp:simplePos x="0" y="0"/>
              <wp:positionH relativeFrom="page">
                <wp:posOffset>6705600</wp:posOffset>
              </wp:positionH>
              <wp:positionV relativeFrom="page">
                <wp:posOffset>10057130</wp:posOffset>
              </wp:positionV>
              <wp:extent cx="143510" cy="100330"/>
              <wp:effectExtent l="0" t="0" r="0" b="0"/>
              <wp:wrapNone/>
              <wp:docPr id="70" name="Надпись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8" o:spid="_x0000_s1068" type="#_x0000_t202" style="position:absolute;margin-left:528pt;margin-top:791.9pt;width:11.3pt;height:7.9pt;z-index:-2516459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sz w:val="2"/>
        <w:lang w:bidi="ar-SA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5B3C66C6" wp14:editId="373FA0BB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6" name="Текстовое поле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BFA" w:rsidRDefault="00747BF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0A39"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56" o:spid="_x0000_s1069" type="#_x0000_t202" style="position:absolute;margin-left:92.8pt;margin-top:0;width:2in;height:2in;z-index:25169817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" filled="f" fillcolor="white [3201]" stroked="f" strokeweight=".5pt">
              <v:textbox style="mso-fit-shape-to-text:t" inset="0,0,0,0">
                <w:txbxContent>
                  <w:p w:rsidR="00747BFA" w:rsidRDefault="00747BFA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0A39"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sz w:val="2"/>
        <w:lang w:bidi="ar-SA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57CE3986" wp14:editId="1D81C05E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0" name="Текстовое поле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BFA" w:rsidRDefault="00747BF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0A39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60" o:spid="_x0000_s1071" type="#_x0000_t202" style="position:absolute;margin-left:92.8pt;margin-top:0;width:2in;height:2in;z-index:25169920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" filled="f" fillcolor="white [3201]" stroked="f" strokeweight=".5pt">
              <v:textbox style="mso-fit-shape-to-text:t" inset="0,0,0,0">
                <w:txbxContent>
                  <w:p w:rsidR="00747BFA" w:rsidRDefault="00747BFA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0A39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561EFCF" wp14:editId="2939CC57">
              <wp:simplePos x="0" y="0"/>
              <wp:positionH relativeFrom="page">
                <wp:posOffset>6720840</wp:posOffset>
              </wp:positionH>
              <wp:positionV relativeFrom="page">
                <wp:posOffset>9962515</wp:posOffset>
              </wp:positionV>
              <wp:extent cx="128270" cy="100330"/>
              <wp:effectExtent l="0" t="0" r="0" b="0"/>
              <wp:wrapNone/>
              <wp:docPr id="74" name="Надпись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4" o:spid="_x0000_s1074" type="#_x0000_t202" style="position:absolute;margin-left:529.2pt;margin-top:784.45pt;width:10.1pt;height:7.9pt;z-index:-2516428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sz w:val="2"/>
        <w:lang w:bidi="ar-SA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2960EDEA" wp14:editId="0693E85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1" name="Текстовое поле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BFA" w:rsidRDefault="00747BF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0A39">
                            <w:rPr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61" o:spid="_x0000_s1075" type="#_x0000_t202" style="position:absolute;margin-left:92.8pt;margin-top:0;width:2in;height:2in;z-index:25170022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" filled="f" fillcolor="white [3201]" stroked="f" strokeweight=".5pt">
              <v:textbox style="mso-fit-shape-to-text:t" inset="0,0,0,0">
                <w:txbxContent>
                  <w:p w:rsidR="00747BFA" w:rsidRDefault="00747BFA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0A39">
                      <w:rPr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253E9966" wp14:editId="6D8FA130">
              <wp:simplePos x="0" y="0"/>
              <wp:positionH relativeFrom="page">
                <wp:posOffset>6705600</wp:posOffset>
              </wp:positionH>
              <wp:positionV relativeFrom="page">
                <wp:posOffset>9939020</wp:posOffset>
              </wp:positionV>
              <wp:extent cx="133985" cy="100330"/>
              <wp:effectExtent l="0" t="0" r="0" b="0"/>
              <wp:wrapNone/>
              <wp:docPr id="76" name="Надпись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6" o:spid="_x0000_s1076" type="#_x0000_t202" style="position:absolute;margin-left:528pt;margin-top:782.6pt;width:10.55pt;height:7.9pt;z-index:-2516418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sz w:val="2"/>
        <w:lang w:bidi="ar-SA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3A27A50D" wp14:editId="1DF3ABE2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3" name="Текстовое поле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BFA" w:rsidRDefault="00747BF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0A39"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63" o:spid="_x0000_s1077" type="#_x0000_t202" style="position:absolute;margin-left:92.8pt;margin-top:0;width:2in;height:2in;z-index:25170124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" filled="f" fillcolor="white [3201]" stroked="f" strokeweight=".5pt">
              <v:textbox style="mso-fit-shape-to-text:t" inset="0,0,0,0">
                <w:txbxContent>
                  <w:p w:rsidR="00747BFA" w:rsidRDefault="00747BFA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0A39"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5888956F" wp14:editId="0AD9A137">
              <wp:simplePos x="0" y="0"/>
              <wp:positionH relativeFrom="page">
                <wp:posOffset>6720840</wp:posOffset>
              </wp:positionH>
              <wp:positionV relativeFrom="page">
                <wp:posOffset>9962515</wp:posOffset>
              </wp:positionV>
              <wp:extent cx="128270" cy="100330"/>
              <wp:effectExtent l="0" t="0" r="0" b="0"/>
              <wp:wrapNone/>
              <wp:docPr id="80" name="Надпись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0" o:spid="_x0000_s1080" type="#_x0000_t202" style="position:absolute;margin-left:529.2pt;margin-top:784.45pt;width:10.1pt;height:7.9pt;z-index:-2516387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pStyle w:val="a7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31AE943F" wp14:editId="117A0EA7">
              <wp:simplePos x="0" y="0"/>
              <wp:positionH relativeFrom="margin">
                <wp:posOffset>5878195</wp:posOffset>
              </wp:positionH>
              <wp:positionV relativeFrom="paragraph">
                <wp:posOffset>-87630</wp:posOffset>
              </wp:positionV>
              <wp:extent cx="1828800" cy="1828800"/>
              <wp:effectExtent l="0" t="0" r="0" b="0"/>
              <wp:wrapNone/>
              <wp:docPr id="31" name="Текстовое пол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BFA" w:rsidRDefault="00747BF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0A39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31" o:spid="_x0000_s1051" type="#_x0000_t202" style="position:absolute;margin-left:462.85pt;margin-top:-6.9pt;width:2in;height:2in;z-index:2516910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" filled="f" fillcolor="white [3201]" stroked="f" strokeweight=".5pt">
              <v:textbox style="mso-fit-shape-to-text:t" inset="0,0,0,0">
                <w:txbxContent>
                  <w:p w:rsidR="00747BFA" w:rsidRDefault="00747BFA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0A39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sz w:val="2"/>
        <w:lang w:bidi="ar-SA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5A0A5EF2" wp14:editId="5AE94AF2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Текстовое поле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BFA" w:rsidRDefault="00747BF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0A39">
                            <w:rPr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67" o:spid="_x0000_s1081" type="#_x0000_t202" style="position:absolute;margin-left:92.8pt;margin-top:0;width:2in;height:2in;z-index:25170227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" filled="f" fillcolor="white [3201]" stroked="f" strokeweight=".5pt">
              <v:textbox style="mso-fit-shape-to-text:t" inset="0,0,0,0">
                <w:txbxContent>
                  <w:p w:rsidR="00747BFA" w:rsidRDefault="00747BFA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0A39">
                      <w:rPr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sz w:val="2"/>
        <w:lang w:bidi="ar-SA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638C6963" wp14:editId="1CB3DD93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8" name="Текстовое поле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BFA" w:rsidRDefault="00747BF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0A39">
                            <w:rPr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68" o:spid="_x0000_s1083" type="#_x0000_t202" style="position:absolute;margin-left:92.8pt;margin-top:0;width:2in;height:2in;z-index:25170329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" filled="f" fillcolor="white [3201]" stroked="f" strokeweight=".5pt">
              <v:textbox style="mso-fit-shape-to-text:t" inset="0,0,0,0">
                <w:txbxContent>
                  <w:p w:rsidR="00747BFA" w:rsidRDefault="00747BFA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0A39">
                      <w:rPr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AF27C62" wp14:editId="039A8D34">
              <wp:simplePos x="0" y="0"/>
              <wp:positionH relativeFrom="page">
                <wp:posOffset>6705600</wp:posOffset>
              </wp:positionH>
              <wp:positionV relativeFrom="page">
                <wp:posOffset>9981565</wp:posOffset>
              </wp:positionV>
              <wp:extent cx="133985" cy="100330"/>
              <wp:effectExtent l="0" t="0" r="0" b="0"/>
              <wp:wrapNone/>
              <wp:docPr id="86" name="Надпись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1"/>
                            </w:rPr>
                            <w:t>#</w:t>
                          </w:r>
                          <w:r>
                            <w:rPr>
                              <w:rStyle w:val="11pt1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4" o:spid="_x0000_s1086" type="#_x0000_t202" style="position:absolute;margin-left:528pt;margin-top:785.95pt;width:10.55pt;height:7.9pt;z-index:-2516346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1"/>
                      </w:rPr>
                      <w:t>#</w:t>
                    </w:r>
                    <w:r>
                      <w:rPr>
                        <w:rStyle w:val="11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sz w:val="2"/>
        <w:lang w:bidi="ar-SA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5B27AFF2" wp14:editId="1C95CFA0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2" name="Текстовое поле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BFA" w:rsidRDefault="00747BF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0A39">
                            <w:rPr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72" o:spid="_x0000_s1087" type="#_x0000_t202" style="position:absolute;margin-left:92.8pt;margin-top:0;width:2in;height:2in;z-index:25170432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" filled="f" fillcolor="white [3201]" stroked="f" strokeweight=".5pt">
              <v:textbox style="mso-fit-shape-to-text:t" inset="0,0,0,0">
                <w:txbxContent>
                  <w:p w:rsidR="00747BFA" w:rsidRDefault="00747BFA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0A39">
                      <w:rPr>
                        <w:noProof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25C708F6" wp14:editId="5FAF9B4F">
              <wp:simplePos x="0" y="0"/>
              <wp:positionH relativeFrom="page">
                <wp:posOffset>6705600</wp:posOffset>
              </wp:positionH>
              <wp:positionV relativeFrom="page">
                <wp:posOffset>9939020</wp:posOffset>
              </wp:positionV>
              <wp:extent cx="133985" cy="100330"/>
              <wp:effectExtent l="0" t="0" r="0" b="0"/>
              <wp:wrapNone/>
              <wp:docPr id="88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88" type="#_x0000_t202" style="position:absolute;margin-left:528pt;margin-top:782.6pt;width:10.55pt;height:7.9pt;z-index:-2516336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sz w:val="2"/>
        <w:lang w:bidi="ar-SA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6EE60CA6" wp14:editId="0A802C2D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5" name="Текстовое поле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BFA" w:rsidRDefault="00747BF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0A39">
                            <w:rPr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75" o:spid="_x0000_s1089" type="#_x0000_t202" style="position:absolute;margin-left:92.8pt;margin-top:0;width:2in;height:2in;z-index:25170534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" filled="f" fillcolor="white [3201]" stroked="f" strokeweight=".5pt">
              <v:textbox style="mso-fit-shape-to-text:t" inset="0,0,0,0">
                <w:txbxContent>
                  <w:p w:rsidR="00747BFA" w:rsidRDefault="00747BFA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0A39">
                      <w:rPr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23D360C4" wp14:editId="7F34033C">
              <wp:simplePos x="0" y="0"/>
              <wp:positionH relativeFrom="page">
                <wp:posOffset>6705600</wp:posOffset>
              </wp:positionH>
              <wp:positionV relativeFrom="page">
                <wp:posOffset>9939020</wp:posOffset>
              </wp:positionV>
              <wp:extent cx="133985" cy="100330"/>
              <wp:effectExtent l="0" t="0" r="0" b="0"/>
              <wp:wrapNone/>
              <wp:docPr id="94" name="Надпись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2" o:spid="_x0000_s1090" type="#_x0000_t202" style="position:absolute;margin-left:528pt;margin-top:782.6pt;width:10.55pt;height:7.9pt;z-index:-2516326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sz w:val="2"/>
        <w:lang w:bidi="ar-SA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96D124E" wp14:editId="3863F767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9" name="Текстовое поле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BFA" w:rsidRDefault="00747BF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0A39">
                            <w:rPr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79" o:spid="_x0000_s1091" type="#_x0000_t202" style="position:absolute;margin-left:92.8pt;margin-top:0;width:2in;height:2in;z-index:25170636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" filled="f" fillcolor="white [3201]" stroked="f" strokeweight=".5pt">
              <v:textbox style="mso-fit-shape-to-text:t" inset="0,0,0,0">
                <w:txbxContent>
                  <w:p w:rsidR="00747BFA" w:rsidRDefault="00747BFA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0A39">
                      <w:rPr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322339BD" wp14:editId="0C6AE061">
              <wp:simplePos x="0" y="0"/>
              <wp:positionH relativeFrom="page">
                <wp:posOffset>6705600</wp:posOffset>
              </wp:positionH>
              <wp:positionV relativeFrom="page">
                <wp:posOffset>9981565</wp:posOffset>
              </wp:positionV>
              <wp:extent cx="133985" cy="100330"/>
              <wp:effectExtent l="0" t="0" r="0" b="0"/>
              <wp:wrapNone/>
              <wp:docPr id="98" name="Надпись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1"/>
                            </w:rPr>
                            <w:t>#</w:t>
                          </w:r>
                          <w:r>
                            <w:rPr>
                              <w:rStyle w:val="11pt1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6" o:spid="_x0000_s1094" type="#_x0000_t202" style="position:absolute;margin-left:528pt;margin-top:785.95pt;width:10.55pt;height:7.9pt;z-index:-25162956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1"/>
                      </w:rPr>
                      <w:t>#</w:t>
                    </w:r>
                    <w:r>
                      <w:rPr>
                        <w:rStyle w:val="11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sz w:val="2"/>
        <w:lang w:bidi="ar-SA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7B2E9F1C" wp14:editId="469AE604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2" name="Текстовое поле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BFA" w:rsidRDefault="00747BF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0A39"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82" o:spid="_x0000_s1095" type="#_x0000_t202" style="position:absolute;margin-left:92.8pt;margin-top:0;width:2in;height:2in;z-index:25170739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" filled="f" fillcolor="white [3201]" stroked="f" strokeweight=".5pt">
              <v:textbox style="mso-fit-shape-to-text:t" inset="0,0,0,0">
                <w:txbxContent>
                  <w:p w:rsidR="00747BFA" w:rsidRDefault="00747BFA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0A39"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sz w:val="2"/>
        <w:lang w:bidi="ar-SA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365948DA" wp14:editId="1A4C949C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Текстовое поле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BFA" w:rsidRDefault="00747BF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0A39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32" o:spid="_x0000_s1053" type="#_x0000_t202" style="position:absolute;margin-left:92.8pt;margin-top:0;width:2in;height:2in;z-index:25169203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" filled="f" fillcolor="white [3201]" stroked="f" strokeweight=".5pt">
              <v:textbox style="mso-fit-shape-to-text:t" inset="0,0,0,0">
                <w:txbxContent>
                  <w:p w:rsidR="00747BFA" w:rsidRDefault="00747BFA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0A39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323101A8" wp14:editId="1D195124">
              <wp:simplePos x="0" y="0"/>
              <wp:positionH relativeFrom="page">
                <wp:posOffset>6705600</wp:posOffset>
              </wp:positionH>
              <wp:positionV relativeFrom="page">
                <wp:posOffset>9981565</wp:posOffset>
              </wp:positionV>
              <wp:extent cx="133985" cy="100330"/>
              <wp:effectExtent l="0" t="0" r="0" b="0"/>
              <wp:wrapNone/>
              <wp:docPr id="102" name="Надпись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1"/>
                            </w:rPr>
                            <w:t>#</w:t>
                          </w:r>
                          <w:r>
                            <w:rPr>
                              <w:rStyle w:val="11pt1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2" o:spid="_x0000_s1098" type="#_x0000_t202" style="position:absolute;margin-left:528pt;margin-top:785.95pt;width:10.55pt;height:7.9pt;z-index:-2516264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1"/>
                      </w:rPr>
                      <w:t>#</w:t>
                    </w:r>
                    <w:r>
                      <w:rPr>
                        <w:rStyle w:val="11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sz w:val="2"/>
        <w:lang w:bidi="ar-SA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6F4A9403" wp14:editId="1B1D314D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4" name="Текстовое поле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BFA" w:rsidRDefault="00747BF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0A39">
                            <w:rPr>
                              <w:noProof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84" o:spid="_x0000_s1099" type="#_x0000_t202" style="position:absolute;margin-left:92.8pt;margin-top:0;width:2in;height:2in;z-index:25170841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" filled="f" fillcolor="white [3201]" stroked="f" strokeweight=".5pt">
              <v:textbox style="mso-fit-shape-to-text:t" inset="0,0,0,0">
                <w:txbxContent>
                  <w:p w:rsidR="00747BFA" w:rsidRDefault="00747BFA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0A39">
                      <w:rPr>
                        <w:noProof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sz w:val="2"/>
        <w:lang w:bidi="ar-SA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3FAD6DB8" wp14:editId="7B570574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7" name="Текстовое поле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BFA" w:rsidRDefault="00747BF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0A39">
                            <w:rPr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87" o:spid="_x0000_s1100" type="#_x0000_t202" style="position:absolute;margin-left:92.8pt;margin-top:0;width:2in;height:2in;z-index:2517094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" filled="f" fillcolor="white [3201]" stroked="f" strokeweight=".5pt">
              <v:textbox style="mso-fit-shape-to-text:t" inset="0,0,0,0">
                <w:txbxContent>
                  <w:p w:rsidR="00747BFA" w:rsidRDefault="00747BFA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0A39">
                      <w:rPr>
                        <w:noProof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sz w:val="2"/>
        <w:lang w:bidi="ar-SA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1B57AEDA" wp14:editId="0DDBACB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9" name="Текстовое поле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BFA" w:rsidRDefault="00747BF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0A39">
                            <w:rPr>
                              <w:noProof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89" o:spid="_x0000_s1101" type="#_x0000_t202" style="position:absolute;margin-left:92.8pt;margin-top:0;width:2in;height:2in;z-index:2517104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" filled="f" fillcolor="white [3201]" stroked="f" strokeweight=".5pt">
              <v:textbox style="mso-fit-shape-to-text:t" inset="0,0,0,0">
                <w:txbxContent>
                  <w:p w:rsidR="00747BFA" w:rsidRDefault="00747BFA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0A39">
                      <w:rPr>
                        <w:noProof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2F1C758" wp14:editId="7079540E">
              <wp:simplePos x="0" y="0"/>
              <wp:positionH relativeFrom="page">
                <wp:posOffset>6720840</wp:posOffset>
              </wp:positionH>
              <wp:positionV relativeFrom="page">
                <wp:posOffset>9962515</wp:posOffset>
              </wp:positionV>
              <wp:extent cx="128270" cy="100330"/>
              <wp:effectExtent l="0" t="0" r="0" b="0"/>
              <wp:wrapNone/>
              <wp:docPr id="58" name="Надпись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56" type="#_x0000_t202" style="position:absolute;margin-left:529.2pt;margin-top:784.45pt;width:10.1pt;height:7.9pt;z-index:-2516531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sz w:val="2"/>
        <w:lang w:bidi="ar-SA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799A9C29" wp14:editId="3B65D37F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Текстовое поле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BFA" w:rsidRDefault="00747BF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0A39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33" o:spid="_x0000_s1057" type="#_x0000_t202" style="position:absolute;margin-left:92.8pt;margin-top:0;width:2in;height:2in;z-index:25169305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" filled="f" fillcolor="white [3201]" stroked="f" strokeweight=".5pt">
              <v:textbox style="mso-fit-shape-to-text:t" inset="0,0,0,0">
                <w:txbxContent>
                  <w:p w:rsidR="00747BFA" w:rsidRDefault="00747BFA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0A39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sz w:val="2"/>
        <w:lang w:bidi="ar-SA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65F14977" wp14:editId="749C4F3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Текстовое поле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BFA" w:rsidRDefault="00747BF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0A39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34" o:spid="_x0000_s1059" type="#_x0000_t202" style="position:absolute;margin-left:92.8pt;margin-top:0;width:2in;height:2in;z-index:25169408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" filled="f" fillcolor="white [3201]" stroked="f" strokeweight=".5pt">
              <v:textbox style="mso-fit-shape-to-text:t" inset="0,0,0,0">
                <w:txbxContent>
                  <w:p w:rsidR="00747BFA" w:rsidRDefault="00747BFA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0A39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sz w:val="2"/>
        <w:lang w:bidi="ar-SA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28DC1855" wp14:editId="1E9E3AA4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Текстовое поле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BFA" w:rsidRDefault="00747BF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0A39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36" o:spid="_x0000_s1061" type="#_x0000_t202" style="position:absolute;margin-left:92.8pt;margin-top:0;width:2in;height:2in;z-index:25169510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" filled="f" fillcolor="white [3201]" stroked="f" strokeweight=".5pt">
              <v:textbox style="mso-fit-shape-to-text:t" inset="0,0,0,0">
                <w:txbxContent>
                  <w:p w:rsidR="00747BFA" w:rsidRDefault="00747BFA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0A39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B430232" wp14:editId="24B7E07A">
              <wp:simplePos x="0" y="0"/>
              <wp:positionH relativeFrom="page">
                <wp:posOffset>6720840</wp:posOffset>
              </wp:positionH>
              <wp:positionV relativeFrom="page">
                <wp:posOffset>9962515</wp:posOffset>
              </wp:positionV>
              <wp:extent cx="128270" cy="100330"/>
              <wp:effectExtent l="0" t="0" r="0" b="0"/>
              <wp:wrapNone/>
              <wp:docPr id="65" name="Надпись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" o:spid="_x0000_s1064" type="#_x0000_t202" style="position:absolute;margin-left:529.2pt;margin-top:784.45pt;width:10.1pt;height:7.9pt;z-index:-2516490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sz w:val="2"/>
        <w:lang w:bidi="ar-SA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3D2B7785" wp14:editId="479502EE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2" name="Текстовое поле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BFA" w:rsidRDefault="00747BF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0A39"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52" o:spid="_x0000_s1065" type="#_x0000_t202" style="position:absolute;margin-left:92.8pt;margin-top:0;width:2in;height:2in;z-index:25169612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" filled="f" fillcolor="white [3201]" stroked="f" strokeweight=".5pt">
              <v:textbox style="mso-fit-shape-to-text:t" inset="0,0,0,0">
                <w:txbxContent>
                  <w:p w:rsidR="00747BFA" w:rsidRDefault="00747BFA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0A39"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951" w:rsidRDefault="004D7951"/>
  </w:footnote>
  <w:footnote w:type="continuationSeparator" w:id="0">
    <w:p w:rsidR="004D7951" w:rsidRDefault="004D795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pStyle w:val="20"/>
      <w:shd w:val="clear" w:color="auto" w:fill="auto"/>
      <w:spacing w:after="0" w:line="240" w:lineRule="auto"/>
      <w:jc w:val="center"/>
      <w:rPr>
        <w:i w:val="0"/>
        <w:iCs w:val="0"/>
      </w:rPr>
    </w:pPr>
  </w:p>
  <w:p w:rsidR="00747BFA" w:rsidRDefault="00747BFA">
    <w:pPr>
      <w:pStyle w:val="20"/>
      <w:shd w:val="clear" w:color="auto" w:fill="auto"/>
      <w:spacing w:after="0" w:line="240" w:lineRule="auto"/>
      <w:ind w:firstLineChars="150" w:firstLine="330"/>
      <w:jc w:val="both"/>
      <w:rPr>
        <w:i w:val="0"/>
        <w:iCs w:val="0"/>
        <w:sz w:val="22"/>
        <w:szCs w:val="22"/>
      </w:rPr>
    </w:pPr>
  </w:p>
  <w:p w:rsidR="00747BFA" w:rsidRDefault="00747BFA">
    <w:pPr>
      <w:pStyle w:val="20"/>
      <w:shd w:val="clear" w:color="auto" w:fill="auto"/>
      <w:spacing w:after="0" w:line="240" w:lineRule="auto"/>
      <w:ind w:firstLineChars="150" w:firstLine="330"/>
      <w:jc w:val="both"/>
      <w:rPr>
        <w:i w:val="0"/>
        <w:iCs w:val="0"/>
        <w:sz w:val="22"/>
        <w:szCs w:val="22"/>
      </w:rPr>
    </w:pPr>
    <w:r>
      <w:rPr>
        <w:i w:val="0"/>
        <w:iCs w:val="0"/>
        <w:sz w:val="22"/>
        <w:szCs w:val="22"/>
      </w:rPr>
      <w:t xml:space="preserve">Актуализация схем водоснабжения, водоотведения и теплоснабжения </w:t>
    </w:r>
    <w:proofErr w:type="spellStart"/>
    <w:r>
      <w:rPr>
        <w:i w:val="0"/>
        <w:iCs w:val="0"/>
        <w:sz w:val="22"/>
        <w:szCs w:val="22"/>
      </w:rPr>
      <w:t>р.п</w:t>
    </w:r>
    <w:proofErr w:type="spellEnd"/>
    <w:r>
      <w:rPr>
        <w:i w:val="0"/>
        <w:iCs w:val="0"/>
        <w:sz w:val="22"/>
        <w:szCs w:val="22"/>
      </w:rPr>
      <w:t xml:space="preserve">. </w:t>
    </w:r>
    <w:proofErr w:type="spellStart"/>
    <w:r>
      <w:rPr>
        <w:i w:val="0"/>
        <w:iCs w:val="0"/>
        <w:sz w:val="22"/>
        <w:szCs w:val="22"/>
      </w:rPr>
      <w:t>Новобирюсинский</w:t>
    </w:r>
    <w:proofErr w:type="spellEnd"/>
  </w:p>
  <w:p w:rsidR="00747BFA" w:rsidRDefault="00747BFA">
    <w:pPr>
      <w:pStyle w:val="a6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pStyle w:val="20"/>
      <w:shd w:val="clear" w:color="auto" w:fill="auto"/>
      <w:spacing w:after="0" w:line="240" w:lineRule="auto"/>
      <w:jc w:val="center"/>
      <w:rPr>
        <w:i w:val="0"/>
        <w:iCs w:val="0"/>
      </w:rPr>
    </w:pPr>
  </w:p>
  <w:p w:rsidR="00747BFA" w:rsidRDefault="00747BFA">
    <w:pPr>
      <w:pStyle w:val="20"/>
      <w:shd w:val="clear" w:color="auto" w:fill="auto"/>
      <w:spacing w:after="0" w:line="240" w:lineRule="auto"/>
    </w:pPr>
  </w:p>
  <w:p w:rsidR="00747BFA" w:rsidRDefault="00747BFA">
    <w:pPr>
      <w:pStyle w:val="20"/>
      <w:shd w:val="clear" w:color="auto" w:fill="auto"/>
      <w:spacing w:after="0" w:line="240" w:lineRule="auto"/>
      <w:jc w:val="center"/>
      <w:rPr>
        <w:i w:val="0"/>
        <w:iCs w:val="0"/>
        <w:sz w:val="22"/>
        <w:szCs w:val="22"/>
      </w:rPr>
    </w:pPr>
    <w:r>
      <w:rPr>
        <w:i w:val="0"/>
        <w:iCs w:val="0"/>
        <w:sz w:val="22"/>
        <w:szCs w:val="22"/>
      </w:rPr>
      <w:t xml:space="preserve">Актуализация схем водоснабжения, водоотведения и теплоснабжения </w:t>
    </w:r>
    <w:proofErr w:type="spellStart"/>
    <w:r>
      <w:rPr>
        <w:i w:val="0"/>
        <w:iCs w:val="0"/>
        <w:sz w:val="22"/>
        <w:szCs w:val="22"/>
      </w:rPr>
      <w:t>р.п</w:t>
    </w:r>
    <w:proofErr w:type="spellEnd"/>
    <w:r>
      <w:rPr>
        <w:i w:val="0"/>
        <w:iCs w:val="0"/>
        <w:sz w:val="22"/>
        <w:szCs w:val="22"/>
      </w:rPr>
      <w:t xml:space="preserve">. </w:t>
    </w:r>
    <w:proofErr w:type="spellStart"/>
    <w:r>
      <w:rPr>
        <w:i w:val="0"/>
        <w:iCs w:val="0"/>
        <w:sz w:val="22"/>
        <w:szCs w:val="22"/>
      </w:rPr>
      <w:t>Новобирюсинский</w:t>
    </w:r>
    <w:proofErr w:type="spellEnd"/>
  </w:p>
  <w:p w:rsidR="00747BFA" w:rsidRDefault="00747BFA">
    <w:pPr>
      <w:pStyle w:val="a6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CF8F068" wp14:editId="052BA17F">
              <wp:simplePos x="0" y="0"/>
              <wp:positionH relativeFrom="page">
                <wp:posOffset>1228090</wp:posOffset>
              </wp:positionH>
              <wp:positionV relativeFrom="page">
                <wp:posOffset>481965</wp:posOffset>
              </wp:positionV>
              <wp:extent cx="4888865" cy="140335"/>
              <wp:effectExtent l="0" t="0" r="0" b="0"/>
              <wp:wrapNone/>
              <wp:docPr id="69" name="Надпись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8865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Обосновывающие материалы к схеме теплоснабжения </w:t>
                          </w:r>
                          <w:proofErr w:type="spellStart"/>
                          <w:r>
                            <w:rPr>
                              <w:rStyle w:val="ac"/>
                              <w:i/>
                              <w:iCs/>
                            </w:rPr>
                            <w:t>Новобирюсинского</w:t>
                          </w:r>
                          <w:proofErr w:type="spellEnd"/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" o:spid="_x0000_s1067" type="#_x0000_t202" style="position:absolute;margin-left:96.7pt;margin-top:37.95pt;width:384.95pt;height:11.05pt;z-index:-2516469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rPr>
                        <w:rStyle w:val="ac"/>
                        <w:i/>
                        <w:iCs/>
                      </w:rPr>
                      <w:t xml:space="preserve">Обосновывающие материалы к схеме теплоснабжения </w:t>
                    </w:r>
                    <w:proofErr w:type="spellStart"/>
                    <w:r>
                      <w:rPr>
                        <w:rStyle w:val="ac"/>
                        <w:i/>
                        <w:iCs/>
                      </w:rPr>
                      <w:t>Новобирюсинского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pStyle w:val="20"/>
      <w:shd w:val="clear" w:color="auto" w:fill="auto"/>
      <w:spacing w:after="0" w:line="240" w:lineRule="auto"/>
      <w:jc w:val="center"/>
      <w:rPr>
        <w:i w:val="0"/>
        <w:iCs w:val="0"/>
      </w:rPr>
    </w:pPr>
  </w:p>
  <w:p w:rsidR="00747BFA" w:rsidRDefault="00747BFA">
    <w:pPr>
      <w:pStyle w:val="20"/>
      <w:shd w:val="clear" w:color="auto" w:fill="auto"/>
      <w:spacing w:after="0" w:line="240" w:lineRule="auto"/>
      <w:jc w:val="center"/>
      <w:rPr>
        <w:i w:val="0"/>
        <w:iCs w:val="0"/>
      </w:rPr>
    </w:pPr>
  </w:p>
  <w:p w:rsidR="00747BFA" w:rsidRDefault="00747BFA">
    <w:pPr>
      <w:pStyle w:val="20"/>
      <w:shd w:val="clear" w:color="auto" w:fill="auto"/>
      <w:spacing w:after="0" w:line="240" w:lineRule="auto"/>
      <w:ind w:firstLineChars="100" w:firstLine="220"/>
      <w:jc w:val="both"/>
      <w:rPr>
        <w:i w:val="0"/>
        <w:iCs w:val="0"/>
        <w:sz w:val="22"/>
        <w:szCs w:val="22"/>
      </w:rPr>
    </w:pPr>
    <w:r>
      <w:rPr>
        <w:i w:val="0"/>
        <w:iCs w:val="0"/>
        <w:sz w:val="22"/>
        <w:szCs w:val="22"/>
      </w:rPr>
      <w:t xml:space="preserve">Актуализация схем водоснабжения, водоотведения и теплоснабжения </w:t>
    </w:r>
    <w:proofErr w:type="spellStart"/>
    <w:r>
      <w:rPr>
        <w:i w:val="0"/>
        <w:iCs w:val="0"/>
        <w:sz w:val="22"/>
        <w:szCs w:val="22"/>
      </w:rPr>
      <w:t>р.п</w:t>
    </w:r>
    <w:proofErr w:type="spellEnd"/>
    <w:r>
      <w:rPr>
        <w:i w:val="0"/>
        <w:iCs w:val="0"/>
        <w:sz w:val="22"/>
        <w:szCs w:val="22"/>
      </w:rPr>
      <w:t xml:space="preserve">. </w:t>
    </w:r>
    <w:proofErr w:type="spellStart"/>
    <w:r>
      <w:rPr>
        <w:i w:val="0"/>
        <w:iCs w:val="0"/>
        <w:sz w:val="22"/>
        <w:szCs w:val="22"/>
      </w:rPr>
      <w:t>Новобирюсинский</w:t>
    </w:r>
    <w:proofErr w:type="spellEnd"/>
  </w:p>
  <w:p w:rsidR="00747BFA" w:rsidRDefault="00747BFA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F0607DE" wp14:editId="456892A2">
              <wp:simplePos x="0" y="0"/>
              <wp:positionH relativeFrom="page">
                <wp:posOffset>935355</wp:posOffset>
              </wp:positionH>
              <wp:positionV relativeFrom="page">
                <wp:posOffset>434975</wp:posOffset>
              </wp:positionV>
              <wp:extent cx="5867400" cy="525780"/>
              <wp:effectExtent l="0" t="0" r="0" b="0"/>
              <wp:wrapNone/>
              <wp:docPr id="66" name="Надпись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740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  <w:ind w:firstLineChars="100" w:firstLine="220"/>
                            <w:jc w:val="both"/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</w:pPr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 xml:space="preserve">Актуализация схем водоснабжения, водоотведения и теплоснабжения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>р.п</w:t>
                          </w:r>
                          <w:proofErr w:type="spellEnd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>Новобирюсинский</w:t>
                          </w:r>
                          <w:proofErr w:type="spellEnd"/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>муниципального образования до 2028 года</w:t>
                          </w:r>
                        </w:p>
                      </w:txbxContent>
                    </wps:txbx>
                    <wps:bodyPr wrap="squar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0" o:spid="_x0000_s1070" type="#_x0000_t202" style="position:absolute;margin-left:73.65pt;margin-top:34.25pt;width:462pt;height:41.4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  <w:ind w:firstLineChars="100" w:firstLine="220"/>
                      <w:jc w:val="both"/>
                      <w:rPr>
                        <w:i w:val="0"/>
                        <w:iCs w:val="0"/>
                        <w:sz w:val="22"/>
                        <w:szCs w:val="22"/>
                      </w:rPr>
                    </w:pPr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 xml:space="preserve">Актуализация схем водоснабжения, водоотведения и теплоснабжения </w:t>
                    </w:r>
                    <w:proofErr w:type="spellStart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>р.п</w:t>
                    </w:r>
                    <w:proofErr w:type="spellEnd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 xml:space="preserve">. </w:t>
                    </w:r>
                    <w:proofErr w:type="spellStart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>Новобирюсинский</w:t>
                    </w:r>
                    <w:proofErr w:type="spellEnd"/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rPr>
                        <w:rStyle w:val="ac"/>
                        <w:i/>
                        <w:iCs/>
                      </w:rPr>
                      <w:t>муниципального образования до 2028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3F92B5C" wp14:editId="29011F1F">
              <wp:simplePos x="0" y="0"/>
              <wp:positionH relativeFrom="page">
                <wp:posOffset>1228725</wp:posOffset>
              </wp:positionH>
              <wp:positionV relativeFrom="page">
                <wp:posOffset>434975</wp:posOffset>
              </wp:positionV>
              <wp:extent cx="4888865" cy="313690"/>
              <wp:effectExtent l="0" t="0" r="0" b="0"/>
              <wp:wrapNone/>
              <wp:docPr id="73" name="Надпись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8865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Обосновывающие материалы к схеме теплоснабжения </w:t>
                          </w:r>
                          <w:proofErr w:type="spellStart"/>
                          <w:r>
                            <w:rPr>
                              <w:rStyle w:val="ac"/>
                              <w:i/>
                              <w:iCs/>
                            </w:rPr>
                            <w:t>Новобирюсинского</w:t>
                          </w:r>
                          <w:proofErr w:type="spellEnd"/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>муниципального образования до 2028 года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2" o:spid="_x0000_s1072" type="#_x0000_t202" style="position:absolute;margin-left:96.75pt;margin-top:34.25pt;width:384.95pt;height:24.7pt;z-index:-2516439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rPr>
                        <w:rStyle w:val="ac"/>
                        <w:i/>
                        <w:iCs/>
                      </w:rPr>
                      <w:t xml:space="preserve">Обосновывающие материалы к схеме теплоснабжения </w:t>
                    </w:r>
                    <w:proofErr w:type="spellStart"/>
                    <w:r>
                      <w:rPr>
                        <w:rStyle w:val="ac"/>
                        <w:i/>
                        <w:iCs/>
                      </w:rPr>
                      <w:t>Новобирюсинского</w:t>
                    </w:r>
                    <w:proofErr w:type="spellEnd"/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rPr>
                        <w:rStyle w:val="ac"/>
                        <w:i/>
                        <w:iCs/>
                      </w:rPr>
                      <w:t>муниципального образования до 2028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</w:p>
  <w:p w:rsidR="00747BFA" w:rsidRDefault="00747BFA">
    <w:pPr>
      <w:rPr>
        <w:sz w:val="2"/>
        <w:szCs w:val="2"/>
      </w:rPr>
    </w:pPr>
  </w:p>
  <w:p w:rsidR="00747BFA" w:rsidRDefault="00747BFA">
    <w:pPr>
      <w:rPr>
        <w:sz w:val="2"/>
        <w:szCs w:val="2"/>
      </w:rPr>
    </w:pPr>
  </w:p>
  <w:p w:rsidR="00747BFA" w:rsidRDefault="00747BFA">
    <w:pPr>
      <w:rPr>
        <w:sz w:val="2"/>
        <w:szCs w:val="2"/>
      </w:rPr>
    </w:pPr>
  </w:p>
  <w:p w:rsidR="00747BFA" w:rsidRDefault="00747BFA">
    <w:pPr>
      <w:rPr>
        <w:sz w:val="2"/>
        <w:szCs w:val="2"/>
      </w:rPr>
    </w:pPr>
  </w:p>
  <w:p w:rsidR="00747BFA" w:rsidRDefault="00747BFA">
    <w:pPr>
      <w:rPr>
        <w:sz w:val="2"/>
        <w:szCs w:val="2"/>
      </w:rPr>
    </w:pPr>
  </w:p>
  <w:p w:rsidR="00747BFA" w:rsidRDefault="00747BFA">
    <w:pPr>
      <w:rPr>
        <w:sz w:val="2"/>
        <w:szCs w:val="2"/>
      </w:rPr>
    </w:pPr>
  </w:p>
  <w:p w:rsidR="00747BFA" w:rsidRDefault="00747BFA">
    <w:pPr>
      <w:rPr>
        <w:sz w:val="2"/>
        <w:szCs w:val="2"/>
      </w:rPr>
    </w:pPr>
  </w:p>
  <w:p w:rsidR="00747BFA" w:rsidRDefault="00747BFA">
    <w:pPr>
      <w:pStyle w:val="20"/>
      <w:shd w:val="clear" w:color="auto" w:fill="auto"/>
      <w:spacing w:after="0" w:line="240" w:lineRule="auto"/>
      <w:jc w:val="center"/>
      <w:rPr>
        <w:i w:val="0"/>
        <w:iCs w:val="0"/>
      </w:rPr>
    </w:pPr>
  </w:p>
  <w:p w:rsidR="00747BFA" w:rsidRDefault="00747BFA">
    <w:pPr>
      <w:pStyle w:val="20"/>
      <w:shd w:val="clear" w:color="auto" w:fill="auto"/>
      <w:spacing w:after="0" w:line="240" w:lineRule="auto"/>
      <w:jc w:val="center"/>
      <w:rPr>
        <w:i w:val="0"/>
        <w:iCs w:val="0"/>
      </w:rPr>
    </w:pPr>
  </w:p>
  <w:p w:rsidR="00747BFA" w:rsidRDefault="00747BFA">
    <w:pPr>
      <w:pStyle w:val="20"/>
      <w:shd w:val="clear" w:color="auto" w:fill="auto"/>
      <w:spacing w:after="0" w:line="240" w:lineRule="auto"/>
      <w:ind w:firstLineChars="100" w:firstLine="220"/>
      <w:jc w:val="both"/>
      <w:rPr>
        <w:i w:val="0"/>
        <w:iCs w:val="0"/>
        <w:sz w:val="22"/>
        <w:szCs w:val="22"/>
      </w:rPr>
    </w:pPr>
    <w:r>
      <w:rPr>
        <w:i w:val="0"/>
        <w:iCs w:val="0"/>
        <w:sz w:val="22"/>
        <w:szCs w:val="22"/>
      </w:rPr>
      <w:t xml:space="preserve">Актуализация схем водоснабжения, водоотведения и теплоснабжения </w:t>
    </w:r>
    <w:proofErr w:type="spellStart"/>
    <w:r>
      <w:rPr>
        <w:i w:val="0"/>
        <w:iCs w:val="0"/>
        <w:sz w:val="22"/>
        <w:szCs w:val="22"/>
      </w:rPr>
      <w:t>р.п</w:t>
    </w:r>
    <w:proofErr w:type="spellEnd"/>
    <w:r>
      <w:rPr>
        <w:i w:val="0"/>
        <w:iCs w:val="0"/>
        <w:sz w:val="22"/>
        <w:szCs w:val="22"/>
      </w:rPr>
      <w:t xml:space="preserve">. </w:t>
    </w:r>
    <w:proofErr w:type="spellStart"/>
    <w:r>
      <w:rPr>
        <w:i w:val="0"/>
        <w:iCs w:val="0"/>
        <w:sz w:val="22"/>
        <w:szCs w:val="22"/>
      </w:rPr>
      <w:t>Новобирюсинский</w:t>
    </w:r>
    <w:proofErr w:type="spellEnd"/>
  </w:p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2B13B2AB" wp14:editId="2DBA0BC2">
              <wp:simplePos x="0" y="0"/>
              <wp:positionH relativeFrom="page">
                <wp:posOffset>1228725</wp:posOffset>
              </wp:positionH>
              <wp:positionV relativeFrom="page">
                <wp:posOffset>434975</wp:posOffset>
              </wp:positionV>
              <wp:extent cx="4888865" cy="313690"/>
              <wp:effectExtent l="0" t="0" r="0" b="0"/>
              <wp:wrapNone/>
              <wp:docPr id="71" name="Надпись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8865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3" o:spid="_x0000_s1073" type="#_x0000_t202" style="position:absolute;margin-left:96.75pt;margin-top:34.25pt;width:384.95pt;height:24.7pt;z-index:-2516449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/>
  <w:p w:rsidR="00747BFA" w:rsidRDefault="00747BFA"/>
  <w:p w:rsidR="00747BFA" w:rsidRDefault="00747BFA">
    <w:pPr>
      <w:pStyle w:val="20"/>
      <w:shd w:val="clear" w:color="auto" w:fill="auto"/>
      <w:spacing w:after="0" w:line="240" w:lineRule="auto"/>
      <w:ind w:firstLineChars="100" w:firstLine="220"/>
      <w:jc w:val="both"/>
      <w:rPr>
        <w:i w:val="0"/>
        <w:iCs w:val="0"/>
        <w:sz w:val="22"/>
        <w:szCs w:val="22"/>
      </w:rPr>
    </w:pPr>
    <w:r>
      <w:rPr>
        <w:i w:val="0"/>
        <w:iCs w:val="0"/>
        <w:sz w:val="22"/>
        <w:szCs w:val="22"/>
      </w:rPr>
      <w:t xml:space="preserve">Актуализация схем водоснабжения, водоотведения и теплоснабжения </w:t>
    </w:r>
    <w:proofErr w:type="spellStart"/>
    <w:r>
      <w:rPr>
        <w:i w:val="0"/>
        <w:iCs w:val="0"/>
        <w:sz w:val="22"/>
        <w:szCs w:val="22"/>
      </w:rPr>
      <w:t>р.п</w:t>
    </w:r>
    <w:proofErr w:type="spellEnd"/>
    <w:r>
      <w:rPr>
        <w:i w:val="0"/>
        <w:iCs w:val="0"/>
        <w:sz w:val="22"/>
        <w:szCs w:val="22"/>
      </w:rPr>
      <w:t xml:space="preserve">. </w:t>
    </w:r>
    <w:proofErr w:type="spellStart"/>
    <w:r>
      <w:rPr>
        <w:i w:val="0"/>
        <w:iCs w:val="0"/>
        <w:sz w:val="22"/>
        <w:szCs w:val="22"/>
      </w:rPr>
      <w:t>Новобирюсинский</w:t>
    </w:r>
    <w:proofErr w:type="spellEnd"/>
  </w:p>
  <w:p w:rsidR="00747BFA" w:rsidRDefault="00747BFA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8901263" wp14:editId="3A1E1996">
              <wp:simplePos x="0" y="0"/>
              <wp:positionH relativeFrom="page">
                <wp:posOffset>1228725</wp:posOffset>
              </wp:positionH>
              <wp:positionV relativeFrom="page">
                <wp:posOffset>434975</wp:posOffset>
              </wp:positionV>
              <wp:extent cx="4888865" cy="313690"/>
              <wp:effectExtent l="0" t="0" r="0" b="0"/>
              <wp:wrapNone/>
              <wp:docPr id="78" name="Надпись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8865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Обосновывающие материалы к схеме теплоснабжения </w:t>
                          </w:r>
                          <w:proofErr w:type="spellStart"/>
                          <w:r>
                            <w:rPr>
                              <w:rStyle w:val="ac"/>
                              <w:i/>
                              <w:iCs/>
                            </w:rPr>
                            <w:t>Новобирюсинского</w:t>
                          </w:r>
                          <w:proofErr w:type="spellEnd"/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>муниципального образования до 2028 года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8" o:spid="_x0000_s1078" type="#_x0000_t202" style="position:absolute;margin-left:96.75pt;margin-top:34.25pt;width:384.95pt;height:24.7pt;z-index:-2516398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rPr>
                        <w:rStyle w:val="ac"/>
                        <w:i/>
                        <w:iCs/>
                      </w:rPr>
                      <w:t xml:space="preserve">Обосновывающие материалы к схеме теплоснабжения </w:t>
                    </w:r>
                    <w:proofErr w:type="spellStart"/>
                    <w:r>
                      <w:rPr>
                        <w:rStyle w:val="ac"/>
                        <w:i/>
                        <w:iCs/>
                      </w:rPr>
                      <w:t>Новобирюсинского</w:t>
                    </w:r>
                    <w:proofErr w:type="spellEnd"/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rPr>
                        <w:rStyle w:val="ac"/>
                        <w:i/>
                        <w:iCs/>
                      </w:rPr>
                      <w:t>муниципального образования до 2028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pStyle w:val="20"/>
      <w:shd w:val="clear" w:color="auto" w:fill="auto"/>
      <w:spacing w:after="0" w:line="240" w:lineRule="auto"/>
      <w:jc w:val="center"/>
      <w:rPr>
        <w:i w:val="0"/>
        <w:iCs w:val="0"/>
      </w:rPr>
    </w:pPr>
  </w:p>
  <w:p w:rsidR="00747BFA" w:rsidRDefault="00747BFA">
    <w:pPr>
      <w:pStyle w:val="20"/>
      <w:shd w:val="clear" w:color="auto" w:fill="auto"/>
      <w:spacing w:after="0" w:line="240" w:lineRule="auto"/>
      <w:jc w:val="center"/>
      <w:rPr>
        <w:i w:val="0"/>
        <w:iCs w:val="0"/>
      </w:rPr>
    </w:pPr>
  </w:p>
  <w:p w:rsidR="00747BFA" w:rsidRDefault="00747BFA">
    <w:pPr>
      <w:pStyle w:val="a6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2FC85D1F" wp14:editId="34A928A2">
              <wp:simplePos x="0" y="0"/>
              <wp:positionH relativeFrom="page">
                <wp:posOffset>934720</wp:posOffset>
              </wp:positionH>
              <wp:positionV relativeFrom="page">
                <wp:posOffset>359410</wp:posOffset>
              </wp:positionV>
              <wp:extent cx="6416040" cy="511175"/>
              <wp:effectExtent l="0" t="0" r="0" b="0"/>
              <wp:wrapNone/>
              <wp:docPr id="77" name="Надпись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6040" cy="511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  <w:ind w:firstLineChars="100" w:firstLine="220"/>
                            <w:jc w:val="both"/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</w:pPr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 xml:space="preserve">Актуализация схем водоснабжения, водоотведения и теплоснабжения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>р.п</w:t>
                          </w:r>
                          <w:proofErr w:type="spellEnd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>Новобирюсинский</w:t>
                          </w:r>
                          <w:proofErr w:type="spellEnd"/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  <w:jc w:val="both"/>
                            <w:rPr>
                              <w:i w:val="0"/>
                              <w:iCs w:val="0"/>
                            </w:rPr>
                          </w:pPr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</w:p>
                      </w:txbxContent>
                    </wps:txbx>
                    <wps:bodyPr wrap="square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9" o:spid="_x0000_s1079" type="#_x0000_t202" style="position:absolute;margin-left:73.6pt;margin-top:28.3pt;width:505.2pt;height:40.25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" filled="f" stroked="f">
              <v:textbox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  <w:ind w:firstLineChars="100" w:firstLine="220"/>
                      <w:jc w:val="both"/>
                      <w:rPr>
                        <w:i w:val="0"/>
                        <w:iCs w:val="0"/>
                        <w:sz w:val="22"/>
                        <w:szCs w:val="22"/>
                      </w:rPr>
                    </w:pPr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 xml:space="preserve">Актуализация схем водоснабжения, водоотведения и теплоснабжения </w:t>
                    </w:r>
                    <w:proofErr w:type="spellStart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>р.п</w:t>
                    </w:r>
                    <w:proofErr w:type="spellEnd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 xml:space="preserve">. </w:t>
                    </w:r>
                    <w:proofErr w:type="spellStart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>Новобирюсинский</w:t>
                    </w:r>
                    <w:proofErr w:type="spellEnd"/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  <w:jc w:val="both"/>
                      <w:rPr>
                        <w:i w:val="0"/>
                        <w:iCs w:val="0"/>
                      </w:rPr>
                    </w:pPr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7C1A5A9B" wp14:editId="1A12EFF6">
              <wp:simplePos x="0" y="0"/>
              <wp:positionH relativeFrom="page">
                <wp:posOffset>831215</wp:posOffset>
              </wp:positionH>
              <wp:positionV relativeFrom="page">
                <wp:posOffset>434975</wp:posOffset>
              </wp:positionV>
              <wp:extent cx="6621780" cy="511175"/>
              <wp:effectExtent l="0" t="0" r="0" b="0"/>
              <wp:wrapNone/>
              <wp:docPr id="81" name="Надпись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1780" cy="511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  <w:ind w:firstLineChars="150" w:firstLine="330"/>
                            <w:jc w:val="both"/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</w:pPr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 xml:space="preserve">Актуализация схем водоснабжения, водоотведения и теплоснабжения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>р.п</w:t>
                          </w:r>
                          <w:proofErr w:type="spellEnd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>Новобирюсинский</w:t>
                          </w:r>
                          <w:proofErr w:type="spellEnd"/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  <w:jc w:val="center"/>
                            <w:rPr>
                              <w:i w:val="0"/>
                              <w:iCs w:val="0"/>
                            </w:rPr>
                          </w:pPr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</w:p>
                      </w:txbxContent>
                    </wps:txbx>
                    <wps:bodyPr wrap="square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3" o:spid="_x0000_s1082" type="#_x0000_t202" style="position:absolute;margin-left:65.45pt;margin-top:34.25pt;width:521.4pt;height:40.25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" filled="f" stroked="f">
              <v:textbox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  <w:ind w:firstLineChars="150" w:firstLine="330"/>
                      <w:jc w:val="both"/>
                      <w:rPr>
                        <w:i w:val="0"/>
                        <w:iCs w:val="0"/>
                        <w:sz w:val="22"/>
                        <w:szCs w:val="22"/>
                      </w:rPr>
                    </w:pPr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 xml:space="preserve">Актуализация схем водоснабжения, водоотведения и теплоснабжения </w:t>
                    </w:r>
                    <w:proofErr w:type="spellStart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>р.п</w:t>
                    </w:r>
                    <w:proofErr w:type="spellEnd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 xml:space="preserve">. </w:t>
                    </w:r>
                    <w:proofErr w:type="spellStart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>Новобирюсинский</w:t>
                    </w:r>
                    <w:proofErr w:type="spellEnd"/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  <w:jc w:val="center"/>
                      <w:rPr>
                        <w:i w:val="0"/>
                        <w:iCs w:val="0"/>
                      </w:rPr>
                    </w:pPr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266E19E4" wp14:editId="68E40522">
              <wp:simplePos x="0" y="0"/>
              <wp:positionH relativeFrom="page">
                <wp:posOffset>798830</wp:posOffset>
              </wp:positionH>
              <wp:positionV relativeFrom="page">
                <wp:posOffset>457835</wp:posOffset>
              </wp:positionV>
              <wp:extent cx="5974080" cy="313690"/>
              <wp:effectExtent l="0" t="0" r="0" b="0"/>
              <wp:wrapNone/>
              <wp:docPr id="85" name="Надпись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408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rPr>
                              <w:rStyle w:val="1a"/>
                              <w:i/>
                              <w:iCs/>
                            </w:rPr>
                            <w:t xml:space="preserve">Обосновывающие материалы к схеме теплоснабжения </w:t>
                          </w:r>
                          <w:proofErr w:type="spellStart"/>
                          <w:r>
                            <w:rPr>
                              <w:rStyle w:val="1a"/>
                              <w:i/>
                              <w:iCs/>
                            </w:rPr>
                            <w:t>Новобирюсинского</w:t>
                          </w:r>
                          <w:proofErr w:type="spellEnd"/>
                          <w:r>
                            <w:rPr>
                              <w:rStyle w:val="1a"/>
                              <w:i/>
                              <w:iCs/>
                            </w:rPr>
                            <w:t xml:space="preserve"> муниципального</w:t>
                          </w:r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rPr>
                              <w:rStyle w:val="1a"/>
                              <w:i/>
                              <w:iCs/>
                            </w:rPr>
                            <w:t>образования до 2028 года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2" o:spid="_x0000_s1084" type="#_x0000_t202" style="position:absolute;margin-left:62.9pt;margin-top:36.05pt;width:470.4pt;height:24.7pt;z-index:-2516357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rPr>
                        <w:rStyle w:val="1a"/>
                        <w:i/>
                        <w:iCs/>
                      </w:rPr>
                      <w:t xml:space="preserve">Обосновывающие материалы к схеме теплоснабжения </w:t>
                    </w:r>
                    <w:proofErr w:type="spellStart"/>
                    <w:r>
                      <w:rPr>
                        <w:rStyle w:val="1a"/>
                        <w:i/>
                        <w:iCs/>
                      </w:rPr>
                      <w:t>Новобирюсинского</w:t>
                    </w:r>
                    <w:proofErr w:type="spellEnd"/>
                    <w:r>
                      <w:rPr>
                        <w:rStyle w:val="1a"/>
                        <w:i/>
                        <w:iCs/>
                      </w:rPr>
                      <w:t xml:space="preserve"> муниципального</w:t>
                    </w:r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rPr>
                        <w:rStyle w:val="1a"/>
                        <w:i/>
                        <w:iCs/>
                      </w:rPr>
                      <w:t>образования до 2028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0EA5EA3B" wp14:editId="0E179D19">
              <wp:simplePos x="0" y="0"/>
              <wp:positionH relativeFrom="page">
                <wp:posOffset>922655</wp:posOffset>
              </wp:positionH>
              <wp:positionV relativeFrom="page">
                <wp:posOffset>464820</wp:posOffset>
              </wp:positionV>
              <wp:extent cx="6495415" cy="335915"/>
              <wp:effectExtent l="0" t="0" r="0" b="0"/>
              <wp:wrapNone/>
              <wp:docPr id="83" name="Надпись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95415" cy="335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  <w:ind w:firstLineChars="100" w:firstLine="220"/>
                            <w:jc w:val="both"/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</w:pPr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 xml:space="preserve">Актуализация схем водоснабжения, водоотведения и теплоснабжения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>р.п</w:t>
                          </w:r>
                          <w:proofErr w:type="spellEnd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>Новобирюсинский</w:t>
                          </w:r>
                          <w:proofErr w:type="spellEnd"/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  <w:jc w:val="center"/>
                            <w:rPr>
                              <w:i w:val="0"/>
                              <w:iCs w:val="0"/>
                            </w:rPr>
                          </w:pPr>
                        </w:p>
                      </w:txbxContent>
                    </wps:txbx>
                    <wps:bodyPr wrap="square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3" o:spid="_x0000_s1085" type="#_x0000_t202" style="position:absolute;margin-left:72.65pt;margin-top:36.6pt;width:511.45pt;height:26.4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" filled="f" stroked="f">
              <v:textbox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  <w:ind w:firstLineChars="100" w:firstLine="220"/>
                      <w:jc w:val="both"/>
                      <w:rPr>
                        <w:i w:val="0"/>
                        <w:iCs w:val="0"/>
                        <w:sz w:val="22"/>
                        <w:szCs w:val="22"/>
                      </w:rPr>
                    </w:pPr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 xml:space="preserve">Актуализация схем водоснабжения, водоотведения и теплоснабжения </w:t>
                    </w:r>
                    <w:proofErr w:type="spellStart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>р.п</w:t>
                    </w:r>
                    <w:proofErr w:type="spellEnd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 xml:space="preserve">. </w:t>
                    </w:r>
                    <w:proofErr w:type="spellStart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>Новобирюсинский</w:t>
                    </w:r>
                    <w:proofErr w:type="spellEnd"/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  <w:jc w:val="center"/>
                      <w:rPr>
                        <w:i w:val="0"/>
                        <w:iCs w:val="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/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/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/>
  <w:p w:rsidR="00747BFA" w:rsidRDefault="00747BFA"/>
  <w:p w:rsidR="00747BFA" w:rsidRDefault="00747BFA">
    <w:pPr>
      <w:pStyle w:val="20"/>
      <w:shd w:val="clear" w:color="auto" w:fill="auto"/>
      <w:spacing w:after="0" w:line="240" w:lineRule="auto"/>
      <w:ind w:firstLineChars="100" w:firstLine="220"/>
      <w:jc w:val="both"/>
      <w:rPr>
        <w:i w:val="0"/>
        <w:iCs w:val="0"/>
        <w:sz w:val="22"/>
        <w:szCs w:val="22"/>
      </w:rPr>
    </w:pPr>
    <w:r>
      <w:rPr>
        <w:i w:val="0"/>
        <w:iCs w:val="0"/>
        <w:sz w:val="22"/>
        <w:szCs w:val="22"/>
      </w:rPr>
      <w:t xml:space="preserve">Актуализация схем водоснабжения, водоотведения и теплоснабжения </w:t>
    </w:r>
    <w:proofErr w:type="spellStart"/>
    <w:r>
      <w:rPr>
        <w:i w:val="0"/>
        <w:iCs w:val="0"/>
        <w:sz w:val="22"/>
        <w:szCs w:val="22"/>
      </w:rPr>
      <w:t>р.п</w:t>
    </w:r>
    <w:proofErr w:type="spellEnd"/>
    <w:r>
      <w:rPr>
        <w:i w:val="0"/>
        <w:iCs w:val="0"/>
        <w:sz w:val="22"/>
        <w:szCs w:val="22"/>
      </w:rPr>
      <w:t xml:space="preserve">. </w:t>
    </w:r>
    <w:proofErr w:type="spellStart"/>
    <w:r>
      <w:rPr>
        <w:i w:val="0"/>
        <w:iCs w:val="0"/>
        <w:sz w:val="22"/>
        <w:szCs w:val="22"/>
      </w:rPr>
      <w:t>Новобирюсинский</w:t>
    </w:r>
    <w:proofErr w:type="spellEnd"/>
  </w:p>
  <w:p w:rsidR="00747BFA" w:rsidRDefault="00747BFA"/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/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/>
  <w:p w:rsidR="00747BFA" w:rsidRDefault="00747BFA"/>
  <w:p w:rsidR="00747BFA" w:rsidRDefault="00747BFA">
    <w:pPr>
      <w:pStyle w:val="20"/>
      <w:shd w:val="clear" w:color="auto" w:fill="auto"/>
      <w:spacing w:after="0" w:line="240" w:lineRule="auto"/>
      <w:ind w:firstLineChars="100" w:firstLine="220"/>
      <w:jc w:val="both"/>
      <w:rPr>
        <w:i w:val="0"/>
        <w:iCs w:val="0"/>
        <w:sz w:val="22"/>
        <w:szCs w:val="22"/>
      </w:rPr>
    </w:pPr>
    <w:r>
      <w:rPr>
        <w:i w:val="0"/>
        <w:iCs w:val="0"/>
        <w:sz w:val="22"/>
        <w:szCs w:val="22"/>
      </w:rPr>
      <w:t xml:space="preserve">Актуализация схем водоснабжения, водоотведения и теплоснабжения </w:t>
    </w:r>
    <w:proofErr w:type="spellStart"/>
    <w:r>
      <w:rPr>
        <w:i w:val="0"/>
        <w:iCs w:val="0"/>
        <w:sz w:val="22"/>
        <w:szCs w:val="22"/>
      </w:rPr>
      <w:t>р.п</w:t>
    </w:r>
    <w:proofErr w:type="spellEnd"/>
    <w:r>
      <w:rPr>
        <w:i w:val="0"/>
        <w:iCs w:val="0"/>
        <w:sz w:val="22"/>
        <w:szCs w:val="22"/>
      </w:rPr>
      <w:t xml:space="preserve">. </w:t>
    </w:r>
    <w:proofErr w:type="spellStart"/>
    <w:r>
      <w:rPr>
        <w:i w:val="0"/>
        <w:iCs w:val="0"/>
        <w:sz w:val="22"/>
        <w:szCs w:val="22"/>
      </w:rPr>
      <w:t>Новобирюсинский</w:t>
    </w:r>
    <w:proofErr w:type="spellEnd"/>
  </w:p>
  <w:p w:rsidR="00747BFA" w:rsidRDefault="00747BFA">
    <w:pPr>
      <w:pStyle w:val="20"/>
      <w:shd w:val="clear" w:color="auto" w:fill="auto"/>
      <w:spacing w:after="0" w:line="240" w:lineRule="auto"/>
      <w:jc w:val="center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396D40DF" wp14:editId="2F5E8706">
              <wp:simplePos x="0" y="0"/>
              <wp:positionH relativeFrom="page">
                <wp:posOffset>798830</wp:posOffset>
              </wp:positionH>
              <wp:positionV relativeFrom="page">
                <wp:posOffset>457835</wp:posOffset>
              </wp:positionV>
              <wp:extent cx="5974080" cy="313690"/>
              <wp:effectExtent l="0" t="0" r="0" b="0"/>
              <wp:wrapNone/>
              <wp:docPr id="97" name="Надпись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408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rPr>
                              <w:rStyle w:val="1a"/>
                              <w:i/>
                              <w:iCs/>
                            </w:rPr>
                            <w:t xml:space="preserve">Обосновывающие материалы к схеме теплоснабжения </w:t>
                          </w:r>
                          <w:proofErr w:type="spellStart"/>
                          <w:r>
                            <w:rPr>
                              <w:rStyle w:val="1a"/>
                              <w:i/>
                              <w:iCs/>
                            </w:rPr>
                            <w:t>Новобирюсинского</w:t>
                          </w:r>
                          <w:proofErr w:type="spellEnd"/>
                          <w:r>
                            <w:rPr>
                              <w:rStyle w:val="1a"/>
                              <w:i/>
                              <w:iCs/>
                            </w:rPr>
                            <w:t xml:space="preserve"> муниципального</w:t>
                          </w:r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rPr>
                              <w:rStyle w:val="1a"/>
                              <w:i/>
                              <w:iCs/>
                            </w:rPr>
                            <w:t>образования до 2028 года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4" o:spid="_x0000_s1092" type="#_x0000_t202" style="position:absolute;margin-left:62.9pt;margin-top:36.05pt;width:470.4pt;height:24.7pt;z-index:-2516305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rPr>
                        <w:rStyle w:val="1a"/>
                        <w:i/>
                        <w:iCs/>
                      </w:rPr>
                      <w:t xml:space="preserve">Обосновывающие материалы к схеме теплоснабжения </w:t>
                    </w:r>
                    <w:proofErr w:type="spellStart"/>
                    <w:r>
                      <w:rPr>
                        <w:rStyle w:val="1a"/>
                        <w:i/>
                        <w:iCs/>
                      </w:rPr>
                      <w:t>Новобирюсинского</w:t>
                    </w:r>
                    <w:proofErr w:type="spellEnd"/>
                    <w:r>
                      <w:rPr>
                        <w:rStyle w:val="1a"/>
                        <w:i/>
                        <w:iCs/>
                      </w:rPr>
                      <w:t xml:space="preserve"> муниципального</w:t>
                    </w:r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rPr>
                        <w:rStyle w:val="1a"/>
                        <w:i/>
                        <w:iCs/>
                      </w:rPr>
                      <w:t>образования до 2028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EEBD330" wp14:editId="58119A4C">
              <wp:simplePos x="0" y="0"/>
              <wp:positionH relativeFrom="page">
                <wp:posOffset>908050</wp:posOffset>
              </wp:positionH>
              <wp:positionV relativeFrom="page">
                <wp:posOffset>424815</wp:posOffset>
              </wp:positionV>
              <wp:extent cx="5909945" cy="209550"/>
              <wp:effectExtent l="0" t="0" r="0" b="0"/>
              <wp:wrapNone/>
              <wp:docPr id="51" name="Надпись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099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  <w:ind w:firstLineChars="150" w:firstLine="330"/>
                            <w:jc w:val="both"/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</w:pPr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 xml:space="preserve">Актуализация схем водоснабжения, водоотведения и теплоснабжения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>р.п</w:t>
                          </w:r>
                          <w:proofErr w:type="spellEnd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>Новобирюсинский</w:t>
                          </w:r>
                          <w:proofErr w:type="spellEnd"/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52" type="#_x0000_t202" style="position:absolute;margin-left:71.5pt;margin-top:33.45pt;width:465.35pt;height:16.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" filled="f" stroked="f">
              <v:textbox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  <w:ind w:firstLineChars="150" w:firstLine="330"/>
                      <w:jc w:val="both"/>
                      <w:rPr>
                        <w:i w:val="0"/>
                        <w:iCs w:val="0"/>
                        <w:sz w:val="22"/>
                        <w:szCs w:val="22"/>
                      </w:rPr>
                    </w:pPr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 xml:space="preserve">Актуализация схем водоснабжения, водоотведения и теплоснабжения </w:t>
                    </w:r>
                    <w:proofErr w:type="spellStart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>р.п</w:t>
                    </w:r>
                    <w:proofErr w:type="spellEnd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 xml:space="preserve">. </w:t>
                    </w:r>
                    <w:proofErr w:type="spellStart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>Новобирюсинский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586ECD1E" wp14:editId="2DBFCCDE">
              <wp:simplePos x="0" y="0"/>
              <wp:positionH relativeFrom="page">
                <wp:posOffset>890270</wp:posOffset>
              </wp:positionH>
              <wp:positionV relativeFrom="page">
                <wp:posOffset>415925</wp:posOffset>
              </wp:positionV>
              <wp:extent cx="6432550" cy="350520"/>
              <wp:effectExtent l="0" t="0" r="0" b="0"/>
              <wp:wrapNone/>
              <wp:docPr id="95" name="Надпись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2550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  <w:ind w:firstLineChars="100" w:firstLine="220"/>
                            <w:jc w:val="both"/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</w:pPr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 xml:space="preserve">Актуализация схем водоснабжения, водоотведения и теплоснабжения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>р.п</w:t>
                          </w:r>
                          <w:proofErr w:type="spellEnd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>Новобирюсинский</w:t>
                          </w:r>
                          <w:proofErr w:type="spellEnd"/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  <w:jc w:val="center"/>
                            <w:rPr>
                              <w:i w:val="0"/>
                              <w:iCs w:val="0"/>
                            </w:rPr>
                          </w:pPr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</w:p>
                      </w:txbxContent>
                    </wps:txbx>
                    <wps:bodyPr wrap="squar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5" o:spid="_x0000_s1093" type="#_x0000_t202" style="position:absolute;margin-left:70.1pt;margin-top:32.75pt;width:506.5pt;height:27.6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  <w:ind w:firstLineChars="100" w:firstLine="220"/>
                      <w:jc w:val="both"/>
                      <w:rPr>
                        <w:i w:val="0"/>
                        <w:iCs w:val="0"/>
                        <w:sz w:val="22"/>
                        <w:szCs w:val="22"/>
                      </w:rPr>
                    </w:pPr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 xml:space="preserve">Актуализация схем водоснабжения, водоотведения и теплоснабжения </w:t>
                    </w:r>
                    <w:proofErr w:type="spellStart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>р.п</w:t>
                    </w:r>
                    <w:proofErr w:type="spellEnd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 xml:space="preserve">. </w:t>
                    </w:r>
                    <w:proofErr w:type="spellStart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>Новобирюсинский</w:t>
                    </w:r>
                    <w:proofErr w:type="spellEnd"/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  <w:jc w:val="center"/>
                      <w:rPr>
                        <w:i w:val="0"/>
                        <w:iCs w:val="0"/>
                      </w:rPr>
                    </w:pPr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01B9354D" wp14:editId="393E6BCB">
              <wp:simplePos x="0" y="0"/>
              <wp:positionH relativeFrom="page">
                <wp:posOffset>798830</wp:posOffset>
              </wp:positionH>
              <wp:positionV relativeFrom="page">
                <wp:posOffset>457835</wp:posOffset>
              </wp:positionV>
              <wp:extent cx="5974080" cy="313690"/>
              <wp:effectExtent l="0" t="0" r="0" b="0"/>
              <wp:wrapNone/>
              <wp:docPr id="101" name="Надпись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408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rPr>
                              <w:rStyle w:val="1a"/>
                              <w:i/>
                              <w:iCs/>
                            </w:rPr>
                            <w:t xml:space="preserve">Обосновывающие материалы к схеме теплоснабжения </w:t>
                          </w:r>
                          <w:proofErr w:type="spellStart"/>
                          <w:r>
                            <w:rPr>
                              <w:rStyle w:val="1a"/>
                              <w:i/>
                              <w:iCs/>
                            </w:rPr>
                            <w:t>Новобирюсинского</w:t>
                          </w:r>
                          <w:proofErr w:type="spellEnd"/>
                          <w:r>
                            <w:rPr>
                              <w:rStyle w:val="1a"/>
                              <w:i/>
                              <w:iCs/>
                            </w:rPr>
                            <w:t xml:space="preserve"> муниципального</w:t>
                          </w:r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rPr>
                              <w:rStyle w:val="1a"/>
                              <w:i/>
                              <w:iCs/>
                            </w:rPr>
                            <w:t>образования до 2028 года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0" o:spid="_x0000_s1096" type="#_x0000_t202" style="position:absolute;margin-left:62.9pt;margin-top:36.05pt;width:470.4pt;height:24.7pt;z-index:-2516275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rPr>
                        <w:rStyle w:val="1a"/>
                        <w:i/>
                        <w:iCs/>
                      </w:rPr>
                      <w:t xml:space="preserve">Обосновывающие материалы к схеме теплоснабжения </w:t>
                    </w:r>
                    <w:proofErr w:type="spellStart"/>
                    <w:r>
                      <w:rPr>
                        <w:rStyle w:val="1a"/>
                        <w:i/>
                        <w:iCs/>
                      </w:rPr>
                      <w:t>Новобирюсинского</w:t>
                    </w:r>
                    <w:proofErr w:type="spellEnd"/>
                    <w:r>
                      <w:rPr>
                        <w:rStyle w:val="1a"/>
                        <w:i/>
                        <w:iCs/>
                      </w:rPr>
                      <w:t xml:space="preserve"> муниципального</w:t>
                    </w:r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rPr>
                        <w:rStyle w:val="1a"/>
                        <w:i/>
                        <w:iCs/>
                      </w:rPr>
                      <w:t>образования до 2028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ABA13A8" wp14:editId="3F90D465">
              <wp:simplePos x="0" y="0"/>
              <wp:positionH relativeFrom="page">
                <wp:posOffset>907415</wp:posOffset>
              </wp:positionH>
              <wp:positionV relativeFrom="page">
                <wp:posOffset>441325</wp:posOffset>
              </wp:positionV>
              <wp:extent cx="6416040" cy="511175"/>
              <wp:effectExtent l="0" t="0" r="0" b="0"/>
              <wp:wrapNone/>
              <wp:docPr id="99" name="Надпись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6040" cy="511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  <w:ind w:firstLineChars="100" w:firstLine="220"/>
                            <w:jc w:val="both"/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</w:pPr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 xml:space="preserve">Актуализация схем водоснабжения, водоотведения и теплоснабжения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>р.п</w:t>
                          </w:r>
                          <w:proofErr w:type="spellEnd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>Новобирюсинский</w:t>
                          </w:r>
                          <w:proofErr w:type="spellEnd"/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  <w:jc w:val="center"/>
                            <w:rPr>
                              <w:i w:val="0"/>
                              <w:iCs w:val="0"/>
                            </w:rPr>
                          </w:pPr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</w:p>
                      </w:txbxContent>
                    </wps:txbx>
                    <wps:bodyPr wrap="square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1" o:spid="_x0000_s1097" type="#_x0000_t202" style="position:absolute;margin-left:71.45pt;margin-top:34.75pt;width:505.2pt;height:40.25p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" filled="f" stroked="f">
              <v:textbox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  <w:ind w:firstLineChars="100" w:firstLine="220"/>
                      <w:jc w:val="both"/>
                      <w:rPr>
                        <w:i w:val="0"/>
                        <w:iCs w:val="0"/>
                        <w:sz w:val="22"/>
                        <w:szCs w:val="22"/>
                      </w:rPr>
                    </w:pPr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 xml:space="preserve">Актуализация схем водоснабжения, водоотведения и теплоснабжения </w:t>
                    </w:r>
                    <w:proofErr w:type="spellStart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>р.п</w:t>
                    </w:r>
                    <w:proofErr w:type="spellEnd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 xml:space="preserve">. </w:t>
                    </w:r>
                    <w:proofErr w:type="spellStart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>Новобирюсинский</w:t>
                    </w:r>
                    <w:proofErr w:type="spellEnd"/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  <w:jc w:val="center"/>
                      <w:rPr>
                        <w:i w:val="0"/>
                        <w:iCs w:val="0"/>
                      </w:rPr>
                    </w:pPr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pStyle w:val="20"/>
      <w:shd w:val="clear" w:color="auto" w:fill="auto"/>
      <w:spacing w:after="0" w:line="240" w:lineRule="auto"/>
      <w:jc w:val="center"/>
      <w:rPr>
        <w:i w:val="0"/>
        <w:iCs w:val="0"/>
      </w:rPr>
    </w:pPr>
  </w:p>
  <w:p w:rsidR="00747BFA" w:rsidRDefault="00747BFA">
    <w:pPr>
      <w:pStyle w:val="20"/>
      <w:shd w:val="clear" w:color="auto" w:fill="auto"/>
      <w:spacing w:after="0" w:line="240" w:lineRule="auto"/>
      <w:jc w:val="center"/>
      <w:rPr>
        <w:i w:val="0"/>
        <w:iCs w:val="0"/>
      </w:rPr>
    </w:pPr>
  </w:p>
  <w:p w:rsidR="00747BFA" w:rsidRDefault="00747BFA">
    <w:pPr>
      <w:pStyle w:val="20"/>
      <w:shd w:val="clear" w:color="auto" w:fill="auto"/>
      <w:spacing w:after="0" w:line="240" w:lineRule="auto"/>
      <w:ind w:firstLineChars="150" w:firstLine="330"/>
      <w:jc w:val="center"/>
      <w:rPr>
        <w:i w:val="0"/>
        <w:iCs w:val="0"/>
        <w:sz w:val="22"/>
        <w:szCs w:val="22"/>
      </w:rPr>
    </w:pPr>
  </w:p>
  <w:p w:rsidR="00747BFA" w:rsidRDefault="00747BFA">
    <w:pPr>
      <w:pStyle w:val="20"/>
      <w:shd w:val="clear" w:color="auto" w:fill="auto"/>
      <w:spacing w:after="0" w:line="240" w:lineRule="auto"/>
      <w:ind w:firstLineChars="150" w:firstLine="330"/>
      <w:jc w:val="center"/>
      <w:rPr>
        <w:i w:val="0"/>
        <w:iCs w:val="0"/>
        <w:sz w:val="22"/>
        <w:szCs w:val="22"/>
      </w:rPr>
    </w:pPr>
    <w:r>
      <w:rPr>
        <w:i w:val="0"/>
        <w:iCs w:val="0"/>
        <w:sz w:val="22"/>
        <w:szCs w:val="22"/>
      </w:rPr>
      <w:t xml:space="preserve">Актуализация схем водоснабжения, водоотведения и теплоснабжения </w:t>
    </w:r>
    <w:proofErr w:type="spellStart"/>
    <w:r>
      <w:rPr>
        <w:i w:val="0"/>
        <w:iCs w:val="0"/>
        <w:sz w:val="22"/>
        <w:szCs w:val="22"/>
      </w:rPr>
      <w:t>р.п</w:t>
    </w:r>
    <w:proofErr w:type="spellEnd"/>
    <w:r>
      <w:rPr>
        <w:i w:val="0"/>
        <w:iCs w:val="0"/>
        <w:sz w:val="22"/>
        <w:szCs w:val="22"/>
      </w:rPr>
      <w:t xml:space="preserve">. </w:t>
    </w:r>
    <w:proofErr w:type="spellStart"/>
    <w:r>
      <w:rPr>
        <w:i w:val="0"/>
        <w:iCs w:val="0"/>
        <w:sz w:val="22"/>
        <w:szCs w:val="22"/>
      </w:rPr>
      <w:t>Новобирюсинский</w:t>
    </w:r>
    <w:proofErr w:type="spellEnd"/>
  </w:p>
  <w:p w:rsidR="00747BFA" w:rsidRDefault="00747BFA">
    <w:pPr>
      <w:pStyle w:val="20"/>
      <w:shd w:val="clear" w:color="auto" w:fill="auto"/>
      <w:spacing w:after="0" w:line="240" w:lineRule="auto"/>
      <w:jc w:val="center"/>
      <w:rPr>
        <w:i w:val="0"/>
        <w:i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3A94C4A" wp14:editId="70E08E38">
              <wp:simplePos x="0" y="0"/>
              <wp:positionH relativeFrom="page">
                <wp:posOffset>1228725</wp:posOffset>
              </wp:positionH>
              <wp:positionV relativeFrom="page">
                <wp:posOffset>434975</wp:posOffset>
              </wp:positionV>
              <wp:extent cx="4888865" cy="313690"/>
              <wp:effectExtent l="0" t="0" r="0" b="0"/>
              <wp:wrapNone/>
              <wp:docPr id="57" name="Надпись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8865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Обосновывающие материалы к схеме теплоснабжения </w:t>
                          </w:r>
                          <w:proofErr w:type="spellStart"/>
                          <w:r>
                            <w:rPr>
                              <w:rStyle w:val="ac"/>
                              <w:i/>
                              <w:iCs/>
                            </w:rPr>
                            <w:t>Новобирюсинского</w:t>
                          </w:r>
                          <w:proofErr w:type="spellEnd"/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>муниципального образования до 2028 года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54" type="#_x0000_t202" style="position:absolute;margin-left:96.75pt;margin-top:34.25pt;width:384.95pt;height:24.7pt;z-index:-2516541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rPr>
                        <w:rStyle w:val="ac"/>
                        <w:i/>
                        <w:iCs/>
                      </w:rPr>
                      <w:t xml:space="preserve">Обосновывающие материалы к схеме теплоснабжения </w:t>
                    </w:r>
                    <w:proofErr w:type="spellStart"/>
                    <w:r>
                      <w:rPr>
                        <w:rStyle w:val="ac"/>
                        <w:i/>
                        <w:iCs/>
                      </w:rPr>
                      <w:t>Новобирюсинского</w:t>
                    </w:r>
                    <w:proofErr w:type="spellEnd"/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rPr>
                        <w:rStyle w:val="ac"/>
                        <w:i/>
                        <w:iCs/>
                      </w:rPr>
                      <w:t>муниципального образования до 2028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1BCE44A" wp14:editId="768EE4F0">
              <wp:simplePos x="0" y="0"/>
              <wp:positionH relativeFrom="page">
                <wp:posOffset>948055</wp:posOffset>
              </wp:positionH>
              <wp:positionV relativeFrom="page">
                <wp:posOffset>430530</wp:posOffset>
              </wp:positionV>
              <wp:extent cx="6769100" cy="525780"/>
              <wp:effectExtent l="0" t="0" r="0" b="0"/>
              <wp:wrapNone/>
              <wp:docPr id="55" name="Надпись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910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  <w:ind w:firstLineChars="100" w:firstLine="220"/>
                            <w:jc w:val="both"/>
                            <w:rPr>
                              <w:i w:val="0"/>
                              <w:iCs w:val="0"/>
                            </w:rPr>
                          </w:pPr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 xml:space="preserve">Актуализация схем водоснабжения, водоотведения и теплоснабжения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>р.п</w:t>
                          </w:r>
                          <w:proofErr w:type="spellEnd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>Новобирюсинский</w:t>
                          </w:r>
                          <w:proofErr w:type="spellEnd"/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</w:p>
                      </w:txbxContent>
                    </wps:txbx>
                    <wps:bodyPr wrap="square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55" type="#_x0000_t202" style="position:absolute;margin-left:74.65pt;margin-top:33.9pt;width:533pt;height:41.4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" filled="f" stroked="f">
              <v:textbox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  <w:ind w:firstLineChars="100" w:firstLine="220"/>
                      <w:jc w:val="both"/>
                      <w:rPr>
                        <w:i w:val="0"/>
                        <w:iCs w:val="0"/>
                      </w:rPr>
                    </w:pPr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 xml:space="preserve">Актуализация схем водоснабжения, водоотведения и теплоснабжения </w:t>
                    </w:r>
                    <w:proofErr w:type="spellStart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>р.п</w:t>
                    </w:r>
                    <w:proofErr w:type="spellEnd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 xml:space="preserve">. </w:t>
                    </w:r>
                    <w:proofErr w:type="spellStart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>Новобирюсинский</w:t>
                    </w:r>
                    <w:proofErr w:type="spellEnd"/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C6F79B1" wp14:editId="6B9C4ADF">
              <wp:simplePos x="0" y="0"/>
              <wp:positionH relativeFrom="page">
                <wp:posOffset>2532380</wp:posOffset>
              </wp:positionH>
              <wp:positionV relativeFrom="page">
                <wp:posOffset>438785</wp:posOffset>
              </wp:positionV>
              <wp:extent cx="6887210" cy="350520"/>
              <wp:effectExtent l="0" t="0" r="0" b="0"/>
              <wp:wrapNone/>
              <wp:docPr id="53" name="Надпись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7210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  <w:jc w:val="center"/>
                            <w:rPr>
                              <w:i w:val="0"/>
                              <w:iCs w:val="0"/>
                            </w:rPr>
                          </w:pPr>
                          <w:r>
                            <w:rPr>
                              <w:i w:val="0"/>
                              <w:iCs w:val="0"/>
                            </w:rPr>
                            <w:t xml:space="preserve">Актуализация схемы водоснабжения, водоотведения и теплоснабжения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</w:rPr>
                            <w:t>р.п</w:t>
                          </w:r>
                          <w:proofErr w:type="spellEnd"/>
                          <w:r>
                            <w:rPr>
                              <w:i w:val="0"/>
                              <w:iCs w:val="0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</w:rPr>
                            <w:t>Новобирюсинский</w:t>
                          </w:r>
                          <w:proofErr w:type="spellEnd"/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</w:p>
                      </w:txbxContent>
                    </wps:txbx>
                    <wps:bodyPr wrap="squar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" o:spid="_x0000_s1058" type="#_x0000_t202" style="position:absolute;margin-left:199.4pt;margin-top:34.55pt;width:542.3pt;height:27.6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  <w:jc w:val="center"/>
                      <w:rPr>
                        <w:i w:val="0"/>
                        <w:iCs w:val="0"/>
                      </w:rPr>
                    </w:pPr>
                    <w:r>
                      <w:rPr>
                        <w:i w:val="0"/>
                        <w:iCs w:val="0"/>
                      </w:rPr>
                      <w:t xml:space="preserve">Актуализация схемы водоснабжения, водоотведения и теплоснабжения </w:t>
                    </w:r>
                    <w:proofErr w:type="spellStart"/>
                    <w:r>
                      <w:rPr>
                        <w:i w:val="0"/>
                        <w:iCs w:val="0"/>
                      </w:rPr>
                      <w:t>р.п</w:t>
                    </w:r>
                    <w:proofErr w:type="spellEnd"/>
                    <w:r>
                      <w:rPr>
                        <w:i w:val="0"/>
                        <w:iCs w:val="0"/>
                      </w:rPr>
                      <w:t xml:space="preserve">. </w:t>
                    </w:r>
                    <w:proofErr w:type="spellStart"/>
                    <w:r>
                      <w:rPr>
                        <w:i w:val="0"/>
                        <w:iCs w:val="0"/>
                      </w:rPr>
                      <w:t>Новобирюсинский</w:t>
                    </w:r>
                    <w:proofErr w:type="spellEnd"/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C11551D" wp14:editId="0FFAF029">
              <wp:simplePos x="0" y="0"/>
              <wp:positionH relativeFrom="page">
                <wp:posOffset>1027430</wp:posOffset>
              </wp:positionH>
              <wp:positionV relativeFrom="page">
                <wp:posOffset>443230</wp:posOffset>
              </wp:positionV>
              <wp:extent cx="6339840" cy="511175"/>
              <wp:effectExtent l="0" t="0" r="0" b="0"/>
              <wp:wrapNone/>
              <wp:docPr id="59" name="Надпись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9840" cy="511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  <w:jc w:val="both"/>
                            <w:rPr>
                              <w:i w:val="0"/>
                              <w:iCs w:val="0"/>
                            </w:rPr>
                          </w:pPr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 xml:space="preserve">Актуализация схем водоснабжения, водоотведения и теплоснабжения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>р.п</w:t>
                          </w:r>
                          <w:proofErr w:type="spellEnd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>Новобирюсинский</w:t>
                          </w:r>
                          <w:proofErr w:type="spellEnd"/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</w:p>
                      </w:txbxContent>
                    </wps:txbx>
                    <wps:bodyPr wrap="square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" o:spid="_x0000_s1060" type="#_x0000_t202" style="position:absolute;margin-left:80.9pt;margin-top:34.9pt;width:499.2pt;height:40.25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" filled="f" stroked="f">
              <v:textbox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  <w:jc w:val="both"/>
                      <w:rPr>
                        <w:i w:val="0"/>
                        <w:iCs w:val="0"/>
                      </w:rPr>
                    </w:pPr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 xml:space="preserve">Актуализация схем водоснабжения, водоотведения и теплоснабжения </w:t>
                    </w:r>
                    <w:proofErr w:type="spellStart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>р.п</w:t>
                    </w:r>
                    <w:proofErr w:type="spellEnd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 xml:space="preserve">. </w:t>
                    </w:r>
                    <w:proofErr w:type="spellStart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>Новобирюсинский</w:t>
                    </w:r>
                    <w:proofErr w:type="spellEnd"/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90774D3" wp14:editId="0E19A569">
              <wp:simplePos x="0" y="0"/>
              <wp:positionH relativeFrom="page">
                <wp:posOffset>1228725</wp:posOffset>
              </wp:positionH>
              <wp:positionV relativeFrom="page">
                <wp:posOffset>434975</wp:posOffset>
              </wp:positionV>
              <wp:extent cx="4888865" cy="313690"/>
              <wp:effectExtent l="0" t="0" r="0" b="0"/>
              <wp:wrapNone/>
              <wp:docPr id="64" name="Надпись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8865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Обосновывающие материалы к схеме теплоснабжения </w:t>
                          </w:r>
                          <w:proofErr w:type="spellStart"/>
                          <w:r>
                            <w:rPr>
                              <w:rStyle w:val="ac"/>
                              <w:i/>
                              <w:iCs/>
                            </w:rPr>
                            <w:t>Новобирюсинского</w:t>
                          </w:r>
                          <w:proofErr w:type="spellEnd"/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>муниципального образования до 2028 года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" o:spid="_x0000_s1062" type="#_x0000_t202" style="position:absolute;margin-left:96.75pt;margin-top:34.25pt;width:384.95pt;height:24.7pt;z-index:-2516500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rPr>
                        <w:rStyle w:val="ac"/>
                        <w:i/>
                        <w:iCs/>
                      </w:rPr>
                      <w:t xml:space="preserve">Обосновывающие материалы к схеме теплоснабжения </w:t>
                    </w:r>
                    <w:proofErr w:type="spellStart"/>
                    <w:r>
                      <w:rPr>
                        <w:rStyle w:val="ac"/>
                        <w:i/>
                        <w:iCs/>
                      </w:rPr>
                      <w:t>Новобирюсинского</w:t>
                    </w:r>
                    <w:proofErr w:type="spellEnd"/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  <w:r>
                      <w:rPr>
                        <w:rStyle w:val="ac"/>
                        <w:i/>
                        <w:iCs/>
                      </w:rPr>
                      <w:t>муниципального образования до 2028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FA" w:rsidRDefault="00747BF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8EB700F" wp14:editId="4B36AACB">
              <wp:simplePos x="0" y="0"/>
              <wp:positionH relativeFrom="page">
                <wp:posOffset>880745</wp:posOffset>
              </wp:positionH>
              <wp:positionV relativeFrom="page">
                <wp:posOffset>430530</wp:posOffset>
              </wp:positionV>
              <wp:extent cx="6859270" cy="525780"/>
              <wp:effectExtent l="0" t="0" r="0" b="0"/>
              <wp:wrapNone/>
              <wp:docPr id="62" name="Надпись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927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  <w:ind w:firstLineChars="150" w:firstLine="330"/>
                            <w:jc w:val="both"/>
                            <w:rPr>
                              <w:i w:val="0"/>
                              <w:iCs w:val="0"/>
                            </w:rPr>
                          </w:pPr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 xml:space="preserve">Актуализация схем водоснабжения, водоотведения и теплоснабжения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>р.п</w:t>
                          </w:r>
                          <w:proofErr w:type="spellEnd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i w:val="0"/>
                              <w:iCs w:val="0"/>
                              <w:sz w:val="22"/>
                              <w:szCs w:val="22"/>
                            </w:rPr>
                            <w:t>Новобирюсинский</w:t>
                          </w:r>
                          <w:proofErr w:type="spellEnd"/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</w:p>
                        <w:p w:rsidR="00747BFA" w:rsidRDefault="00747BFA">
                          <w:pPr>
                            <w:pStyle w:val="20"/>
                            <w:shd w:val="clear" w:color="auto" w:fill="auto"/>
                            <w:spacing w:after="0" w:line="240" w:lineRule="auto"/>
                          </w:pPr>
                        </w:p>
                      </w:txbxContent>
                    </wps:txbx>
                    <wps:bodyPr wrap="squar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" o:spid="_x0000_s1063" type="#_x0000_t202" style="position:absolute;margin-left:69.35pt;margin-top:33.9pt;width:540.1pt;height:41.4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" filled="f" stroked="f">
              <v:textbox style="mso-fit-shape-to-text:t" inset="0,0,0,0">
                <w:txbxContent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  <w:ind w:firstLineChars="150" w:firstLine="330"/>
                      <w:jc w:val="both"/>
                      <w:rPr>
                        <w:i w:val="0"/>
                        <w:iCs w:val="0"/>
                      </w:rPr>
                    </w:pPr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 xml:space="preserve">Актуализация схем водоснабжения, водоотведения и теплоснабжения </w:t>
                    </w:r>
                    <w:proofErr w:type="spellStart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>р.п</w:t>
                    </w:r>
                    <w:proofErr w:type="spellEnd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 xml:space="preserve">. </w:t>
                    </w:r>
                    <w:proofErr w:type="spellStart"/>
                    <w:r>
                      <w:rPr>
                        <w:i w:val="0"/>
                        <w:iCs w:val="0"/>
                        <w:sz w:val="22"/>
                        <w:szCs w:val="22"/>
                      </w:rPr>
                      <w:t>Новобирюсинский</w:t>
                    </w:r>
                    <w:proofErr w:type="spellEnd"/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</w:p>
                  <w:p w:rsidR="00747BFA" w:rsidRDefault="00747BFA">
                    <w:pPr>
                      <w:pStyle w:val="20"/>
                      <w:shd w:val="clear" w:color="auto" w:fill="auto"/>
                      <w:spacing w:after="0"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8AC8EF"/>
    <w:multiLevelType w:val="singleLevel"/>
    <w:tmpl w:val="9C8AC8EF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</w:abstractNum>
  <w:abstractNum w:abstractNumId="1">
    <w:nsid w:val="B5E306ED"/>
    <w:multiLevelType w:val="singleLevel"/>
    <w:tmpl w:val="B5E306ED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</w:abstractNum>
  <w:abstractNum w:abstractNumId="2">
    <w:nsid w:val="BF205925"/>
    <w:multiLevelType w:val="singleLevel"/>
    <w:tmpl w:val="BF205925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</w:abstractNum>
  <w:abstractNum w:abstractNumId="3">
    <w:nsid w:val="C8879AEF"/>
    <w:multiLevelType w:val="singleLevel"/>
    <w:tmpl w:val="C8879AEF"/>
    <w:lvl w:ilvl="0">
      <w:start w:val="1"/>
      <w:numFmt w:val="bullet"/>
      <w:lvlText w:val="-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</w:abstractNum>
  <w:abstractNum w:abstractNumId="4">
    <w:nsid w:val="CF092B84"/>
    <w:multiLevelType w:val="multilevel"/>
    <w:tmpl w:val="CF092B84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CF8B7D94"/>
    <w:multiLevelType w:val="singleLevel"/>
    <w:tmpl w:val="CF8B7D94"/>
    <w:lvl w:ilvl="0">
      <w:start w:val="1"/>
      <w:numFmt w:val="decimal"/>
      <w:suff w:val="space"/>
      <w:lvlText w:val="%1."/>
      <w:lvlJc w:val="left"/>
    </w:lvl>
  </w:abstractNum>
  <w:abstractNum w:abstractNumId="6">
    <w:nsid w:val="D7F9FE59"/>
    <w:multiLevelType w:val="multilevel"/>
    <w:tmpl w:val="D7F9FE59"/>
    <w:lvl w:ilvl="0">
      <w:start w:val="1"/>
      <w:numFmt w:val="decimal"/>
      <w:lvlText w:val="%1."/>
      <w:lvlJc w:val="left"/>
      <w:rPr>
        <w:rFonts w:ascii="Arial" w:eastAsia="Arial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248C179"/>
    <w:multiLevelType w:val="singleLevel"/>
    <w:tmpl w:val="0248C179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</w:abstractNum>
  <w:abstractNum w:abstractNumId="8">
    <w:nsid w:val="0E640482"/>
    <w:multiLevelType w:val="singleLevel"/>
    <w:tmpl w:val="0E6404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</w:abstractNum>
  <w:abstractNum w:abstractNumId="9">
    <w:nsid w:val="147CC706"/>
    <w:multiLevelType w:val="singleLevel"/>
    <w:tmpl w:val="147CC706"/>
    <w:lvl w:ilvl="0">
      <w:start w:val="1"/>
      <w:numFmt w:val="decimal"/>
      <w:suff w:val="space"/>
      <w:lvlText w:val="%1."/>
      <w:lvlJc w:val="left"/>
    </w:lvl>
  </w:abstractNum>
  <w:abstractNum w:abstractNumId="10">
    <w:nsid w:val="25B654F3"/>
    <w:multiLevelType w:val="singleLevel"/>
    <w:tmpl w:val="25B654F3"/>
    <w:lvl w:ilvl="0">
      <w:start w:val="1"/>
      <w:numFmt w:val="bullet"/>
      <w:lvlText w:val="-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</w:abstractNum>
  <w:abstractNum w:abstractNumId="11">
    <w:nsid w:val="2A8F537B"/>
    <w:multiLevelType w:val="multilevel"/>
    <w:tmpl w:val="2A8F537B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D4DC07F"/>
    <w:multiLevelType w:val="singleLevel"/>
    <w:tmpl w:val="4D4DC07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</w:abstractNum>
  <w:abstractNum w:abstractNumId="13">
    <w:nsid w:val="59ADCABA"/>
    <w:multiLevelType w:val="singleLevel"/>
    <w:tmpl w:val="59ADC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</w:abstractNum>
  <w:abstractNum w:abstractNumId="14">
    <w:nsid w:val="5A241D34"/>
    <w:multiLevelType w:val="singleLevel"/>
    <w:tmpl w:val="5A241D3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</w:abstractNum>
  <w:abstractNum w:abstractNumId="15">
    <w:nsid w:val="60382F6E"/>
    <w:multiLevelType w:val="singleLevel"/>
    <w:tmpl w:val="60382F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</w:abstractNum>
  <w:abstractNum w:abstractNumId="16">
    <w:nsid w:val="72183CF9"/>
    <w:multiLevelType w:val="multilevel"/>
    <w:tmpl w:val="72183CF9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9"/>
  </w:num>
  <w:num w:numId="2">
    <w:abstractNumId w:val="1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10"/>
  </w:num>
  <w:num w:numId="8">
    <w:abstractNumId w:val="16"/>
  </w:num>
  <w:num w:numId="9">
    <w:abstractNumId w:val="7"/>
  </w:num>
  <w:num w:numId="10">
    <w:abstractNumId w:val="11"/>
  </w:num>
  <w:num w:numId="11">
    <w:abstractNumId w:val="14"/>
  </w:num>
  <w:num w:numId="12">
    <w:abstractNumId w:val="3"/>
  </w:num>
  <w:num w:numId="13">
    <w:abstractNumId w:val="12"/>
  </w:num>
  <w:num w:numId="14">
    <w:abstractNumId w:val="6"/>
  </w:num>
  <w:num w:numId="15">
    <w:abstractNumId w:val="0"/>
  </w:num>
  <w:num w:numId="16">
    <w:abstractNumId w:val="1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/>
  <w:defaultTabStop w:val="708"/>
  <w:drawingGridHorizontalSpacing w:val="181"/>
  <w:drawingGridVerticalSpacing w:val="181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828"/>
    <w:rsid w:val="00045F42"/>
    <w:rsid w:val="000819A0"/>
    <w:rsid w:val="00092813"/>
    <w:rsid w:val="00101884"/>
    <w:rsid w:val="00112497"/>
    <w:rsid w:val="00152603"/>
    <w:rsid w:val="001A1851"/>
    <w:rsid w:val="001C0A39"/>
    <w:rsid w:val="001D5D77"/>
    <w:rsid w:val="002320E1"/>
    <w:rsid w:val="00277728"/>
    <w:rsid w:val="002F4828"/>
    <w:rsid w:val="002F69C8"/>
    <w:rsid w:val="003A5634"/>
    <w:rsid w:val="003B5CD5"/>
    <w:rsid w:val="003F5D5D"/>
    <w:rsid w:val="00422D98"/>
    <w:rsid w:val="00447EC7"/>
    <w:rsid w:val="00494D7A"/>
    <w:rsid w:val="004A56B1"/>
    <w:rsid w:val="004B52B7"/>
    <w:rsid w:val="004D7951"/>
    <w:rsid w:val="005248C8"/>
    <w:rsid w:val="00545F60"/>
    <w:rsid w:val="0058739A"/>
    <w:rsid w:val="005D65B9"/>
    <w:rsid w:val="005F7547"/>
    <w:rsid w:val="00606D30"/>
    <w:rsid w:val="006C54F7"/>
    <w:rsid w:val="007032DF"/>
    <w:rsid w:val="00724603"/>
    <w:rsid w:val="00747BFA"/>
    <w:rsid w:val="00783670"/>
    <w:rsid w:val="007A6E95"/>
    <w:rsid w:val="007D2755"/>
    <w:rsid w:val="007F278F"/>
    <w:rsid w:val="00835A86"/>
    <w:rsid w:val="00854ED3"/>
    <w:rsid w:val="008552E2"/>
    <w:rsid w:val="008938F0"/>
    <w:rsid w:val="008B6CCA"/>
    <w:rsid w:val="008C623B"/>
    <w:rsid w:val="008E2C34"/>
    <w:rsid w:val="008E6DFA"/>
    <w:rsid w:val="008F0DA9"/>
    <w:rsid w:val="009F0114"/>
    <w:rsid w:val="00A00B88"/>
    <w:rsid w:val="00B13D0B"/>
    <w:rsid w:val="00B83777"/>
    <w:rsid w:val="00BC6B00"/>
    <w:rsid w:val="00BE38B1"/>
    <w:rsid w:val="00C95CFF"/>
    <w:rsid w:val="00CA5FFE"/>
    <w:rsid w:val="00D618FF"/>
    <w:rsid w:val="00DE33E1"/>
    <w:rsid w:val="00E612B3"/>
    <w:rsid w:val="00F31EAA"/>
    <w:rsid w:val="01FA6167"/>
    <w:rsid w:val="02A736A4"/>
    <w:rsid w:val="039A024F"/>
    <w:rsid w:val="03A90332"/>
    <w:rsid w:val="042B11C0"/>
    <w:rsid w:val="06527A0E"/>
    <w:rsid w:val="071A26A1"/>
    <w:rsid w:val="0723069C"/>
    <w:rsid w:val="0A961E09"/>
    <w:rsid w:val="0BB36CB5"/>
    <w:rsid w:val="0C182AE7"/>
    <w:rsid w:val="0C577570"/>
    <w:rsid w:val="0D190658"/>
    <w:rsid w:val="0DD65FBE"/>
    <w:rsid w:val="0DF91518"/>
    <w:rsid w:val="0E9E1A49"/>
    <w:rsid w:val="0F965CE8"/>
    <w:rsid w:val="11203215"/>
    <w:rsid w:val="127F183D"/>
    <w:rsid w:val="12F274F2"/>
    <w:rsid w:val="13975BDF"/>
    <w:rsid w:val="14805E72"/>
    <w:rsid w:val="14E44DCC"/>
    <w:rsid w:val="14FC52CC"/>
    <w:rsid w:val="157917ED"/>
    <w:rsid w:val="15F83F94"/>
    <w:rsid w:val="160A51C3"/>
    <w:rsid w:val="16A7345E"/>
    <w:rsid w:val="172E3A4D"/>
    <w:rsid w:val="18420FD4"/>
    <w:rsid w:val="18DC1385"/>
    <w:rsid w:val="192C4E2D"/>
    <w:rsid w:val="1A025889"/>
    <w:rsid w:val="1C233532"/>
    <w:rsid w:val="1CD1670F"/>
    <w:rsid w:val="1E9B49C3"/>
    <w:rsid w:val="22097BDC"/>
    <w:rsid w:val="22767902"/>
    <w:rsid w:val="238922F3"/>
    <w:rsid w:val="240E23C5"/>
    <w:rsid w:val="243C0C89"/>
    <w:rsid w:val="253563D0"/>
    <w:rsid w:val="2555179C"/>
    <w:rsid w:val="26E53027"/>
    <w:rsid w:val="270D2FEA"/>
    <w:rsid w:val="283B6B64"/>
    <w:rsid w:val="2A0566F9"/>
    <w:rsid w:val="2A977591"/>
    <w:rsid w:val="2C9D481C"/>
    <w:rsid w:val="2E2141B7"/>
    <w:rsid w:val="2E4B136F"/>
    <w:rsid w:val="2EB050AB"/>
    <w:rsid w:val="2F58019E"/>
    <w:rsid w:val="31EF708B"/>
    <w:rsid w:val="3273764B"/>
    <w:rsid w:val="32A963D1"/>
    <w:rsid w:val="32D7373B"/>
    <w:rsid w:val="33E835E8"/>
    <w:rsid w:val="34001969"/>
    <w:rsid w:val="373410C1"/>
    <w:rsid w:val="377070BD"/>
    <w:rsid w:val="37C135EC"/>
    <w:rsid w:val="383B3B9C"/>
    <w:rsid w:val="39431897"/>
    <w:rsid w:val="39462E59"/>
    <w:rsid w:val="399B0039"/>
    <w:rsid w:val="3A7B0285"/>
    <w:rsid w:val="3CD42683"/>
    <w:rsid w:val="3D627C92"/>
    <w:rsid w:val="3E600FBA"/>
    <w:rsid w:val="3FA129C3"/>
    <w:rsid w:val="407C0B14"/>
    <w:rsid w:val="41DA2BA5"/>
    <w:rsid w:val="434972C9"/>
    <w:rsid w:val="43816FB9"/>
    <w:rsid w:val="43DE20AC"/>
    <w:rsid w:val="452B564A"/>
    <w:rsid w:val="45583A4F"/>
    <w:rsid w:val="45E91C22"/>
    <w:rsid w:val="49787660"/>
    <w:rsid w:val="49CF73D2"/>
    <w:rsid w:val="4A36405A"/>
    <w:rsid w:val="4A436487"/>
    <w:rsid w:val="4BCE36E7"/>
    <w:rsid w:val="4C070A5A"/>
    <w:rsid w:val="4C955D8E"/>
    <w:rsid w:val="4FA70D59"/>
    <w:rsid w:val="50C56F01"/>
    <w:rsid w:val="519F5FDF"/>
    <w:rsid w:val="53914D06"/>
    <w:rsid w:val="56000DBB"/>
    <w:rsid w:val="583029E0"/>
    <w:rsid w:val="5B2449A3"/>
    <w:rsid w:val="5CA21ACD"/>
    <w:rsid w:val="5D303D7F"/>
    <w:rsid w:val="5D3B1352"/>
    <w:rsid w:val="5E026A51"/>
    <w:rsid w:val="62645734"/>
    <w:rsid w:val="63085561"/>
    <w:rsid w:val="633F6ECF"/>
    <w:rsid w:val="6361654F"/>
    <w:rsid w:val="662374A4"/>
    <w:rsid w:val="66462530"/>
    <w:rsid w:val="66FF6923"/>
    <w:rsid w:val="67E100AC"/>
    <w:rsid w:val="6817316D"/>
    <w:rsid w:val="68DE7E4F"/>
    <w:rsid w:val="69855EF3"/>
    <w:rsid w:val="69BA36EF"/>
    <w:rsid w:val="6B8A0529"/>
    <w:rsid w:val="6C0B2C3D"/>
    <w:rsid w:val="6CD62C0E"/>
    <w:rsid w:val="6D5F2BFD"/>
    <w:rsid w:val="6E397650"/>
    <w:rsid w:val="6EB35F6B"/>
    <w:rsid w:val="6ED91F0D"/>
    <w:rsid w:val="71F90AAD"/>
    <w:rsid w:val="72930733"/>
    <w:rsid w:val="734450B9"/>
    <w:rsid w:val="755344FF"/>
    <w:rsid w:val="76A53022"/>
    <w:rsid w:val="77DE1313"/>
    <w:rsid w:val="7866427B"/>
    <w:rsid w:val="78B55459"/>
    <w:rsid w:val="79122EDC"/>
    <w:rsid w:val="7994715D"/>
    <w:rsid w:val="7A771F06"/>
    <w:rsid w:val="7C122187"/>
    <w:rsid w:val="7D79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qFormat="1"/>
    <w:lsdException w:name="toc 3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ascii="Tahoma" w:eastAsia="Tahoma" w:hAnsi="Tahoma" w:cs="Tahoma"/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66CC"/>
      <w:u w:val="single"/>
    </w:rPr>
  </w:style>
  <w:style w:type="paragraph" w:styleId="a4">
    <w:name w:val="Balloon Text"/>
    <w:basedOn w:val="a"/>
    <w:link w:val="a5"/>
    <w:qFormat/>
    <w:rPr>
      <w:sz w:val="16"/>
      <w:szCs w:val="16"/>
    </w:rPr>
  </w:style>
  <w:style w:type="paragraph" w:styleId="a6">
    <w:name w:val="header"/>
    <w:basedOn w:val="a"/>
    <w:qFormat/>
    <w:pPr>
      <w:tabs>
        <w:tab w:val="center" w:pos="4153"/>
        <w:tab w:val="right" w:pos="8306"/>
      </w:tabs>
    </w:pPr>
  </w:style>
  <w:style w:type="paragraph" w:styleId="3">
    <w:name w:val="toc 3"/>
    <w:basedOn w:val="a"/>
    <w:next w:val="a"/>
    <w:link w:val="30"/>
    <w:qFormat/>
    <w:pPr>
      <w:shd w:val="clear" w:color="auto" w:fill="FFFFFF"/>
      <w:spacing w:before="120" w:after="120" w:line="0" w:lineRule="atLeast"/>
      <w:jc w:val="both"/>
    </w:pPr>
    <w:rPr>
      <w:rFonts w:ascii="Times New Roman" w:eastAsia="Times New Roman" w:hAnsi="Times New Roman" w:cs="Times New Roman"/>
    </w:rPr>
  </w:style>
  <w:style w:type="paragraph" w:styleId="2">
    <w:name w:val="toc 2"/>
    <w:basedOn w:val="a"/>
    <w:next w:val="a"/>
    <w:qFormat/>
    <w:pPr>
      <w:shd w:val="clear" w:color="auto" w:fill="FFFFFF"/>
      <w:spacing w:before="120" w:after="120" w:line="0" w:lineRule="atLeast"/>
      <w:jc w:val="both"/>
    </w:pPr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</w:pPr>
  </w:style>
  <w:style w:type="paragraph" w:styleId="a9">
    <w:name w:val="Normal (Web)"/>
    <w:basedOn w:val="a"/>
    <w:qFormat/>
  </w:style>
  <w:style w:type="table" w:styleId="aa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Exact">
    <w:name w:val="Основной текст (4) Exact"/>
    <w:basedOn w:val="a0"/>
    <w:qFormat/>
    <w:rPr>
      <w:rFonts w:ascii="Times New Roman" w:eastAsia="Times New Roman" w:hAnsi="Times New Roman" w:cs="Times New Roman"/>
      <w:b/>
      <w:bCs/>
      <w:sz w:val="18"/>
      <w:szCs w:val="18"/>
      <w:u w:val="none"/>
    </w:rPr>
  </w:style>
  <w:style w:type="character" w:customStyle="1" w:styleId="31">
    <w:name w:val="Основной текст (3)_"/>
    <w:basedOn w:val="a0"/>
    <w:link w:val="32"/>
    <w:qFormat/>
    <w:rPr>
      <w:rFonts w:ascii="Times New Roman" w:eastAsia="Times New Roman" w:hAnsi="Times New Roman" w:cs="Times New Roman"/>
      <w:sz w:val="28"/>
      <w:szCs w:val="28"/>
      <w:u w:val="none"/>
    </w:rPr>
  </w:style>
  <w:style w:type="paragraph" w:customStyle="1" w:styleId="32">
    <w:name w:val="Основной текст (3)"/>
    <w:basedOn w:val="a"/>
    <w:link w:val="31"/>
    <w:qFormat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4">
    <w:name w:val="Основной текст (4)_"/>
    <w:basedOn w:val="a0"/>
    <w:link w:val="40"/>
    <w:qFormat/>
    <w:rPr>
      <w:rFonts w:ascii="Times New Roman" w:eastAsia="Times New Roman" w:hAnsi="Times New Roman" w:cs="Times New Roman"/>
      <w:b/>
      <w:bCs/>
      <w:sz w:val="18"/>
      <w:szCs w:val="18"/>
      <w:u w:val="none"/>
    </w:rPr>
  </w:style>
  <w:style w:type="paragraph" w:customStyle="1" w:styleId="40">
    <w:name w:val="Основной текст (4)"/>
    <w:basedOn w:val="a"/>
    <w:link w:val="4"/>
    <w:qFormat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5">
    <w:name w:val="Основной текст (5)_"/>
    <w:basedOn w:val="a0"/>
    <w:link w:val="50"/>
    <w:qFormat/>
    <w:rPr>
      <w:rFonts w:ascii="Times New Roman" w:eastAsia="Times New Roman" w:hAnsi="Times New Roman" w:cs="Times New Roman"/>
      <w:b/>
      <w:bCs/>
      <w:sz w:val="28"/>
      <w:szCs w:val="28"/>
      <w:u w:val="none"/>
    </w:rPr>
  </w:style>
  <w:style w:type="paragraph" w:customStyle="1" w:styleId="50">
    <w:name w:val="Основной текст (5)"/>
    <w:basedOn w:val="a"/>
    <w:link w:val="5"/>
    <w:qFormat/>
    <w:pPr>
      <w:shd w:val="clear" w:color="auto" w:fill="FFFFFF"/>
      <w:spacing w:before="3900" w:line="37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">
    <w:name w:val="Основной текст (6)_"/>
    <w:basedOn w:val="a0"/>
    <w:link w:val="61"/>
    <w:qFormat/>
    <w:rPr>
      <w:rFonts w:ascii="Arial Narrow" w:eastAsia="Arial Narrow" w:hAnsi="Arial Narrow" w:cs="Arial Narrow"/>
      <w:b/>
      <w:bCs/>
      <w:sz w:val="28"/>
      <w:szCs w:val="28"/>
      <w:u w:val="none"/>
    </w:rPr>
  </w:style>
  <w:style w:type="paragraph" w:customStyle="1" w:styleId="61">
    <w:name w:val="Основной текст (6)1"/>
    <w:basedOn w:val="a"/>
    <w:link w:val="6"/>
    <w:qFormat/>
    <w:pPr>
      <w:shd w:val="clear" w:color="auto" w:fill="FFFFFF"/>
      <w:spacing w:after="120" w:line="0" w:lineRule="atLeast"/>
      <w:jc w:val="both"/>
    </w:pPr>
    <w:rPr>
      <w:rFonts w:ascii="Arial Narrow" w:eastAsia="Arial Narrow" w:hAnsi="Arial Narrow" w:cs="Arial Narrow"/>
      <w:b/>
      <w:bCs/>
      <w:sz w:val="28"/>
      <w:szCs w:val="28"/>
    </w:rPr>
  </w:style>
  <w:style w:type="character" w:customStyle="1" w:styleId="60">
    <w:name w:val="Основной текст (6)"/>
    <w:basedOn w:val="6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1"/>
    <w:qFormat/>
    <w:rPr>
      <w:rFonts w:ascii="Times New Roman" w:eastAsia="Times New Roman" w:hAnsi="Times New Roman" w:cs="Times New Roman"/>
      <w:u w:val="none"/>
    </w:rPr>
  </w:style>
  <w:style w:type="paragraph" w:customStyle="1" w:styleId="71">
    <w:name w:val="Основной текст (7)1"/>
    <w:basedOn w:val="a"/>
    <w:link w:val="7"/>
    <w:qFormat/>
    <w:pPr>
      <w:shd w:val="clear" w:color="auto" w:fill="FFFFFF"/>
      <w:spacing w:before="120" w:after="120" w:line="0" w:lineRule="atLeast"/>
      <w:jc w:val="both"/>
    </w:pPr>
    <w:rPr>
      <w:rFonts w:ascii="Times New Roman" w:eastAsia="Times New Roman" w:hAnsi="Times New Roman" w:cs="Times New Roman"/>
    </w:rPr>
  </w:style>
  <w:style w:type="character" w:customStyle="1" w:styleId="30">
    <w:name w:val="Оглавление 3 Знак"/>
    <w:basedOn w:val="a0"/>
    <w:link w:val="3"/>
    <w:qFormat/>
    <w:rPr>
      <w:rFonts w:ascii="Times New Roman" w:eastAsia="Times New Roman" w:hAnsi="Times New Roman" w:cs="Times New Roman"/>
      <w:u w:val="none"/>
    </w:rPr>
  </w:style>
  <w:style w:type="character" w:customStyle="1" w:styleId="ab">
    <w:name w:val="Колонтитул_"/>
    <w:basedOn w:val="a0"/>
    <w:link w:val="20"/>
    <w:qFormat/>
    <w:rPr>
      <w:rFonts w:ascii="Times New Roman" w:eastAsia="Times New Roman" w:hAnsi="Times New Roman" w:cs="Times New Roman"/>
      <w:i/>
      <w:iCs/>
      <w:u w:val="none"/>
    </w:rPr>
  </w:style>
  <w:style w:type="paragraph" w:customStyle="1" w:styleId="20">
    <w:name w:val="Колонтитул2"/>
    <w:basedOn w:val="a"/>
    <w:link w:val="ab"/>
    <w:qFormat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i/>
      <w:iCs/>
    </w:rPr>
  </w:style>
  <w:style w:type="character" w:customStyle="1" w:styleId="ac">
    <w:name w:val="Колонтитул"/>
    <w:basedOn w:val="ab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1pt">
    <w:name w:val="Колонтитул + 11 pt"/>
    <w:basedOn w:val="ab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qFormat/>
    <w:rPr>
      <w:rFonts w:ascii="Arial" w:eastAsia="Arial" w:hAnsi="Arial" w:cs="Arial"/>
      <w:b/>
      <w:bCs/>
      <w:sz w:val="32"/>
      <w:szCs w:val="32"/>
      <w:u w:val="none"/>
    </w:rPr>
  </w:style>
  <w:style w:type="paragraph" w:customStyle="1" w:styleId="22">
    <w:name w:val="Заголовок №2"/>
    <w:basedOn w:val="a"/>
    <w:link w:val="21"/>
    <w:qFormat/>
    <w:pPr>
      <w:shd w:val="clear" w:color="auto" w:fill="FFFFFF"/>
      <w:spacing w:line="365" w:lineRule="exact"/>
      <w:outlineLvl w:val="1"/>
    </w:pPr>
    <w:rPr>
      <w:rFonts w:ascii="Arial" w:eastAsia="Arial" w:hAnsi="Arial" w:cs="Arial"/>
      <w:b/>
      <w:bCs/>
      <w:sz w:val="32"/>
      <w:szCs w:val="32"/>
    </w:rPr>
  </w:style>
  <w:style w:type="character" w:customStyle="1" w:styleId="23">
    <w:name w:val="Основной текст (2)_"/>
    <w:basedOn w:val="a0"/>
    <w:link w:val="220"/>
    <w:qFormat/>
    <w:rPr>
      <w:rFonts w:ascii="Times New Roman" w:eastAsia="Times New Roman" w:hAnsi="Times New Roman" w:cs="Times New Roman"/>
    </w:rPr>
  </w:style>
  <w:style w:type="paragraph" w:customStyle="1" w:styleId="220">
    <w:name w:val="Основной текст (2)2"/>
    <w:basedOn w:val="a"/>
    <w:link w:val="23"/>
    <w:qFormat/>
    <w:pPr>
      <w:shd w:val="clear" w:color="auto" w:fill="FFFFFF"/>
      <w:spacing w:before="180" w:after="180" w:line="0" w:lineRule="atLeast"/>
      <w:ind w:hanging="360"/>
      <w:jc w:val="both"/>
    </w:pPr>
    <w:rPr>
      <w:rFonts w:ascii="Times New Roman" w:eastAsia="Times New Roman" w:hAnsi="Times New Roman" w:cs="Times New Roman"/>
    </w:rPr>
  </w:style>
  <w:style w:type="paragraph" w:customStyle="1" w:styleId="210">
    <w:name w:val="Основной текст (2)1"/>
    <w:basedOn w:val="a"/>
    <w:qFormat/>
    <w:pPr>
      <w:shd w:val="clear" w:color="auto" w:fill="FFFFFF"/>
      <w:spacing w:before="60" w:line="341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8">
    <w:name w:val="Основной текст (8)_"/>
    <w:basedOn w:val="a0"/>
    <w:link w:val="81"/>
    <w:qFormat/>
    <w:rPr>
      <w:rFonts w:ascii="Times New Roman" w:eastAsia="Times New Roman" w:hAnsi="Times New Roman" w:cs="Times New Roman"/>
      <w:b/>
      <w:bCs/>
      <w:u w:val="none"/>
    </w:rPr>
  </w:style>
  <w:style w:type="paragraph" w:customStyle="1" w:styleId="81">
    <w:name w:val="Основной текст (8)1"/>
    <w:basedOn w:val="a"/>
    <w:link w:val="8"/>
    <w:qFormat/>
    <w:pPr>
      <w:shd w:val="clear" w:color="auto" w:fill="FFFFFF"/>
      <w:spacing w:before="780" w:after="360" w:line="0" w:lineRule="atLeast"/>
      <w:ind w:hanging="360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29pt">
    <w:name w:val="Основной текст (2) + 9 pt"/>
    <w:basedOn w:val="23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7">
    <w:name w:val="Основной текст (2) + 7"/>
    <w:basedOn w:val="23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80">
    <w:name w:val="Основной текст (8)"/>
    <w:basedOn w:val="8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3">
    <w:name w:val="Заголовок №3_"/>
    <w:basedOn w:val="a0"/>
    <w:link w:val="34"/>
    <w:qFormat/>
    <w:rPr>
      <w:rFonts w:ascii="Times New Roman" w:eastAsia="Times New Roman" w:hAnsi="Times New Roman" w:cs="Times New Roman"/>
      <w:b/>
      <w:bCs/>
      <w:u w:val="none"/>
    </w:rPr>
  </w:style>
  <w:style w:type="paragraph" w:customStyle="1" w:styleId="34">
    <w:name w:val="Заголовок №3"/>
    <w:basedOn w:val="a"/>
    <w:link w:val="33"/>
    <w:qFormat/>
    <w:pPr>
      <w:shd w:val="clear" w:color="auto" w:fill="FFFFFF"/>
      <w:spacing w:after="180" w:line="0" w:lineRule="atLeast"/>
      <w:ind w:hanging="340"/>
      <w:outlineLvl w:val="2"/>
    </w:pPr>
    <w:rPr>
      <w:rFonts w:ascii="Times New Roman" w:eastAsia="Times New Roman" w:hAnsi="Times New Roman" w:cs="Times New Roman"/>
      <w:b/>
      <w:bCs/>
    </w:rPr>
  </w:style>
  <w:style w:type="character" w:customStyle="1" w:styleId="ad">
    <w:name w:val="Подпись к картинке_"/>
    <w:basedOn w:val="a0"/>
    <w:link w:val="ae"/>
    <w:qFormat/>
    <w:rPr>
      <w:rFonts w:ascii="Times New Roman" w:eastAsia="Times New Roman" w:hAnsi="Times New Roman" w:cs="Times New Roman"/>
      <w:sz w:val="26"/>
      <w:szCs w:val="26"/>
      <w:u w:val="none"/>
    </w:rPr>
  </w:style>
  <w:style w:type="paragraph" w:customStyle="1" w:styleId="ae">
    <w:name w:val="Подпись к картинке"/>
    <w:basedOn w:val="a"/>
    <w:link w:val="ad"/>
    <w:qFormat/>
    <w:pPr>
      <w:shd w:val="clear" w:color="auto" w:fill="FFFFFF"/>
      <w:spacing w:line="341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4">
    <w:name w:val="Подпись к картинке (2)_"/>
    <w:basedOn w:val="a0"/>
    <w:link w:val="25"/>
    <w:qFormat/>
    <w:rPr>
      <w:rFonts w:ascii="Times New Roman" w:eastAsia="Times New Roman" w:hAnsi="Times New Roman" w:cs="Times New Roman"/>
      <w:b/>
      <w:bCs/>
      <w:u w:val="none"/>
    </w:rPr>
  </w:style>
  <w:style w:type="paragraph" w:customStyle="1" w:styleId="25">
    <w:name w:val="Подпись к картинке (2)"/>
    <w:basedOn w:val="a"/>
    <w:link w:val="24"/>
    <w:qFormat/>
    <w:pPr>
      <w:shd w:val="clear" w:color="auto" w:fill="FFFFFF"/>
      <w:spacing w:line="408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35">
    <w:name w:val="Подпись к картинке (3)_"/>
    <w:basedOn w:val="a0"/>
    <w:link w:val="36"/>
    <w:qFormat/>
    <w:rPr>
      <w:rFonts w:ascii="Times New Roman" w:eastAsia="Times New Roman" w:hAnsi="Times New Roman" w:cs="Times New Roman"/>
      <w:u w:val="none"/>
    </w:rPr>
  </w:style>
  <w:style w:type="paragraph" w:customStyle="1" w:styleId="36">
    <w:name w:val="Подпись к картинке (3)"/>
    <w:basedOn w:val="a"/>
    <w:link w:val="35"/>
    <w:qFormat/>
    <w:pPr>
      <w:shd w:val="clear" w:color="auto" w:fill="FFFFFF"/>
      <w:spacing w:line="408" w:lineRule="exact"/>
    </w:pPr>
    <w:rPr>
      <w:rFonts w:ascii="Times New Roman" w:eastAsia="Times New Roman" w:hAnsi="Times New Roman" w:cs="Times New Roman"/>
    </w:rPr>
  </w:style>
  <w:style w:type="character" w:customStyle="1" w:styleId="Exact">
    <w:name w:val="Подпись к картинке Exact"/>
    <w:basedOn w:val="a0"/>
    <w:qFormat/>
    <w:rPr>
      <w:rFonts w:ascii="Times New Roman" w:eastAsia="Times New Roman" w:hAnsi="Times New Roman" w:cs="Times New Roman"/>
      <w:sz w:val="26"/>
      <w:szCs w:val="26"/>
      <w:u w:val="none"/>
    </w:rPr>
  </w:style>
  <w:style w:type="character" w:customStyle="1" w:styleId="af">
    <w:name w:val="Подпись к таблице_"/>
    <w:basedOn w:val="a0"/>
    <w:link w:val="1"/>
    <w:qFormat/>
    <w:rPr>
      <w:rFonts w:ascii="Times New Roman" w:eastAsia="Times New Roman" w:hAnsi="Times New Roman" w:cs="Times New Roman"/>
      <w:b/>
      <w:bCs/>
      <w:u w:val="none"/>
    </w:rPr>
  </w:style>
  <w:style w:type="paragraph" w:customStyle="1" w:styleId="1">
    <w:name w:val="Подпись к таблице1"/>
    <w:basedOn w:val="a"/>
    <w:link w:val="af"/>
    <w:qFormat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af0">
    <w:name w:val="Подпись к таблице"/>
    <w:basedOn w:val="af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2pt">
    <w:name w:val="Основной текст (2) + 12 pt"/>
    <w:basedOn w:val="23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2pt11">
    <w:name w:val="Основной текст (2) + 12 pt11"/>
    <w:basedOn w:val="23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Exact">
    <w:name w:val="Основной текст (2) Exact"/>
    <w:basedOn w:val="a0"/>
    <w:qFormat/>
    <w:rPr>
      <w:rFonts w:ascii="Times New Roman" w:eastAsia="Times New Roman" w:hAnsi="Times New Roman" w:cs="Times New Roman"/>
      <w:sz w:val="26"/>
      <w:szCs w:val="26"/>
      <w:u w:val="none"/>
    </w:rPr>
  </w:style>
  <w:style w:type="character" w:customStyle="1" w:styleId="9Exact">
    <w:name w:val="Основной текст (9) Exact"/>
    <w:basedOn w:val="a0"/>
    <w:link w:val="9"/>
    <w:qFormat/>
    <w:rPr>
      <w:rFonts w:ascii="Arial Narrow" w:eastAsia="Arial Narrow" w:hAnsi="Arial Narrow" w:cs="Arial Narrow"/>
      <w:sz w:val="12"/>
      <w:szCs w:val="12"/>
      <w:u w:val="none"/>
    </w:rPr>
  </w:style>
  <w:style w:type="paragraph" w:customStyle="1" w:styleId="9">
    <w:name w:val="Основной текст (9)"/>
    <w:basedOn w:val="a"/>
    <w:link w:val="9Exact"/>
    <w:qFormat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2"/>
      <w:szCs w:val="12"/>
    </w:rPr>
  </w:style>
  <w:style w:type="character" w:customStyle="1" w:styleId="9Exact1">
    <w:name w:val="Основной текст (9) Exact1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Exact2">
    <w:name w:val="Основной текст (9) Exact2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Exact3">
    <w:name w:val="Основной текст (9) Exact3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link w:val="10"/>
    <w:qFormat/>
    <w:rPr>
      <w:rFonts w:ascii="Arial Narrow" w:eastAsia="Arial Narrow" w:hAnsi="Arial Narrow" w:cs="Arial Narrow"/>
      <w:sz w:val="14"/>
      <w:szCs w:val="14"/>
      <w:u w:val="none"/>
    </w:rPr>
  </w:style>
  <w:style w:type="paragraph" w:customStyle="1" w:styleId="10">
    <w:name w:val="Основной текст (10)"/>
    <w:basedOn w:val="a"/>
    <w:link w:val="10Exact"/>
    <w:qFormat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4"/>
      <w:szCs w:val="14"/>
    </w:rPr>
  </w:style>
  <w:style w:type="character" w:customStyle="1" w:styleId="9Exact4">
    <w:name w:val="Основной текст (9) Exact4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Exact5">
    <w:name w:val="Основной текст (9) Exact5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Exact6">
    <w:name w:val="Основной текст (9) Exact6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1Exact">
    <w:name w:val="Заголовок №1 Exact"/>
    <w:basedOn w:val="a0"/>
    <w:link w:val="11"/>
    <w:qFormat/>
    <w:rPr>
      <w:rFonts w:ascii="Courier New" w:eastAsia="Courier New" w:hAnsi="Courier New" w:cs="Courier New"/>
      <w:b/>
      <w:bCs/>
      <w:i/>
      <w:iCs/>
      <w:spacing w:val="-70"/>
      <w:sz w:val="40"/>
      <w:szCs w:val="40"/>
      <w:u w:val="none"/>
    </w:rPr>
  </w:style>
  <w:style w:type="paragraph" w:customStyle="1" w:styleId="11">
    <w:name w:val="Заголовок №1"/>
    <w:basedOn w:val="a"/>
    <w:link w:val="1Exact"/>
    <w:qFormat/>
    <w:pPr>
      <w:shd w:val="clear" w:color="auto" w:fill="FFFFFF"/>
      <w:spacing w:line="0" w:lineRule="atLeast"/>
      <w:outlineLvl w:val="0"/>
    </w:pPr>
    <w:rPr>
      <w:rFonts w:ascii="Courier New" w:eastAsia="Courier New" w:hAnsi="Courier New" w:cs="Courier New"/>
      <w:b/>
      <w:bCs/>
      <w:i/>
      <w:iCs/>
      <w:spacing w:val="-70"/>
      <w:sz w:val="40"/>
      <w:szCs w:val="40"/>
    </w:rPr>
  </w:style>
  <w:style w:type="character" w:customStyle="1" w:styleId="1Exact1">
    <w:name w:val="Заголовок №1 Exact1"/>
    <w:basedOn w:val="1Exact"/>
    <w:qFormat/>
    <w:rPr>
      <w:rFonts w:ascii="Courier New" w:eastAsia="Courier New" w:hAnsi="Courier New" w:cs="Courier New"/>
      <w:b/>
      <w:bCs/>
      <w:i/>
      <w:iCs/>
      <w:color w:val="000000"/>
      <w:spacing w:val="-7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9Exact7">
    <w:name w:val="Основной текст (9) Exact7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9Exact0">
    <w:name w:val="Основной текст (9) + Курсив Exact"/>
    <w:basedOn w:val="9Exact"/>
    <w:qFormat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Exact8">
    <w:name w:val="Основной текст (9) Exact8"/>
    <w:basedOn w:val="9Exact"/>
    <w:qFormat/>
    <w:rPr>
      <w:rFonts w:ascii="Arial Narrow" w:eastAsia="Arial Narrow" w:hAnsi="Arial Narrow" w:cs="Arial Narrow"/>
      <w:strike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Exact9">
    <w:name w:val="Основной текст (9) Exact9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Exact10">
    <w:name w:val="Основной текст (9) + Курсив Exact1"/>
    <w:basedOn w:val="9Exact"/>
    <w:qFormat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12"/>
      <w:szCs w:val="12"/>
      <w:u w:val="single"/>
      <w:lang w:val="en-US" w:eastAsia="en-US" w:bidi="en-US"/>
    </w:rPr>
  </w:style>
  <w:style w:type="character" w:customStyle="1" w:styleId="9Exact100">
    <w:name w:val="Основной текст (9) Exact10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11Exact">
    <w:name w:val="Основной текст (11) Exact"/>
    <w:basedOn w:val="a0"/>
    <w:qFormat/>
    <w:rPr>
      <w:rFonts w:ascii="Times New Roman" w:eastAsia="Times New Roman" w:hAnsi="Times New Roman" w:cs="Times New Roman"/>
      <w:i/>
      <w:iCs/>
      <w:u w:val="none"/>
    </w:rPr>
  </w:style>
  <w:style w:type="character" w:customStyle="1" w:styleId="11Exact1">
    <w:name w:val="Основной текст (11) Exact1"/>
    <w:basedOn w:val="110"/>
    <w:qFormat/>
    <w:rPr>
      <w:rFonts w:ascii="Times New Roman" w:eastAsia="Times New Roman" w:hAnsi="Times New Roman" w:cs="Times New Roman"/>
      <w:i/>
      <w:iCs/>
      <w:u w:val="single"/>
    </w:rPr>
  </w:style>
  <w:style w:type="character" w:customStyle="1" w:styleId="110">
    <w:name w:val="Основной текст (11)_"/>
    <w:basedOn w:val="a0"/>
    <w:link w:val="111"/>
    <w:qFormat/>
    <w:rPr>
      <w:rFonts w:ascii="Times New Roman" w:eastAsia="Times New Roman" w:hAnsi="Times New Roman" w:cs="Times New Roman"/>
      <w:i/>
      <w:iCs/>
      <w:u w:val="none"/>
    </w:rPr>
  </w:style>
  <w:style w:type="paragraph" w:customStyle="1" w:styleId="111">
    <w:name w:val="Основной текст (11)1"/>
    <w:basedOn w:val="a"/>
    <w:link w:val="110"/>
    <w:qFormat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character" w:customStyle="1" w:styleId="9Exact11">
    <w:name w:val="Основной текст (9) Exact11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4">
    <w:name w:val="Основной текст (9) + 4"/>
    <w:basedOn w:val="9Exact"/>
    <w:qFormat/>
    <w:rPr>
      <w:rFonts w:ascii="Arial Narrow" w:eastAsia="Arial Narrow" w:hAnsi="Arial Narrow" w:cs="Arial Narrow"/>
      <w:color w:val="000000"/>
      <w:spacing w:val="1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2Exact">
    <w:name w:val="Основной текст (12) Exact"/>
    <w:basedOn w:val="a0"/>
    <w:link w:val="12"/>
    <w:qFormat/>
    <w:rPr>
      <w:rFonts w:ascii="Times New Roman" w:eastAsia="Times New Roman" w:hAnsi="Times New Roman" w:cs="Times New Roman"/>
      <w:w w:val="66"/>
      <w:sz w:val="8"/>
      <w:szCs w:val="8"/>
      <w:u w:val="none"/>
    </w:rPr>
  </w:style>
  <w:style w:type="paragraph" w:customStyle="1" w:styleId="12">
    <w:name w:val="Основной текст (12)"/>
    <w:basedOn w:val="a"/>
    <w:link w:val="12Exact"/>
    <w:qFormat/>
    <w:pPr>
      <w:shd w:val="clear" w:color="auto" w:fill="FFFFFF"/>
      <w:spacing w:line="101" w:lineRule="exact"/>
    </w:pPr>
    <w:rPr>
      <w:rFonts w:ascii="Times New Roman" w:eastAsia="Times New Roman" w:hAnsi="Times New Roman" w:cs="Times New Roman"/>
      <w:w w:val="66"/>
      <w:sz w:val="8"/>
      <w:szCs w:val="8"/>
    </w:rPr>
  </w:style>
  <w:style w:type="character" w:customStyle="1" w:styleId="12Exact1">
    <w:name w:val="Основной текст (12) Exact1"/>
    <w:basedOn w:val="12Exact"/>
    <w:qFormat/>
    <w:rPr>
      <w:rFonts w:ascii="Times New Roman" w:eastAsia="Times New Roman" w:hAnsi="Times New Roman" w:cs="Times New Roman"/>
      <w:color w:val="000000"/>
      <w:spacing w:val="0"/>
      <w:w w:val="66"/>
      <w:position w:val="0"/>
      <w:sz w:val="8"/>
      <w:szCs w:val="8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qFormat/>
    <w:rPr>
      <w:rFonts w:ascii="Times New Roman" w:eastAsia="Times New Roman" w:hAnsi="Times New Roman" w:cs="Times New Roman"/>
      <w:spacing w:val="0"/>
      <w:w w:val="60"/>
      <w:sz w:val="8"/>
      <w:szCs w:val="8"/>
      <w:u w:val="none"/>
    </w:rPr>
  </w:style>
  <w:style w:type="paragraph" w:customStyle="1" w:styleId="13">
    <w:name w:val="Основной текст (13)"/>
    <w:basedOn w:val="a"/>
    <w:link w:val="13Exact"/>
    <w:qFormat/>
    <w:pPr>
      <w:shd w:val="clear" w:color="auto" w:fill="FFFFFF"/>
      <w:spacing w:line="101" w:lineRule="exact"/>
    </w:pPr>
    <w:rPr>
      <w:rFonts w:ascii="Times New Roman" w:eastAsia="Times New Roman" w:hAnsi="Times New Roman" w:cs="Times New Roman"/>
      <w:w w:val="60"/>
      <w:sz w:val="8"/>
      <w:szCs w:val="8"/>
    </w:rPr>
  </w:style>
  <w:style w:type="character" w:customStyle="1" w:styleId="4Exact1">
    <w:name w:val="Основной текст (4) Exact1"/>
    <w:basedOn w:val="4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4Exact">
    <w:name w:val="Основной текст (14) Exact"/>
    <w:basedOn w:val="a0"/>
    <w:link w:val="14"/>
    <w:qFormat/>
    <w:rPr>
      <w:rFonts w:ascii="Arial Narrow" w:eastAsia="Arial Narrow" w:hAnsi="Arial Narrow" w:cs="Arial Narrow"/>
      <w:b/>
      <w:bCs/>
      <w:spacing w:val="0"/>
      <w:sz w:val="8"/>
      <w:szCs w:val="8"/>
      <w:u w:val="none"/>
    </w:rPr>
  </w:style>
  <w:style w:type="paragraph" w:customStyle="1" w:styleId="14">
    <w:name w:val="Основной текст (14)"/>
    <w:basedOn w:val="a"/>
    <w:link w:val="14Exact"/>
    <w:qFormat/>
    <w:pPr>
      <w:shd w:val="clear" w:color="auto" w:fill="FFFFFF"/>
      <w:spacing w:before="60" w:line="96" w:lineRule="exact"/>
    </w:pPr>
    <w:rPr>
      <w:rFonts w:ascii="Arial Narrow" w:eastAsia="Arial Narrow" w:hAnsi="Arial Narrow" w:cs="Arial Narrow"/>
      <w:b/>
      <w:bCs/>
      <w:sz w:val="8"/>
      <w:szCs w:val="8"/>
    </w:rPr>
  </w:style>
  <w:style w:type="character" w:customStyle="1" w:styleId="14Exact1">
    <w:name w:val="Основной текст (14) Exact1"/>
    <w:basedOn w:val="14Exact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4Exact2">
    <w:name w:val="Основной текст (14) Exact2"/>
    <w:basedOn w:val="14Exact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5Exact">
    <w:name w:val="Основной текст (15) Exact"/>
    <w:basedOn w:val="a0"/>
    <w:link w:val="15"/>
    <w:qFormat/>
    <w:rPr>
      <w:rFonts w:ascii="Times New Roman" w:eastAsia="Times New Roman" w:hAnsi="Times New Roman" w:cs="Times New Roman"/>
      <w:spacing w:val="0"/>
      <w:w w:val="70"/>
      <w:sz w:val="8"/>
      <w:szCs w:val="8"/>
      <w:u w:val="none"/>
    </w:rPr>
  </w:style>
  <w:style w:type="paragraph" w:customStyle="1" w:styleId="15">
    <w:name w:val="Основной текст (15)"/>
    <w:basedOn w:val="a"/>
    <w:link w:val="15Exact"/>
    <w:qFormat/>
    <w:pPr>
      <w:shd w:val="clear" w:color="auto" w:fill="FFFFFF"/>
      <w:spacing w:line="96" w:lineRule="exact"/>
    </w:pPr>
    <w:rPr>
      <w:rFonts w:ascii="Times New Roman" w:eastAsia="Times New Roman" w:hAnsi="Times New Roman" w:cs="Times New Roman"/>
      <w:w w:val="70"/>
      <w:sz w:val="8"/>
      <w:szCs w:val="8"/>
    </w:rPr>
  </w:style>
  <w:style w:type="character" w:customStyle="1" w:styleId="15Exact1">
    <w:name w:val="Основной текст (15) Exact1"/>
    <w:basedOn w:val="15Exact"/>
    <w:qFormat/>
    <w:rPr>
      <w:rFonts w:ascii="Times New Roman" w:eastAsia="Times New Roman" w:hAnsi="Times New Roman" w:cs="Times New Roman"/>
      <w:color w:val="000000"/>
      <w:spacing w:val="0"/>
      <w:w w:val="70"/>
      <w:position w:val="0"/>
      <w:sz w:val="8"/>
      <w:szCs w:val="8"/>
      <w:u w:val="none"/>
      <w:lang w:val="ru-RU" w:eastAsia="ru-RU" w:bidi="ru-RU"/>
    </w:rPr>
  </w:style>
  <w:style w:type="character" w:customStyle="1" w:styleId="4Exact0">
    <w:name w:val="Подпись к картинке (4) Exact"/>
    <w:basedOn w:val="a0"/>
    <w:link w:val="41"/>
    <w:qFormat/>
    <w:rPr>
      <w:rFonts w:ascii="Courier New" w:eastAsia="Courier New" w:hAnsi="Courier New" w:cs="Courier New"/>
      <w:sz w:val="18"/>
      <w:szCs w:val="18"/>
      <w:u w:val="none"/>
    </w:rPr>
  </w:style>
  <w:style w:type="paragraph" w:customStyle="1" w:styleId="41">
    <w:name w:val="Подпись к картинке (4)"/>
    <w:basedOn w:val="a"/>
    <w:link w:val="4Exact0"/>
    <w:qFormat/>
    <w:pPr>
      <w:shd w:val="clear" w:color="auto" w:fill="FFFFFF"/>
      <w:spacing w:line="0" w:lineRule="atLeast"/>
    </w:pPr>
    <w:rPr>
      <w:rFonts w:ascii="Courier New" w:eastAsia="Courier New" w:hAnsi="Courier New" w:cs="Courier New"/>
      <w:sz w:val="18"/>
      <w:szCs w:val="18"/>
    </w:rPr>
  </w:style>
  <w:style w:type="character" w:customStyle="1" w:styleId="4-1ptExact">
    <w:name w:val="Подпись к картинке (4) + Интервал -1 pt Exact"/>
    <w:basedOn w:val="4Exact0"/>
    <w:qFormat/>
    <w:rPr>
      <w:rFonts w:ascii="Courier New" w:eastAsia="Courier New" w:hAnsi="Courier New" w:cs="Courier New"/>
      <w:color w:val="000000"/>
      <w:spacing w:val="-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ArialNarrow">
    <w:name w:val="Основной текст (2) + Arial Narrow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1">
    <w:name w:val="Основной текст (2) + Arial Narrow1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2">
    <w:name w:val="Основной текст (2) + Arial Narrow2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3">
    <w:name w:val="Основной текст (2) + Arial Narrow3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4">
    <w:name w:val="Основной текст (2) + Arial Narrow4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5">
    <w:name w:val="Основной текст (2) + Arial Narrow5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6">
    <w:name w:val="Основной текст (2) + Arial Narrow6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7">
    <w:name w:val="Основной текст (2) + Arial Narrow7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8">
    <w:name w:val="Основной текст (2) + Arial Narrow8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9">
    <w:name w:val="Основной текст (2) + Arial Narrow9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10">
    <w:name w:val="Основной текст (2) + Arial Narrow10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ArialNarrow11">
    <w:name w:val="Основной текст (2) + Arial Narrow11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12">
    <w:name w:val="Основной текст (2) + Arial Narrow12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13">
    <w:name w:val="Основной текст (2) + Arial Narrow13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14">
    <w:name w:val="Основной текст (2) + Arial Narrow14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15">
    <w:name w:val="Основной текст (2) + Arial Narrow15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16">
    <w:name w:val="Основной текст (2) + Arial Narrow16"/>
    <w:basedOn w:val="23"/>
    <w:qFormat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17">
    <w:name w:val="Основной текст (2) + Arial Narrow17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18">
    <w:name w:val="Основной текст (2) + Arial Narrow18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ArialNarrow19">
    <w:name w:val="Основной текст (2) + Arial Narrow19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Corbel">
    <w:name w:val="Основной текст (2) + Corbel"/>
    <w:basedOn w:val="23"/>
    <w:qFormat/>
    <w:rPr>
      <w:rFonts w:ascii="Corbel" w:eastAsia="Corbel" w:hAnsi="Corbel" w:cs="Corbel"/>
      <w:color w:val="000000"/>
      <w:spacing w:val="-10"/>
      <w:w w:val="100"/>
      <w:position w:val="0"/>
      <w:sz w:val="12"/>
      <w:szCs w:val="12"/>
      <w:lang w:val="en-US" w:eastAsia="en-US" w:bidi="en-US"/>
    </w:rPr>
  </w:style>
  <w:style w:type="character" w:customStyle="1" w:styleId="2Arial">
    <w:name w:val="Основной текст (2) + Arial"/>
    <w:basedOn w:val="23"/>
    <w:qFormat/>
    <w:rPr>
      <w:rFonts w:ascii="Arial" w:eastAsia="Arial" w:hAnsi="Arial" w:cs="Arial"/>
      <w:i/>
      <w:i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20">
    <w:name w:val="Основной текст (2) + Arial Narrow20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1">
    <w:name w:val="Основной текст (2) + Arial1"/>
    <w:basedOn w:val="23"/>
    <w:qFormat/>
    <w:rPr>
      <w:rFonts w:ascii="Arial" w:eastAsia="Arial" w:hAnsi="Arial" w:cs="Arial"/>
      <w:i/>
      <w:i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ArialNarrow21">
    <w:name w:val="Основной текст (2) + Arial Narrow21"/>
    <w:basedOn w:val="23"/>
    <w:qFormat/>
    <w:rPr>
      <w:rFonts w:ascii="Arial Narrow" w:eastAsia="Arial Narrow" w:hAnsi="Arial Narrow" w:cs="Arial Narrow"/>
      <w:b/>
      <w:bCs/>
      <w:smallCap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9Exact12">
    <w:name w:val="Основной текст (9) Exact12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Exact13">
    <w:name w:val="Основной текст (9) Exact13"/>
    <w:basedOn w:val="9Exact"/>
    <w:qFormat/>
    <w:rPr>
      <w:rFonts w:ascii="Arial Narrow" w:eastAsia="Arial Narrow" w:hAnsi="Arial Narrow" w:cs="Arial Narrow"/>
      <w:strike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qFormat/>
    <w:rPr>
      <w:rFonts w:ascii="Times New Roman" w:eastAsia="Times New Roman" w:hAnsi="Times New Roman" w:cs="Times New Roman"/>
      <w:u w:val="none"/>
    </w:rPr>
  </w:style>
  <w:style w:type="character" w:customStyle="1" w:styleId="7Exact1">
    <w:name w:val="Основной текст (7) Exact1"/>
    <w:basedOn w:val="7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Основной текст (2)"/>
    <w:basedOn w:val="23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8">
    <w:name w:val="Подпись к таблице (2)_"/>
    <w:basedOn w:val="a0"/>
    <w:link w:val="221"/>
    <w:qFormat/>
    <w:rPr>
      <w:rFonts w:ascii="Times New Roman" w:eastAsia="Times New Roman" w:hAnsi="Times New Roman" w:cs="Times New Roman"/>
      <w:i/>
      <w:iCs/>
      <w:u w:val="none"/>
    </w:rPr>
  </w:style>
  <w:style w:type="paragraph" w:customStyle="1" w:styleId="221">
    <w:name w:val="Подпись к таблице (2)2"/>
    <w:basedOn w:val="a"/>
    <w:link w:val="28"/>
    <w:qFormat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character" w:customStyle="1" w:styleId="29">
    <w:name w:val="Подпись к таблице (2)"/>
    <w:basedOn w:val="28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">
    <w:name w:val="Подпись к таблице (2)1"/>
    <w:basedOn w:val="28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6">
    <w:name w:val="Основной текст (16)_"/>
    <w:basedOn w:val="a0"/>
    <w:link w:val="162"/>
    <w:qFormat/>
    <w:rPr>
      <w:rFonts w:ascii="Times New Roman" w:eastAsia="Times New Roman" w:hAnsi="Times New Roman" w:cs="Times New Roman"/>
      <w:i/>
      <w:iCs/>
      <w:u w:val="none"/>
    </w:rPr>
  </w:style>
  <w:style w:type="paragraph" w:customStyle="1" w:styleId="162">
    <w:name w:val="Основной текст (16)2"/>
    <w:basedOn w:val="a"/>
    <w:link w:val="16"/>
    <w:qFormat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i/>
      <w:iCs/>
    </w:rPr>
  </w:style>
  <w:style w:type="character" w:customStyle="1" w:styleId="160">
    <w:name w:val="Основной текст (16)"/>
    <w:basedOn w:val="16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61">
    <w:name w:val="Основной текст (16)1"/>
    <w:basedOn w:val="16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7Exact">
    <w:name w:val="Основной текст (17) Exact"/>
    <w:basedOn w:val="a0"/>
    <w:link w:val="17"/>
    <w:qFormat/>
    <w:rPr>
      <w:rFonts w:ascii="Arial Narrow" w:eastAsia="Arial Narrow" w:hAnsi="Arial Narrow" w:cs="Arial Narrow"/>
      <w:sz w:val="8"/>
      <w:szCs w:val="8"/>
      <w:u w:val="none"/>
    </w:rPr>
  </w:style>
  <w:style w:type="paragraph" w:customStyle="1" w:styleId="17">
    <w:name w:val="Основной текст (17)"/>
    <w:basedOn w:val="a"/>
    <w:link w:val="17Exact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"/>
      <w:szCs w:val="8"/>
    </w:rPr>
  </w:style>
  <w:style w:type="character" w:customStyle="1" w:styleId="17Exact1">
    <w:name w:val="Основной текст (17) Exact1"/>
    <w:basedOn w:val="17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8Exact">
    <w:name w:val="Основной текст (18) Exact"/>
    <w:basedOn w:val="a0"/>
    <w:qFormat/>
    <w:rPr>
      <w:rFonts w:ascii="Arial Narrow" w:eastAsia="Arial Narrow" w:hAnsi="Arial Narrow" w:cs="Arial Narrow"/>
      <w:sz w:val="11"/>
      <w:szCs w:val="11"/>
      <w:u w:val="none"/>
    </w:rPr>
  </w:style>
  <w:style w:type="character" w:customStyle="1" w:styleId="18Exact1">
    <w:name w:val="Основной текст (18) Exact1"/>
    <w:basedOn w:val="18"/>
    <w:qFormat/>
    <w:rPr>
      <w:rFonts w:ascii="Arial Narrow" w:eastAsia="Arial Narrow" w:hAnsi="Arial Narrow" w:cs="Arial Narrow"/>
      <w:sz w:val="11"/>
      <w:szCs w:val="11"/>
      <w:u w:val="none"/>
    </w:rPr>
  </w:style>
  <w:style w:type="character" w:customStyle="1" w:styleId="18">
    <w:name w:val="Основной текст (18)_"/>
    <w:basedOn w:val="a0"/>
    <w:link w:val="181"/>
    <w:qFormat/>
    <w:rPr>
      <w:rFonts w:ascii="Arial Narrow" w:eastAsia="Arial Narrow" w:hAnsi="Arial Narrow" w:cs="Arial Narrow"/>
      <w:sz w:val="11"/>
      <w:szCs w:val="11"/>
      <w:u w:val="none"/>
    </w:rPr>
  </w:style>
  <w:style w:type="paragraph" w:customStyle="1" w:styleId="181">
    <w:name w:val="Основной текст (18)1"/>
    <w:basedOn w:val="a"/>
    <w:link w:val="18"/>
    <w:qFormat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1"/>
      <w:szCs w:val="11"/>
    </w:rPr>
  </w:style>
  <w:style w:type="character" w:customStyle="1" w:styleId="17Exact2">
    <w:name w:val="Основной текст (17) Exact2"/>
    <w:basedOn w:val="17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7Exact3">
    <w:name w:val="Основной текст (17) Exact3"/>
    <w:basedOn w:val="17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19Exact">
    <w:name w:val="Основной текст (19) Exact"/>
    <w:basedOn w:val="a0"/>
    <w:link w:val="19"/>
    <w:qFormat/>
    <w:rPr>
      <w:rFonts w:ascii="Arial Narrow" w:eastAsia="Arial Narrow" w:hAnsi="Arial Narrow" w:cs="Arial Narrow"/>
      <w:sz w:val="8"/>
      <w:szCs w:val="8"/>
      <w:u w:val="none"/>
    </w:rPr>
  </w:style>
  <w:style w:type="paragraph" w:customStyle="1" w:styleId="19">
    <w:name w:val="Основной текст (19)"/>
    <w:basedOn w:val="a"/>
    <w:link w:val="19Exact"/>
    <w:qFormat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"/>
      <w:szCs w:val="8"/>
    </w:rPr>
  </w:style>
  <w:style w:type="character" w:customStyle="1" w:styleId="20Exact">
    <w:name w:val="Основной текст (20) Exact"/>
    <w:basedOn w:val="a0"/>
    <w:link w:val="200"/>
    <w:qFormat/>
    <w:rPr>
      <w:rFonts w:ascii="Cambria" w:eastAsia="Cambria" w:hAnsi="Cambria" w:cs="Cambria"/>
      <w:sz w:val="9"/>
      <w:szCs w:val="9"/>
      <w:u w:val="none"/>
      <w:lang w:val="en-US" w:eastAsia="en-US" w:bidi="en-US"/>
    </w:rPr>
  </w:style>
  <w:style w:type="paragraph" w:customStyle="1" w:styleId="200">
    <w:name w:val="Основной текст (20)"/>
    <w:basedOn w:val="a"/>
    <w:link w:val="20Exact"/>
    <w:qFormat/>
    <w:pPr>
      <w:shd w:val="clear" w:color="auto" w:fill="FFFFFF"/>
      <w:spacing w:line="0" w:lineRule="atLeast"/>
    </w:pPr>
    <w:rPr>
      <w:rFonts w:ascii="Cambria" w:eastAsia="Cambria" w:hAnsi="Cambria" w:cs="Cambria"/>
      <w:sz w:val="9"/>
      <w:szCs w:val="9"/>
      <w:lang w:val="en-US" w:eastAsia="en-US" w:bidi="en-US"/>
    </w:rPr>
  </w:style>
  <w:style w:type="character" w:customStyle="1" w:styleId="20Exact1">
    <w:name w:val="Основной текст (20) Exact1"/>
    <w:basedOn w:val="20Exact"/>
    <w:qFormat/>
    <w:rPr>
      <w:rFonts w:ascii="Cambria" w:eastAsia="Cambria" w:hAnsi="Cambria" w:cs="Cambria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7CourierNew">
    <w:name w:val="Основной текст (17) + Courier New"/>
    <w:basedOn w:val="17Exact"/>
    <w:qFormat/>
    <w:rPr>
      <w:rFonts w:ascii="Courier New" w:eastAsia="Courier New" w:hAnsi="Courier New" w:cs="Courier New"/>
      <w:i/>
      <w:iCs/>
      <w:color w:val="000000"/>
      <w:spacing w:val="0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18Exact2">
    <w:name w:val="Основной текст (18) Exact2"/>
    <w:basedOn w:val="18"/>
    <w:qFormat/>
    <w:rPr>
      <w:rFonts w:ascii="Arial Narrow" w:eastAsia="Arial Narrow" w:hAnsi="Arial Narrow" w:cs="Arial Narrow"/>
      <w:sz w:val="11"/>
      <w:szCs w:val="11"/>
      <w:u w:val="none"/>
    </w:rPr>
  </w:style>
  <w:style w:type="character" w:customStyle="1" w:styleId="18Exact3">
    <w:name w:val="Основной текст (18) Exact3"/>
    <w:basedOn w:val="18"/>
    <w:qFormat/>
    <w:rPr>
      <w:rFonts w:ascii="Arial Narrow" w:eastAsia="Arial Narrow" w:hAnsi="Arial Narrow" w:cs="Arial Narrow"/>
      <w:sz w:val="11"/>
      <w:szCs w:val="11"/>
      <w:u w:val="none"/>
    </w:rPr>
  </w:style>
  <w:style w:type="character" w:customStyle="1" w:styleId="18Exact4">
    <w:name w:val="Основной текст (18) Exact4"/>
    <w:basedOn w:val="18"/>
    <w:qFormat/>
    <w:rPr>
      <w:rFonts w:ascii="Arial Narrow" w:eastAsia="Arial Narrow" w:hAnsi="Arial Narrow" w:cs="Arial Narrow"/>
      <w:sz w:val="11"/>
      <w:szCs w:val="11"/>
      <w:u w:val="none"/>
    </w:rPr>
  </w:style>
  <w:style w:type="character" w:customStyle="1" w:styleId="180">
    <w:name w:val="Основной текст (18)"/>
    <w:basedOn w:val="18"/>
    <w:qFormat/>
    <w:rPr>
      <w:rFonts w:ascii="Arial Narrow" w:eastAsia="Arial Narrow" w:hAnsi="Arial Narrow" w:cs="Arial Narrow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80">
    <w:name w:val="Основной текст (2) + 8"/>
    <w:basedOn w:val="23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81">
    <w:name w:val="Основной текст (2) + 81"/>
    <w:basedOn w:val="23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37">
    <w:name w:val="Подпись к таблице (3)_"/>
    <w:basedOn w:val="a0"/>
    <w:link w:val="310"/>
    <w:qFormat/>
    <w:rPr>
      <w:rFonts w:ascii="Times New Roman" w:eastAsia="Times New Roman" w:hAnsi="Times New Roman" w:cs="Times New Roman"/>
      <w:u w:val="none"/>
    </w:rPr>
  </w:style>
  <w:style w:type="paragraph" w:customStyle="1" w:styleId="310">
    <w:name w:val="Подпись к таблице (3)1"/>
    <w:basedOn w:val="a"/>
    <w:link w:val="37"/>
    <w:qFormat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character" w:customStyle="1" w:styleId="21Exact">
    <w:name w:val="Основной текст (21) Exact"/>
    <w:basedOn w:val="a0"/>
    <w:qFormat/>
    <w:rPr>
      <w:rFonts w:ascii="Courier New" w:eastAsia="Courier New" w:hAnsi="Courier New" w:cs="Courier New"/>
      <w:sz w:val="18"/>
      <w:szCs w:val="18"/>
      <w:u w:val="none"/>
    </w:rPr>
  </w:style>
  <w:style w:type="character" w:customStyle="1" w:styleId="2CourierNew">
    <w:name w:val="Основной текст (2) + Courier New"/>
    <w:basedOn w:val="23"/>
    <w:qFormat/>
    <w:rPr>
      <w:rFonts w:ascii="Courier New" w:eastAsia="Courier New" w:hAnsi="Courier New" w:cs="Courier New"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12">
    <w:name w:val="Основной текст (21)_"/>
    <w:basedOn w:val="a0"/>
    <w:link w:val="213"/>
    <w:qFormat/>
    <w:rPr>
      <w:rFonts w:ascii="Courier New" w:eastAsia="Courier New" w:hAnsi="Courier New" w:cs="Courier New"/>
      <w:sz w:val="18"/>
      <w:szCs w:val="18"/>
      <w:u w:val="none"/>
    </w:rPr>
  </w:style>
  <w:style w:type="paragraph" w:customStyle="1" w:styleId="213">
    <w:name w:val="Основной текст (21)"/>
    <w:basedOn w:val="a"/>
    <w:link w:val="212"/>
    <w:qFormat/>
    <w:pPr>
      <w:shd w:val="clear" w:color="auto" w:fill="FFFFFF"/>
      <w:spacing w:line="226" w:lineRule="exact"/>
      <w:ind w:hanging="220"/>
    </w:pPr>
    <w:rPr>
      <w:rFonts w:ascii="Courier New" w:eastAsia="Courier New" w:hAnsi="Courier New" w:cs="Courier New"/>
      <w:sz w:val="18"/>
      <w:szCs w:val="18"/>
    </w:rPr>
  </w:style>
  <w:style w:type="character" w:customStyle="1" w:styleId="2a">
    <w:name w:val="Оглавление (2)_"/>
    <w:basedOn w:val="a0"/>
    <w:link w:val="2b"/>
    <w:qFormat/>
    <w:rPr>
      <w:rFonts w:ascii="Courier New" w:eastAsia="Courier New" w:hAnsi="Courier New" w:cs="Courier New"/>
      <w:sz w:val="18"/>
      <w:szCs w:val="18"/>
      <w:u w:val="none"/>
    </w:rPr>
  </w:style>
  <w:style w:type="paragraph" w:customStyle="1" w:styleId="2b">
    <w:name w:val="Оглавление (2)"/>
    <w:basedOn w:val="a"/>
    <w:link w:val="2a"/>
    <w:qFormat/>
    <w:pPr>
      <w:shd w:val="clear" w:color="auto" w:fill="FFFFFF"/>
      <w:spacing w:line="226" w:lineRule="exact"/>
      <w:jc w:val="both"/>
    </w:pPr>
    <w:rPr>
      <w:rFonts w:ascii="Courier New" w:eastAsia="Courier New" w:hAnsi="Courier New" w:cs="Courier New"/>
      <w:sz w:val="18"/>
      <w:szCs w:val="18"/>
    </w:rPr>
  </w:style>
  <w:style w:type="character" w:customStyle="1" w:styleId="70">
    <w:name w:val="Основной текст (7)"/>
    <w:basedOn w:val="7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pt1">
    <w:name w:val="Основной текст (2) + 9 pt1"/>
    <w:basedOn w:val="23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12pt1">
    <w:name w:val="Основной текст (2) + 12 pt1"/>
    <w:basedOn w:val="23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72">
    <w:name w:val="Основной текст (7) + Полужирный"/>
    <w:basedOn w:val="7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2">
    <w:name w:val="Подпись к таблице (4) Exact"/>
    <w:basedOn w:val="a0"/>
    <w:qFormat/>
    <w:rPr>
      <w:rFonts w:ascii="Times New Roman" w:eastAsia="Times New Roman" w:hAnsi="Times New Roman" w:cs="Times New Roman"/>
      <w:b/>
      <w:bCs/>
      <w:sz w:val="18"/>
      <w:szCs w:val="18"/>
      <w:u w:val="none"/>
    </w:rPr>
  </w:style>
  <w:style w:type="character" w:customStyle="1" w:styleId="212pt2">
    <w:name w:val="Основной текст (2) + 12 pt2"/>
    <w:basedOn w:val="23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ArialNarrow">
    <w:name w:val="Заголовок №3 + Arial Narrow"/>
    <w:basedOn w:val="33"/>
    <w:qFormat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ArialNarrow1">
    <w:name w:val="Заголовок №3 + Arial Narrow1"/>
    <w:basedOn w:val="33"/>
    <w:qFormat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42">
    <w:name w:val="Подпись к таблице (4)_"/>
    <w:basedOn w:val="a0"/>
    <w:link w:val="43"/>
    <w:qFormat/>
    <w:rPr>
      <w:rFonts w:ascii="Times New Roman" w:eastAsia="Times New Roman" w:hAnsi="Times New Roman" w:cs="Times New Roman"/>
      <w:b/>
      <w:bCs/>
      <w:sz w:val="18"/>
      <w:szCs w:val="18"/>
      <w:u w:val="none"/>
    </w:rPr>
  </w:style>
  <w:style w:type="paragraph" w:customStyle="1" w:styleId="43">
    <w:name w:val="Подпись к таблице (4)"/>
    <w:basedOn w:val="a"/>
    <w:link w:val="42"/>
    <w:qFormat/>
    <w:pPr>
      <w:shd w:val="clear" w:color="auto" w:fill="FFFFFF"/>
      <w:spacing w:line="235" w:lineRule="exact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51">
    <w:name w:val="Колонтитул + 5"/>
    <w:basedOn w:val="ab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1"/>
      <w:szCs w:val="11"/>
      <w:u w:val="single"/>
      <w:lang w:val="ru-RU" w:eastAsia="ru-RU" w:bidi="ru-RU"/>
    </w:rPr>
  </w:style>
  <w:style w:type="character" w:customStyle="1" w:styleId="22Exact">
    <w:name w:val="Основной текст (22) Exact"/>
    <w:basedOn w:val="a0"/>
    <w:link w:val="222"/>
    <w:qFormat/>
    <w:rPr>
      <w:sz w:val="17"/>
      <w:szCs w:val="17"/>
      <w:u w:val="none"/>
    </w:rPr>
  </w:style>
  <w:style w:type="paragraph" w:customStyle="1" w:styleId="222">
    <w:name w:val="Основной текст (22)"/>
    <w:basedOn w:val="a"/>
    <w:link w:val="22Exact"/>
    <w:qFormat/>
    <w:pPr>
      <w:shd w:val="clear" w:color="auto" w:fill="FFFFFF"/>
      <w:spacing w:after="240" w:line="0" w:lineRule="atLeast"/>
    </w:pPr>
    <w:rPr>
      <w:sz w:val="17"/>
      <w:szCs w:val="17"/>
    </w:rPr>
  </w:style>
  <w:style w:type="character" w:customStyle="1" w:styleId="22Exact1">
    <w:name w:val="Основной текст (22) Exact1"/>
    <w:basedOn w:val="22Exact"/>
    <w:qFormat/>
    <w:rPr>
      <w:rFonts w:ascii="Tahoma" w:eastAsia="Tahoma" w:hAnsi="Tahoma" w:cs="Tahoma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14Exact3">
    <w:name w:val="Основной текст (14) Exact3"/>
    <w:basedOn w:val="14Exact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3Exact">
    <w:name w:val="Основной текст (23) Exact"/>
    <w:basedOn w:val="a0"/>
    <w:link w:val="230"/>
    <w:qFormat/>
    <w:rPr>
      <w:rFonts w:ascii="Times New Roman" w:eastAsia="Times New Roman" w:hAnsi="Times New Roman" w:cs="Times New Roman"/>
      <w:sz w:val="12"/>
      <w:szCs w:val="12"/>
      <w:u w:val="none"/>
    </w:rPr>
  </w:style>
  <w:style w:type="paragraph" w:customStyle="1" w:styleId="230">
    <w:name w:val="Основной текст (23)"/>
    <w:basedOn w:val="a"/>
    <w:link w:val="23Exact"/>
    <w:qFormat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2"/>
      <w:szCs w:val="12"/>
    </w:rPr>
  </w:style>
  <w:style w:type="character" w:customStyle="1" w:styleId="23Exact1">
    <w:name w:val="Основной текст (23) Exact1"/>
    <w:basedOn w:val="23Exac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3Exact2">
    <w:name w:val="Основной текст (23) Exact2"/>
    <w:basedOn w:val="23Exac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Exact">
    <w:name w:val="Заголовок №3 Exact"/>
    <w:basedOn w:val="a0"/>
    <w:qFormat/>
    <w:rPr>
      <w:rFonts w:ascii="Times New Roman" w:eastAsia="Times New Roman" w:hAnsi="Times New Roman" w:cs="Times New Roman"/>
      <w:b/>
      <w:bCs/>
      <w:u w:val="none"/>
    </w:rPr>
  </w:style>
  <w:style w:type="character" w:customStyle="1" w:styleId="76">
    <w:name w:val="Основной текст (7) + 6"/>
    <w:basedOn w:val="7"/>
    <w:qFormat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7Exact2">
    <w:name w:val="Основной текст (7) Exact2"/>
    <w:basedOn w:val="7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Exact3">
    <w:name w:val="Основной текст (7) Exact3"/>
    <w:basedOn w:val="7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0">
    <w:name w:val="Основной текст (9) + Курсив"/>
    <w:basedOn w:val="9Exact"/>
    <w:qFormat/>
    <w:rPr>
      <w:rFonts w:ascii="Arial Narrow" w:eastAsia="Arial Narrow" w:hAnsi="Arial Narrow" w:cs="Arial Narrow"/>
      <w:i/>
      <w:iCs/>
      <w:color w:val="000000"/>
      <w:spacing w:val="-1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4Exact20">
    <w:name w:val="Основной текст (4) Exact2"/>
    <w:basedOn w:val="4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10pt">
    <w:name w:val="Основной текст (4) + 10 pt"/>
    <w:basedOn w:val="4"/>
    <w:qFormat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Exact3">
    <w:name w:val="Основной текст (4) Exact3"/>
    <w:basedOn w:val="4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Exact14">
    <w:name w:val="Основной текст (9) Exact14"/>
    <w:basedOn w:val="9Exact"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22Exact2">
    <w:name w:val="Основной текст (22) Exact2"/>
    <w:basedOn w:val="22Exact"/>
    <w:qFormat/>
    <w:rPr>
      <w:rFonts w:ascii="Tahoma" w:eastAsia="Tahoma" w:hAnsi="Tahoma" w:cs="Tahoma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1">
    <w:name w:val="Основной текст (9) + Курсив1"/>
    <w:basedOn w:val="9Exact"/>
    <w:qFormat/>
    <w:rPr>
      <w:rFonts w:ascii="Arial Narrow" w:eastAsia="Arial Narrow" w:hAnsi="Arial Narrow" w:cs="Arial Narrow"/>
      <w:i/>
      <w:iCs/>
      <w:color w:val="000000"/>
      <w:spacing w:val="-1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9Exact15">
    <w:name w:val="Основной текст (9) Exact15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4Exact">
    <w:name w:val="Основной текст (24) Exact"/>
    <w:basedOn w:val="a0"/>
    <w:qFormat/>
    <w:rPr>
      <w:rFonts w:ascii="Arial" w:eastAsia="Arial" w:hAnsi="Arial" w:cs="Arial"/>
      <w:b/>
      <w:bCs/>
      <w:sz w:val="32"/>
      <w:szCs w:val="32"/>
      <w:u w:val="none"/>
    </w:rPr>
  </w:style>
  <w:style w:type="character" w:customStyle="1" w:styleId="24Exact1">
    <w:name w:val="Основной текст (24) Exact1"/>
    <w:basedOn w:val="240"/>
    <w:qFormat/>
    <w:rPr>
      <w:rFonts w:ascii="Arial" w:eastAsia="Arial" w:hAnsi="Arial" w:cs="Arial"/>
      <w:b/>
      <w:bCs/>
      <w:sz w:val="32"/>
      <w:szCs w:val="32"/>
      <w:u w:val="none"/>
    </w:rPr>
  </w:style>
  <w:style w:type="character" w:customStyle="1" w:styleId="240">
    <w:name w:val="Основной текст (24)_"/>
    <w:basedOn w:val="a0"/>
    <w:link w:val="241"/>
    <w:qFormat/>
    <w:rPr>
      <w:rFonts w:ascii="Arial" w:eastAsia="Arial" w:hAnsi="Arial" w:cs="Arial"/>
      <w:b/>
      <w:bCs/>
      <w:sz w:val="32"/>
      <w:szCs w:val="32"/>
      <w:u w:val="none"/>
    </w:rPr>
  </w:style>
  <w:style w:type="paragraph" w:customStyle="1" w:styleId="241">
    <w:name w:val="Основной текст (24)"/>
    <w:basedOn w:val="a"/>
    <w:link w:val="240"/>
    <w:qFormat/>
    <w:pPr>
      <w:shd w:val="clear" w:color="auto" w:fill="FFFFFF"/>
      <w:spacing w:before="120" w:line="346" w:lineRule="exact"/>
    </w:pPr>
    <w:rPr>
      <w:rFonts w:ascii="Arial" w:eastAsia="Arial" w:hAnsi="Arial" w:cs="Arial"/>
      <w:b/>
      <w:bCs/>
      <w:sz w:val="32"/>
      <w:szCs w:val="32"/>
    </w:rPr>
  </w:style>
  <w:style w:type="character" w:customStyle="1" w:styleId="7Exact4">
    <w:name w:val="Основной текст (7) Exact4"/>
    <w:basedOn w:val="7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a">
    <w:name w:val="Колонтитул1"/>
    <w:basedOn w:val="ab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1pt1">
    <w:name w:val="Колонтитул + 11 pt1"/>
    <w:basedOn w:val="ab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Exact">
    <w:name w:val="Подпись к картинке (5) Exact"/>
    <w:basedOn w:val="a0"/>
    <w:link w:val="52"/>
    <w:qFormat/>
    <w:rPr>
      <w:rFonts w:ascii="Arial Narrow" w:eastAsia="Arial Narrow" w:hAnsi="Arial Narrow" w:cs="Arial Narrow"/>
      <w:b/>
      <w:bCs/>
      <w:spacing w:val="0"/>
      <w:sz w:val="8"/>
      <w:szCs w:val="8"/>
      <w:u w:val="none"/>
    </w:rPr>
  </w:style>
  <w:style w:type="paragraph" w:customStyle="1" w:styleId="52">
    <w:name w:val="Подпись к картинке (5)"/>
    <w:basedOn w:val="a"/>
    <w:link w:val="5Exact"/>
    <w:qFormat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8"/>
      <w:szCs w:val="8"/>
    </w:rPr>
  </w:style>
  <w:style w:type="character" w:customStyle="1" w:styleId="5Exact1">
    <w:name w:val="Подпись к картинке (5) Exact1"/>
    <w:basedOn w:val="5Exact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Exact0">
    <w:name w:val="Подпись к картинке (2) Exact"/>
    <w:basedOn w:val="a0"/>
    <w:qFormat/>
    <w:rPr>
      <w:rFonts w:ascii="Times New Roman" w:eastAsia="Times New Roman" w:hAnsi="Times New Roman" w:cs="Times New Roman"/>
      <w:b/>
      <w:bCs/>
      <w:u w:val="none"/>
    </w:rPr>
  </w:style>
  <w:style w:type="character" w:customStyle="1" w:styleId="3Exact0">
    <w:name w:val="Подпись к картинке (3) Exact"/>
    <w:basedOn w:val="a0"/>
    <w:qFormat/>
    <w:rPr>
      <w:rFonts w:ascii="Times New Roman" w:eastAsia="Times New Roman" w:hAnsi="Times New Roman" w:cs="Times New Roman"/>
      <w:u w:val="none"/>
    </w:rPr>
  </w:style>
  <w:style w:type="character" w:customStyle="1" w:styleId="38">
    <w:name w:val="Подпись к таблице (3)"/>
    <w:basedOn w:val="37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8Exact">
    <w:name w:val="Основной текст (8) Exact"/>
    <w:basedOn w:val="a0"/>
    <w:qFormat/>
    <w:rPr>
      <w:rFonts w:ascii="Times New Roman" w:eastAsia="Times New Roman" w:hAnsi="Times New Roman" w:cs="Times New Roman"/>
      <w:b/>
      <w:bCs/>
      <w:u w:val="none"/>
    </w:rPr>
  </w:style>
  <w:style w:type="character" w:customStyle="1" w:styleId="2Tahoma">
    <w:name w:val="Основной текст (2) + Tahoma"/>
    <w:basedOn w:val="23"/>
    <w:qFormat/>
    <w:rPr>
      <w:rFonts w:ascii="Tahoma" w:eastAsia="Tahoma" w:hAnsi="Tahoma" w:cs="Tahoma"/>
      <w:b/>
      <w:b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Tahoma1">
    <w:name w:val="Основной текст (2) + Tahoma1"/>
    <w:basedOn w:val="23"/>
    <w:qFormat/>
    <w:rPr>
      <w:rFonts w:ascii="Tahoma" w:eastAsia="Tahoma" w:hAnsi="Tahoma" w:cs="Tahoma"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Tahoma2">
    <w:name w:val="Основной текст (2) + Tahoma2"/>
    <w:basedOn w:val="23"/>
    <w:qFormat/>
    <w:rPr>
      <w:rFonts w:ascii="Tahoma" w:eastAsia="Tahoma" w:hAnsi="Tahoma" w:cs="Tahoma"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71">
    <w:name w:val="Основной текст (2) + 71"/>
    <w:basedOn w:val="23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71pt">
    <w:name w:val="Основной текст (7) + Интервал 1 pt"/>
    <w:basedOn w:val="7"/>
    <w:qFormat/>
    <w:rPr>
      <w:rFonts w:ascii="Times New Roman" w:eastAsia="Times New Roman" w:hAnsi="Times New Roman" w:cs="Times New Roman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2">
    <w:name w:val="Основной текст (11)"/>
    <w:basedOn w:val="110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761">
    <w:name w:val="Основной текст (7) + 61"/>
    <w:basedOn w:val="7"/>
    <w:qFormat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9">
    <w:name w:val="Заголовок №3 + Не полужирный"/>
    <w:basedOn w:val="33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2">
    <w:name w:val="Основной текст (8) + Не полужирный"/>
    <w:basedOn w:val="8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Exact">
    <w:name w:val="Основной текст (25) Exact"/>
    <w:basedOn w:val="a0"/>
    <w:link w:val="250"/>
    <w:qFormat/>
    <w:rPr>
      <w:rFonts w:ascii="Times New Roman" w:eastAsia="Times New Roman" w:hAnsi="Times New Roman" w:cs="Times New Roman"/>
      <w:sz w:val="20"/>
      <w:szCs w:val="20"/>
      <w:u w:val="none"/>
    </w:rPr>
  </w:style>
  <w:style w:type="paragraph" w:customStyle="1" w:styleId="250">
    <w:name w:val="Основной текст (25)"/>
    <w:basedOn w:val="a"/>
    <w:link w:val="25Exact"/>
    <w:qFormat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512pt">
    <w:name w:val="Основной текст (25) + 12 pt"/>
    <w:basedOn w:val="25Exact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10ptExact">
    <w:name w:val="Основной текст (7) + 10 pt Exact"/>
    <w:basedOn w:val="7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Exact">
    <w:name w:val="Основной текст (26) Exact"/>
    <w:basedOn w:val="a0"/>
    <w:link w:val="260"/>
    <w:qFormat/>
    <w:rPr>
      <w:rFonts w:ascii="Times New Roman" w:eastAsia="Times New Roman" w:hAnsi="Times New Roman" w:cs="Times New Roman"/>
      <w:i/>
      <w:iCs/>
      <w:spacing w:val="30"/>
      <w:sz w:val="13"/>
      <w:szCs w:val="13"/>
      <w:u w:val="none"/>
      <w:lang w:val="en-US" w:eastAsia="en-US" w:bidi="en-US"/>
    </w:rPr>
  </w:style>
  <w:style w:type="paragraph" w:customStyle="1" w:styleId="260">
    <w:name w:val="Основной текст (26)"/>
    <w:basedOn w:val="a"/>
    <w:link w:val="26Exact"/>
    <w:qFormat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  <w:spacing w:val="30"/>
      <w:sz w:val="13"/>
      <w:szCs w:val="13"/>
      <w:lang w:val="en-US" w:eastAsia="en-US" w:bidi="en-US"/>
    </w:rPr>
  </w:style>
  <w:style w:type="character" w:customStyle="1" w:styleId="710ptExact1">
    <w:name w:val="Основной текст (7) + 10 pt Exact1"/>
    <w:basedOn w:val="7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7Exact">
    <w:name w:val="Основной текст (27) Exact"/>
    <w:basedOn w:val="a0"/>
    <w:link w:val="270"/>
    <w:qFormat/>
    <w:rPr>
      <w:rFonts w:ascii="Arial" w:eastAsia="Arial" w:hAnsi="Arial" w:cs="Arial"/>
      <w:spacing w:val="-10"/>
      <w:sz w:val="13"/>
      <w:szCs w:val="13"/>
      <w:u w:val="none"/>
    </w:rPr>
  </w:style>
  <w:style w:type="paragraph" w:customStyle="1" w:styleId="270">
    <w:name w:val="Основной текст (27)"/>
    <w:basedOn w:val="a"/>
    <w:link w:val="27Exact"/>
    <w:qFormat/>
    <w:pPr>
      <w:shd w:val="clear" w:color="auto" w:fill="FFFFFF"/>
      <w:spacing w:line="0" w:lineRule="atLeast"/>
      <w:jc w:val="right"/>
    </w:pPr>
    <w:rPr>
      <w:rFonts w:ascii="Arial" w:eastAsia="Arial" w:hAnsi="Arial" w:cs="Arial"/>
      <w:spacing w:val="-10"/>
      <w:sz w:val="13"/>
      <w:szCs w:val="13"/>
    </w:rPr>
  </w:style>
  <w:style w:type="character" w:customStyle="1" w:styleId="28Exact">
    <w:name w:val="Основной текст (28) Exact"/>
    <w:basedOn w:val="a0"/>
    <w:link w:val="282"/>
    <w:qFormat/>
    <w:rPr>
      <w:rFonts w:ascii="Times New Roman" w:eastAsia="Times New Roman" w:hAnsi="Times New Roman" w:cs="Times New Roman"/>
      <w:spacing w:val="-10"/>
      <w:sz w:val="11"/>
      <w:szCs w:val="11"/>
      <w:u w:val="none"/>
    </w:rPr>
  </w:style>
  <w:style w:type="paragraph" w:customStyle="1" w:styleId="282">
    <w:name w:val="Основной текст (28)"/>
    <w:basedOn w:val="a"/>
    <w:link w:val="28Exact"/>
    <w:qFormat/>
    <w:pPr>
      <w:shd w:val="clear" w:color="auto" w:fill="FFFFFF"/>
      <w:spacing w:line="86" w:lineRule="exact"/>
      <w:jc w:val="right"/>
    </w:pPr>
    <w:rPr>
      <w:rFonts w:ascii="Times New Roman" w:eastAsia="Times New Roman" w:hAnsi="Times New Roman" w:cs="Times New Roman"/>
      <w:spacing w:val="-10"/>
      <w:sz w:val="11"/>
      <w:szCs w:val="11"/>
    </w:rPr>
  </w:style>
  <w:style w:type="character" w:customStyle="1" w:styleId="2812pt">
    <w:name w:val="Основной текст (28) + 12 pt"/>
    <w:basedOn w:val="28Exac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9Exact">
    <w:name w:val="Основной текст (29) Exact"/>
    <w:basedOn w:val="a0"/>
    <w:link w:val="290"/>
    <w:qFormat/>
    <w:rPr>
      <w:rFonts w:ascii="Times New Roman" w:eastAsia="Times New Roman" w:hAnsi="Times New Roman" w:cs="Times New Roman"/>
      <w:u w:val="none"/>
    </w:rPr>
  </w:style>
  <w:style w:type="paragraph" w:customStyle="1" w:styleId="290">
    <w:name w:val="Основной текст (29)"/>
    <w:basedOn w:val="a"/>
    <w:link w:val="29Exact"/>
    <w:qFormat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</w:rPr>
  </w:style>
  <w:style w:type="character" w:customStyle="1" w:styleId="8Exact0">
    <w:name w:val="Основной текст (8) + Не полужирный Exact"/>
    <w:basedOn w:val="8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10pt">
    <w:name w:val="Основной текст (8) + 10 pt"/>
    <w:basedOn w:val="8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2Exact">
    <w:name w:val="Заголовок №3 (2) Exact"/>
    <w:basedOn w:val="a0"/>
    <w:link w:val="320"/>
    <w:qFormat/>
    <w:rPr>
      <w:rFonts w:ascii="Arial" w:eastAsia="Arial" w:hAnsi="Arial" w:cs="Arial"/>
      <w:spacing w:val="-10"/>
      <w:sz w:val="14"/>
      <w:szCs w:val="14"/>
      <w:u w:val="none"/>
    </w:rPr>
  </w:style>
  <w:style w:type="paragraph" w:customStyle="1" w:styleId="320">
    <w:name w:val="Заголовок №3 (2)"/>
    <w:basedOn w:val="a"/>
    <w:link w:val="32Exact"/>
    <w:qFormat/>
    <w:pPr>
      <w:shd w:val="clear" w:color="auto" w:fill="FFFFFF"/>
      <w:spacing w:line="0" w:lineRule="atLeast"/>
      <w:jc w:val="right"/>
      <w:outlineLvl w:val="2"/>
    </w:pPr>
    <w:rPr>
      <w:rFonts w:ascii="Arial" w:eastAsia="Arial" w:hAnsi="Arial" w:cs="Arial"/>
      <w:spacing w:val="-10"/>
      <w:sz w:val="14"/>
      <w:szCs w:val="14"/>
    </w:rPr>
  </w:style>
  <w:style w:type="character" w:customStyle="1" w:styleId="30Exact">
    <w:name w:val="Основной текст (30) Exact"/>
    <w:basedOn w:val="a0"/>
    <w:link w:val="300"/>
    <w:qFormat/>
    <w:rPr>
      <w:rFonts w:ascii="Arial" w:eastAsia="Arial" w:hAnsi="Arial" w:cs="Arial"/>
      <w:spacing w:val="-10"/>
      <w:sz w:val="14"/>
      <w:szCs w:val="14"/>
      <w:u w:val="none"/>
    </w:rPr>
  </w:style>
  <w:style w:type="paragraph" w:customStyle="1" w:styleId="300">
    <w:name w:val="Основной текст (30)"/>
    <w:basedOn w:val="a"/>
    <w:link w:val="30Exact"/>
    <w:qFormat/>
    <w:pPr>
      <w:shd w:val="clear" w:color="auto" w:fill="FFFFFF"/>
      <w:spacing w:line="96" w:lineRule="exact"/>
      <w:jc w:val="both"/>
    </w:pPr>
    <w:rPr>
      <w:rFonts w:ascii="Arial" w:eastAsia="Arial" w:hAnsi="Arial" w:cs="Arial"/>
      <w:spacing w:val="-10"/>
      <w:sz w:val="14"/>
      <w:szCs w:val="14"/>
    </w:rPr>
  </w:style>
  <w:style w:type="character" w:customStyle="1" w:styleId="30ArialNarrow">
    <w:name w:val="Основной текст (30) + Arial Narrow"/>
    <w:basedOn w:val="30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0TimesNewRoman">
    <w:name w:val="Основной текст (30) + Times New Roman"/>
    <w:basedOn w:val="30Exac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06">
    <w:name w:val="Основной текст (30) + 6"/>
    <w:basedOn w:val="30Exact"/>
    <w:qFormat/>
    <w:rPr>
      <w:rFonts w:ascii="Arial" w:eastAsia="Arial" w:hAnsi="Arial" w:cs="Arial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0Exact0">
    <w:name w:val="Основной текст (30) + Малые прописные Exact"/>
    <w:basedOn w:val="30Exact"/>
    <w:qFormat/>
    <w:rPr>
      <w:rFonts w:ascii="Arial" w:eastAsia="Arial" w:hAnsi="Arial" w:cs="Arial"/>
      <w:smallCaps/>
      <w:color w:val="000000"/>
      <w:spacing w:val="-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512ptExact">
    <w:name w:val="Основной текст (25) + 12 pt Exact"/>
    <w:basedOn w:val="25Exac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1Exact">
    <w:name w:val="Основной текст (31) Exact"/>
    <w:basedOn w:val="a0"/>
    <w:link w:val="311"/>
    <w:qFormat/>
    <w:rPr>
      <w:rFonts w:ascii="Times New Roman" w:eastAsia="Times New Roman" w:hAnsi="Times New Roman" w:cs="Times New Roman"/>
      <w:i/>
      <w:iCs/>
      <w:sz w:val="8"/>
      <w:szCs w:val="8"/>
      <w:u w:val="none"/>
    </w:rPr>
  </w:style>
  <w:style w:type="paragraph" w:customStyle="1" w:styleId="311">
    <w:name w:val="Основной текст (31)"/>
    <w:basedOn w:val="a"/>
    <w:link w:val="31Exact"/>
    <w:qFormat/>
    <w:pPr>
      <w:shd w:val="clear" w:color="auto" w:fill="FFFFFF"/>
      <w:spacing w:line="106" w:lineRule="exact"/>
    </w:pPr>
    <w:rPr>
      <w:rFonts w:ascii="Times New Roman" w:eastAsia="Times New Roman" w:hAnsi="Times New Roman" w:cs="Times New Roman"/>
      <w:i/>
      <w:iCs/>
      <w:sz w:val="8"/>
      <w:szCs w:val="8"/>
    </w:rPr>
  </w:style>
  <w:style w:type="character" w:customStyle="1" w:styleId="289pt">
    <w:name w:val="Основной текст (28) + 9 pt"/>
    <w:basedOn w:val="28Exact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2Exact0">
    <w:name w:val="Основной текст (32) Exact"/>
    <w:basedOn w:val="a0"/>
    <w:link w:val="321"/>
    <w:qFormat/>
    <w:rPr>
      <w:rFonts w:ascii="Candara" w:eastAsia="Candara" w:hAnsi="Candara" w:cs="Candara"/>
      <w:w w:val="200"/>
      <w:sz w:val="16"/>
      <w:szCs w:val="16"/>
      <w:u w:val="none"/>
    </w:rPr>
  </w:style>
  <w:style w:type="paragraph" w:customStyle="1" w:styleId="321">
    <w:name w:val="Основной текст (32)"/>
    <w:basedOn w:val="a"/>
    <w:link w:val="32Exact0"/>
    <w:qFormat/>
    <w:pPr>
      <w:shd w:val="clear" w:color="auto" w:fill="FFFFFF"/>
      <w:spacing w:line="0" w:lineRule="atLeast"/>
      <w:jc w:val="both"/>
    </w:pPr>
    <w:rPr>
      <w:rFonts w:ascii="Candara" w:eastAsia="Candara" w:hAnsi="Candara" w:cs="Candara"/>
      <w:w w:val="200"/>
      <w:sz w:val="16"/>
      <w:szCs w:val="16"/>
    </w:rPr>
  </w:style>
  <w:style w:type="character" w:customStyle="1" w:styleId="33Exact">
    <w:name w:val="Основной текст (33) Exact"/>
    <w:basedOn w:val="a0"/>
    <w:link w:val="330"/>
    <w:qFormat/>
    <w:rPr>
      <w:rFonts w:ascii="Times New Roman" w:eastAsia="Times New Roman" w:hAnsi="Times New Roman" w:cs="Times New Roman"/>
      <w:u w:val="none"/>
    </w:rPr>
  </w:style>
  <w:style w:type="paragraph" w:customStyle="1" w:styleId="330">
    <w:name w:val="Основной текст (33)"/>
    <w:basedOn w:val="a"/>
    <w:link w:val="33Exact"/>
    <w:qFormat/>
    <w:pPr>
      <w:shd w:val="clear" w:color="auto" w:fill="FFFFFF"/>
      <w:spacing w:line="43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33Candara">
    <w:name w:val="Основной текст (33) + Candara"/>
    <w:basedOn w:val="33Exact"/>
    <w:qFormat/>
    <w:rPr>
      <w:rFonts w:ascii="Candara" w:eastAsia="Candara" w:hAnsi="Candara" w:cs="Candara"/>
      <w:color w:val="000000"/>
      <w:spacing w:val="0"/>
      <w:w w:val="200"/>
      <w:position w:val="0"/>
      <w:sz w:val="16"/>
      <w:szCs w:val="16"/>
      <w:u w:val="none"/>
      <w:lang w:val="ru-RU" w:eastAsia="ru-RU" w:bidi="ru-RU"/>
    </w:rPr>
  </w:style>
  <w:style w:type="character" w:customStyle="1" w:styleId="336">
    <w:name w:val="Основной текст (33) + 6"/>
    <w:basedOn w:val="33Exact"/>
    <w:qFormat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3Arial">
    <w:name w:val="Основной текст (33) + Arial"/>
    <w:basedOn w:val="33Exact"/>
    <w:qFormat/>
    <w:rPr>
      <w:rFonts w:ascii="Arial" w:eastAsia="Arial" w:hAnsi="Arial" w:cs="Arial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CourierNew1">
    <w:name w:val="Основной текст (2) + Courier New1"/>
    <w:basedOn w:val="23"/>
    <w:qFormat/>
    <w:rPr>
      <w:rFonts w:ascii="Courier New" w:eastAsia="Courier New" w:hAnsi="Courier New" w:cs="Courier New"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762">
    <w:name w:val="Основной текст (7) + 62"/>
    <w:basedOn w:val="7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1pt">
    <w:name w:val="Основной текст (2) + 11 pt"/>
    <w:basedOn w:val="23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0">
    <w:name w:val="Основной текст (2) + 10"/>
    <w:basedOn w:val="23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1">
    <w:name w:val="Основной текст (2) + 101"/>
    <w:basedOn w:val="23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pt">
    <w:name w:val="Основной текст (2) + 10 pt"/>
    <w:basedOn w:val="23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2">
    <w:name w:val="Основной текст (2) + 102"/>
    <w:basedOn w:val="23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5">
    <w:name w:val="Текст выноски Знак"/>
    <w:basedOn w:val="a0"/>
    <w:link w:val="a4"/>
    <w:qFormat/>
    <w:rPr>
      <w:rFonts w:ascii="Tahoma" w:eastAsia="Tahoma" w:hAnsi="Tahoma" w:cs="Tahoma"/>
      <w:color w:val="000000"/>
      <w:sz w:val="16"/>
      <w:szCs w:val="16"/>
      <w:lang w:bidi="ru-RU"/>
    </w:rPr>
  </w:style>
  <w:style w:type="character" w:customStyle="1" w:styleId="a8">
    <w:name w:val="Нижний колонтитул Знак"/>
    <w:basedOn w:val="a0"/>
    <w:link w:val="a7"/>
    <w:uiPriority w:val="99"/>
    <w:qFormat/>
    <w:rPr>
      <w:rFonts w:ascii="Tahoma" w:eastAsia="Tahoma" w:hAnsi="Tahoma" w:cs="Tahoma"/>
      <w:color w:val="000000"/>
      <w:sz w:val="24"/>
      <w:szCs w:val="24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qFormat="1"/>
    <w:lsdException w:name="toc 3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ascii="Tahoma" w:eastAsia="Tahoma" w:hAnsi="Tahoma" w:cs="Tahoma"/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66CC"/>
      <w:u w:val="single"/>
    </w:rPr>
  </w:style>
  <w:style w:type="paragraph" w:styleId="a4">
    <w:name w:val="Balloon Text"/>
    <w:basedOn w:val="a"/>
    <w:link w:val="a5"/>
    <w:qFormat/>
    <w:rPr>
      <w:sz w:val="16"/>
      <w:szCs w:val="16"/>
    </w:rPr>
  </w:style>
  <w:style w:type="paragraph" w:styleId="a6">
    <w:name w:val="header"/>
    <w:basedOn w:val="a"/>
    <w:qFormat/>
    <w:pPr>
      <w:tabs>
        <w:tab w:val="center" w:pos="4153"/>
        <w:tab w:val="right" w:pos="8306"/>
      </w:tabs>
    </w:pPr>
  </w:style>
  <w:style w:type="paragraph" w:styleId="3">
    <w:name w:val="toc 3"/>
    <w:basedOn w:val="a"/>
    <w:next w:val="a"/>
    <w:link w:val="30"/>
    <w:qFormat/>
    <w:pPr>
      <w:shd w:val="clear" w:color="auto" w:fill="FFFFFF"/>
      <w:spacing w:before="120" w:after="120" w:line="0" w:lineRule="atLeast"/>
      <w:jc w:val="both"/>
    </w:pPr>
    <w:rPr>
      <w:rFonts w:ascii="Times New Roman" w:eastAsia="Times New Roman" w:hAnsi="Times New Roman" w:cs="Times New Roman"/>
    </w:rPr>
  </w:style>
  <w:style w:type="paragraph" w:styleId="2">
    <w:name w:val="toc 2"/>
    <w:basedOn w:val="a"/>
    <w:next w:val="a"/>
    <w:qFormat/>
    <w:pPr>
      <w:shd w:val="clear" w:color="auto" w:fill="FFFFFF"/>
      <w:spacing w:before="120" w:after="120" w:line="0" w:lineRule="atLeast"/>
      <w:jc w:val="both"/>
    </w:pPr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</w:pPr>
  </w:style>
  <w:style w:type="paragraph" w:styleId="a9">
    <w:name w:val="Normal (Web)"/>
    <w:basedOn w:val="a"/>
    <w:qFormat/>
  </w:style>
  <w:style w:type="table" w:styleId="aa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Exact">
    <w:name w:val="Основной текст (4) Exact"/>
    <w:basedOn w:val="a0"/>
    <w:qFormat/>
    <w:rPr>
      <w:rFonts w:ascii="Times New Roman" w:eastAsia="Times New Roman" w:hAnsi="Times New Roman" w:cs="Times New Roman"/>
      <w:b/>
      <w:bCs/>
      <w:sz w:val="18"/>
      <w:szCs w:val="18"/>
      <w:u w:val="none"/>
    </w:rPr>
  </w:style>
  <w:style w:type="character" w:customStyle="1" w:styleId="31">
    <w:name w:val="Основной текст (3)_"/>
    <w:basedOn w:val="a0"/>
    <w:link w:val="32"/>
    <w:qFormat/>
    <w:rPr>
      <w:rFonts w:ascii="Times New Roman" w:eastAsia="Times New Roman" w:hAnsi="Times New Roman" w:cs="Times New Roman"/>
      <w:sz w:val="28"/>
      <w:szCs w:val="28"/>
      <w:u w:val="none"/>
    </w:rPr>
  </w:style>
  <w:style w:type="paragraph" w:customStyle="1" w:styleId="32">
    <w:name w:val="Основной текст (3)"/>
    <w:basedOn w:val="a"/>
    <w:link w:val="31"/>
    <w:qFormat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4">
    <w:name w:val="Основной текст (4)_"/>
    <w:basedOn w:val="a0"/>
    <w:link w:val="40"/>
    <w:qFormat/>
    <w:rPr>
      <w:rFonts w:ascii="Times New Roman" w:eastAsia="Times New Roman" w:hAnsi="Times New Roman" w:cs="Times New Roman"/>
      <w:b/>
      <w:bCs/>
      <w:sz w:val="18"/>
      <w:szCs w:val="18"/>
      <w:u w:val="none"/>
    </w:rPr>
  </w:style>
  <w:style w:type="paragraph" w:customStyle="1" w:styleId="40">
    <w:name w:val="Основной текст (4)"/>
    <w:basedOn w:val="a"/>
    <w:link w:val="4"/>
    <w:qFormat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5">
    <w:name w:val="Основной текст (5)_"/>
    <w:basedOn w:val="a0"/>
    <w:link w:val="50"/>
    <w:qFormat/>
    <w:rPr>
      <w:rFonts w:ascii="Times New Roman" w:eastAsia="Times New Roman" w:hAnsi="Times New Roman" w:cs="Times New Roman"/>
      <w:b/>
      <w:bCs/>
      <w:sz w:val="28"/>
      <w:szCs w:val="28"/>
      <w:u w:val="none"/>
    </w:rPr>
  </w:style>
  <w:style w:type="paragraph" w:customStyle="1" w:styleId="50">
    <w:name w:val="Основной текст (5)"/>
    <w:basedOn w:val="a"/>
    <w:link w:val="5"/>
    <w:qFormat/>
    <w:pPr>
      <w:shd w:val="clear" w:color="auto" w:fill="FFFFFF"/>
      <w:spacing w:before="3900" w:line="37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">
    <w:name w:val="Основной текст (6)_"/>
    <w:basedOn w:val="a0"/>
    <w:link w:val="61"/>
    <w:qFormat/>
    <w:rPr>
      <w:rFonts w:ascii="Arial Narrow" w:eastAsia="Arial Narrow" w:hAnsi="Arial Narrow" w:cs="Arial Narrow"/>
      <w:b/>
      <w:bCs/>
      <w:sz w:val="28"/>
      <w:szCs w:val="28"/>
      <w:u w:val="none"/>
    </w:rPr>
  </w:style>
  <w:style w:type="paragraph" w:customStyle="1" w:styleId="61">
    <w:name w:val="Основной текст (6)1"/>
    <w:basedOn w:val="a"/>
    <w:link w:val="6"/>
    <w:qFormat/>
    <w:pPr>
      <w:shd w:val="clear" w:color="auto" w:fill="FFFFFF"/>
      <w:spacing w:after="120" w:line="0" w:lineRule="atLeast"/>
      <w:jc w:val="both"/>
    </w:pPr>
    <w:rPr>
      <w:rFonts w:ascii="Arial Narrow" w:eastAsia="Arial Narrow" w:hAnsi="Arial Narrow" w:cs="Arial Narrow"/>
      <w:b/>
      <w:bCs/>
      <w:sz w:val="28"/>
      <w:szCs w:val="28"/>
    </w:rPr>
  </w:style>
  <w:style w:type="character" w:customStyle="1" w:styleId="60">
    <w:name w:val="Основной текст (6)"/>
    <w:basedOn w:val="6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1"/>
    <w:qFormat/>
    <w:rPr>
      <w:rFonts w:ascii="Times New Roman" w:eastAsia="Times New Roman" w:hAnsi="Times New Roman" w:cs="Times New Roman"/>
      <w:u w:val="none"/>
    </w:rPr>
  </w:style>
  <w:style w:type="paragraph" w:customStyle="1" w:styleId="71">
    <w:name w:val="Основной текст (7)1"/>
    <w:basedOn w:val="a"/>
    <w:link w:val="7"/>
    <w:qFormat/>
    <w:pPr>
      <w:shd w:val="clear" w:color="auto" w:fill="FFFFFF"/>
      <w:spacing w:before="120" w:after="120" w:line="0" w:lineRule="atLeast"/>
      <w:jc w:val="both"/>
    </w:pPr>
    <w:rPr>
      <w:rFonts w:ascii="Times New Roman" w:eastAsia="Times New Roman" w:hAnsi="Times New Roman" w:cs="Times New Roman"/>
    </w:rPr>
  </w:style>
  <w:style w:type="character" w:customStyle="1" w:styleId="30">
    <w:name w:val="Оглавление 3 Знак"/>
    <w:basedOn w:val="a0"/>
    <w:link w:val="3"/>
    <w:qFormat/>
    <w:rPr>
      <w:rFonts w:ascii="Times New Roman" w:eastAsia="Times New Roman" w:hAnsi="Times New Roman" w:cs="Times New Roman"/>
      <w:u w:val="none"/>
    </w:rPr>
  </w:style>
  <w:style w:type="character" w:customStyle="1" w:styleId="ab">
    <w:name w:val="Колонтитул_"/>
    <w:basedOn w:val="a0"/>
    <w:link w:val="20"/>
    <w:qFormat/>
    <w:rPr>
      <w:rFonts w:ascii="Times New Roman" w:eastAsia="Times New Roman" w:hAnsi="Times New Roman" w:cs="Times New Roman"/>
      <w:i/>
      <w:iCs/>
      <w:u w:val="none"/>
    </w:rPr>
  </w:style>
  <w:style w:type="paragraph" w:customStyle="1" w:styleId="20">
    <w:name w:val="Колонтитул2"/>
    <w:basedOn w:val="a"/>
    <w:link w:val="ab"/>
    <w:qFormat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i/>
      <w:iCs/>
    </w:rPr>
  </w:style>
  <w:style w:type="character" w:customStyle="1" w:styleId="ac">
    <w:name w:val="Колонтитул"/>
    <w:basedOn w:val="ab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1pt">
    <w:name w:val="Колонтитул + 11 pt"/>
    <w:basedOn w:val="ab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qFormat/>
    <w:rPr>
      <w:rFonts w:ascii="Arial" w:eastAsia="Arial" w:hAnsi="Arial" w:cs="Arial"/>
      <w:b/>
      <w:bCs/>
      <w:sz w:val="32"/>
      <w:szCs w:val="32"/>
      <w:u w:val="none"/>
    </w:rPr>
  </w:style>
  <w:style w:type="paragraph" w:customStyle="1" w:styleId="22">
    <w:name w:val="Заголовок №2"/>
    <w:basedOn w:val="a"/>
    <w:link w:val="21"/>
    <w:qFormat/>
    <w:pPr>
      <w:shd w:val="clear" w:color="auto" w:fill="FFFFFF"/>
      <w:spacing w:line="365" w:lineRule="exact"/>
      <w:outlineLvl w:val="1"/>
    </w:pPr>
    <w:rPr>
      <w:rFonts w:ascii="Arial" w:eastAsia="Arial" w:hAnsi="Arial" w:cs="Arial"/>
      <w:b/>
      <w:bCs/>
      <w:sz w:val="32"/>
      <w:szCs w:val="32"/>
    </w:rPr>
  </w:style>
  <w:style w:type="character" w:customStyle="1" w:styleId="23">
    <w:name w:val="Основной текст (2)_"/>
    <w:basedOn w:val="a0"/>
    <w:link w:val="220"/>
    <w:qFormat/>
    <w:rPr>
      <w:rFonts w:ascii="Times New Roman" w:eastAsia="Times New Roman" w:hAnsi="Times New Roman" w:cs="Times New Roman"/>
    </w:rPr>
  </w:style>
  <w:style w:type="paragraph" w:customStyle="1" w:styleId="220">
    <w:name w:val="Основной текст (2)2"/>
    <w:basedOn w:val="a"/>
    <w:link w:val="23"/>
    <w:qFormat/>
    <w:pPr>
      <w:shd w:val="clear" w:color="auto" w:fill="FFFFFF"/>
      <w:spacing w:before="180" w:after="180" w:line="0" w:lineRule="atLeast"/>
      <w:ind w:hanging="360"/>
      <w:jc w:val="both"/>
    </w:pPr>
    <w:rPr>
      <w:rFonts w:ascii="Times New Roman" w:eastAsia="Times New Roman" w:hAnsi="Times New Roman" w:cs="Times New Roman"/>
    </w:rPr>
  </w:style>
  <w:style w:type="paragraph" w:customStyle="1" w:styleId="210">
    <w:name w:val="Основной текст (2)1"/>
    <w:basedOn w:val="a"/>
    <w:qFormat/>
    <w:pPr>
      <w:shd w:val="clear" w:color="auto" w:fill="FFFFFF"/>
      <w:spacing w:before="60" w:line="341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8">
    <w:name w:val="Основной текст (8)_"/>
    <w:basedOn w:val="a0"/>
    <w:link w:val="81"/>
    <w:qFormat/>
    <w:rPr>
      <w:rFonts w:ascii="Times New Roman" w:eastAsia="Times New Roman" w:hAnsi="Times New Roman" w:cs="Times New Roman"/>
      <w:b/>
      <w:bCs/>
      <w:u w:val="none"/>
    </w:rPr>
  </w:style>
  <w:style w:type="paragraph" w:customStyle="1" w:styleId="81">
    <w:name w:val="Основной текст (8)1"/>
    <w:basedOn w:val="a"/>
    <w:link w:val="8"/>
    <w:qFormat/>
    <w:pPr>
      <w:shd w:val="clear" w:color="auto" w:fill="FFFFFF"/>
      <w:spacing w:before="780" w:after="360" w:line="0" w:lineRule="atLeast"/>
      <w:ind w:hanging="360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29pt">
    <w:name w:val="Основной текст (2) + 9 pt"/>
    <w:basedOn w:val="23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7">
    <w:name w:val="Основной текст (2) + 7"/>
    <w:basedOn w:val="23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80">
    <w:name w:val="Основной текст (8)"/>
    <w:basedOn w:val="8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3">
    <w:name w:val="Заголовок №3_"/>
    <w:basedOn w:val="a0"/>
    <w:link w:val="34"/>
    <w:qFormat/>
    <w:rPr>
      <w:rFonts w:ascii="Times New Roman" w:eastAsia="Times New Roman" w:hAnsi="Times New Roman" w:cs="Times New Roman"/>
      <w:b/>
      <w:bCs/>
      <w:u w:val="none"/>
    </w:rPr>
  </w:style>
  <w:style w:type="paragraph" w:customStyle="1" w:styleId="34">
    <w:name w:val="Заголовок №3"/>
    <w:basedOn w:val="a"/>
    <w:link w:val="33"/>
    <w:qFormat/>
    <w:pPr>
      <w:shd w:val="clear" w:color="auto" w:fill="FFFFFF"/>
      <w:spacing w:after="180" w:line="0" w:lineRule="atLeast"/>
      <w:ind w:hanging="340"/>
      <w:outlineLvl w:val="2"/>
    </w:pPr>
    <w:rPr>
      <w:rFonts w:ascii="Times New Roman" w:eastAsia="Times New Roman" w:hAnsi="Times New Roman" w:cs="Times New Roman"/>
      <w:b/>
      <w:bCs/>
    </w:rPr>
  </w:style>
  <w:style w:type="character" w:customStyle="1" w:styleId="ad">
    <w:name w:val="Подпись к картинке_"/>
    <w:basedOn w:val="a0"/>
    <w:link w:val="ae"/>
    <w:qFormat/>
    <w:rPr>
      <w:rFonts w:ascii="Times New Roman" w:eastAsia="Times New Roman" w:hAnsi="Times New Roman" w:cs="Times New Roman"/>
      <w:sz w:val="26"/>
      <w:szCs w:val="26"/>
      <w:u w:val="none"/>
    </w:rPr>
  </w:style>
  <w:style w:type="paragraph" w:customStyle="1" w:styleId="ae">
    <w:name w:val="Подпись к картинке"/>
    <w:basedOn w:val="a"/>
    <w:link w:val="ad"/>
    <w:qFormat/>
    <w:pPr>
      <w:shd w:val="clear" w:color="auto" w:fill="FFFFFF"/>
      <w:spacing w:line="341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4">
    <w:name w:val="Подпись к картинке (2)_"/>
    <w:basedOn w:val="a0"/>
    <w:link w:val="25"/>
    <w:qFormat/>
    <w:rPr>
      <w:rFonts w:ascii="Times New Roman" w:eastAsia="Times New Roman" w:hAnsi="Times New Roman" w:cs="Times New Roman"/>
      <w:b/>
      <w:bCs/>
      <w:u w:val="none"/>
    </w:rPr>
  </w:style>
  <w:style w:type="paragraph" w:customStyle="1" w:styleId="25">
    <w:name w:val="Подпись к картинке (2)"/>
    <w:basedOn w:val="a"/>
    <w:link w:val="24"/>
    <w:qFormat/>
    <w:pPr>
      <w:shd w:val="clear" w:color="auto" w:fill="FFFFFF"/>
      <w:spacing w:line="408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35">
    <w:name w:val="Подпись к картинке (3)_"/>
    <w:basedOn w:val="a0"/>
    <w:link w:val="36"/>
    <w:qFormat/>
    <w:rPr>
      <w:rFonts w:ascii="Times New Roman" w:eastAsia="Times New Roman" w:hAnsi="Times New Roman" w:cs="Times New Roman"/>
      <w:u w:val="none"/>
    </w:rPr>
  </w:style>
  <w:style w:type="paragraph" w:customStyle="1" w:styleId="36">
    <w:name w:val="Подпись к картинке (3)"/>
    <w:basedOn w:val="a"/>
    <w:link w:val="35"/>
    <w:qFormat/>
    <w:pPr>
      <w:shd w:val="clear" w:color="auto" w:fill="FFFFFF"/>
      <w:spacing w:line="408" w:lineRule="exact"/>
    </w:pPr>
    <w:rPr>
      <w:rFonts w:ascii="Times New Roman" w:eastAsia="Times New Roman" w:hAnsi="Times New Roman" w:cs="Times New Roman"/>
    </w:rPr>
  </w:style>
  <w:style w:type="character" w:customStyle="1" w:styleId="Exact">
    <w:name w:val="Подпись к картинке Exact"/>
    <w:basedOn w:val="a0"/>
    <w:qFormat/>
    <w:rPr>
      <w:rFonts w:ascii="Times New Roman" w:eastAsia="Times New Roman" w:hAnsi="Times New Roman" w:cs="Times New Roman"/>
      <w:sz w:val="26"/>
      <w:szCs w:val="26"/>
      <w:u w:val="none"/>
    </w:rPr>
  </w:style>
  <w:style w:type="character" w:customStyle="1" w:styleId="af">
    <w:name w:val="Подпись к таблице_"/>
    <w:basedOn w:val="a0"/>
    <w:link w:val="1"/>
    <w:qFormat/>
    <w:rPr>
      <w:rFonts w:ascii="Times New Roman" w:eastAsia="Times New Roman" w:hAnsi="Times New Roman" w:cs="Times New Roman"/>
      <w:b/>
      <w:bCs/>
      <w:u w:val="none"/>
    </w:rPr>
  </w:style>
  <w:style w:type="paragraph" w:customStyle="1" w:styleId="1">
    <w:name w:val="Подпись к таблице1"/>
    <w:basedOn w:val="a"/>
    <w:link w:val="af"/>
    <w:qFormat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af0">
    <w:name w:val="Подпись к таблице"/>
    <w:basedOn w:val="af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2pt">
    <w:name w:val="Основной текст (2) + 12 pt"/>
    <w:basedOn w:val="23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2pt11">
    <w:name w:val="Основной текст (2) + 12 pt11"/>
    <w:basedOn w:val="23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Exact">
    <w:name w:val="Основной текст (2) Exact"/>
    <w:basedOn w:val="a0"/>
    <w:qFormat/>
    <w:rPr>
      <w:rFonts w:ascii="Times New Roman" w:eastAsia="Times New Roman" w:hAnsi="Times New Roman" w:cs="Times New Roman"/>
      <w:sz w:val="26"/>
      <w:szCs w:val="26"/>
      <w:u w:val="none"/>
    </w:rPr>
  </w:style>
  <w:style w:type="character" w:customStyle="1" w:styleId="9Exact">
    <w:name w:val="Основной текст (9) Exact"/>
    <w:basedOn w:val="a0"/>
    <w:link w:val="9"/>
    <w:qFormat/>
    <w:rPr>
      <w:rFonts w:ascii="Arial Narrow" w:eastAsia="Arial Narrow" w:hAnsi="Arial Narrow" w:cs="Arial Narrow"/>
      <w:sz w:val="12"/>
      <w:szCs w:val="12"/>
      <w:u w:val="none"/>
    </w:rPr>
  </w:style>
  <w:style w:type="paragraph" w:customStyle="1" w:styleId="9">
    <w:name w:val="Основной текст (9)"/>
    <w:basedOn w:val="a"/>
    <w:link w:val="9Exact"/>
    <w:qFormat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2"/>
      <w:szCs w:val="12"/>
    </w:rPr>
  </w:style>
  <w:style w:type="character" w:customStyle="1" w:styleId="9Exact1">
    <w:name w:val="Основной текст (9) Exact1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Exact2">
    <w:name w:val="Основной текст (9) Exact2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Exact3">
    <w:name w:val="Основной текст (9) Exact3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link w:val="10"/>
    <w:qFormat/>
    <w:rPr>
      <w:rFonts w:ascii="Arial Narrow" w:eastAsia="Arial Narrow" w:hAnsi="Arial Narrow" w:cs="Arial Narrow"/>
      <w:sz w:val="14"/>
      <w:szCs w:val="14"/>
      <w:u w:val="none"/>
    </w:rPr>
  </w:style>
  <w:style w:type="paragraph" w:customStyle="1" w:styleId="10">
    <w:name w:val="Основной текст (10)"/>
    <w:basedOn w:val="a"/>
    <w:link w:val="10Exact"/>
    <w:qFormat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4"/>
      <w:szCs w:val="14"/>
    </w:rPr>
  </w:style>
  <w:style w:type="character" w:customStyle="1" w:styleId="9Exact4">
    <w:name w:val="Основной текст (9) Exact4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Exact5">
    <w:name w:val="Основной текст (9) Exact5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Exact6">
    <w:name w:val="Основной текст (9) Exact6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1Exact">
    <w:name w:val="Заголовок №1 Exact"/>
    <w:basedOn w:val="a0"/>
    <w:link w:val="11"/>
    <w:qFormat/>
    <w:rPr>
      <w:rFonts w:ascii="Courier New" w:eastAsia="Courier New" w:hAnsi="Courier New" w:cs="Courier New"/>
      <w:b/>
      <w:bCs/>
      <w:i/>
      <w:iCs/>
      <w:spacing w:val="-70"/>
      <w:sz w:val="40"/>
      <w:szCs w:val="40"/>
      <w:u w:val="none"/>
    </w:rPr>
  </w:style>
  <w:style w:type="paragraph" w:customStyle="1" w:styleId="11">
    <w:name w:val="Заголовок №1"/>
    <w:basedOn w:val="a"/>
    <w:link w:val="1Exact"/>
    <w:qFormat/>
    <w:pPr>
      <w:shd w:val="clear" w:color="auto" w:fill="FFFFFF"/>
      <w:spacing w:line="0" w:lineRule="atLeast"/>
      <w:outlineLvl w:val="0"/>
    </w:pPr>
    <w:rPr>
      <w:rFonts w:ascii="Courier New" w:eastAsia="Courier New" w:hAnsi="Courier New" w:cs="Courier New"/>
      <w:b/>
      <w:bCs/>
      <w:i/>
      <w:iCs/>
      <w:spacing w:val="-70"/>
      <w:sz w:val="40"/>
      <w:szCs w:val="40"/>
    </w:rPr>
  </w:style>
  <w:style w:type="character" w:customStyle="1" w:styleId="1Exact1">
    <w:name w:val="Заголовок №1 Exact1"/>
    <w:basedOn w:val="1Exact"/>
    <w:qFormat/>
    <w:rPr>
      <w:rFonts w:ascii="Courier New" w:eastAsia="Courier New" w:hAnsi="Courier New" w:cs="Courier New"/>
      <w:b/>
      <w:bCs/>
      <w:i/>
      <w:iCs/>
      <w:color w:val="000000"/>
      <w:spacing w:val="-7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9Exact7">
    <w:name w:val="Основной текст (9) Exact7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9Exact0">
    <w:name w:val="Основной текст (9) + Курсив Exact"/>
    <w:basedOn w:val="9Exact"/>
    <w:qFormat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Exact8">
    <w:name w:val="Основной текст (9) Exact8"/>
    <w:basedOn w:val="9Exact"/>
    <w:qFormat/>
    <w:rPr>
      <w:rFonts w:ascii="Arial Narrow" w:eastAsia="Arial Narrow" w:hAnsi="Arial Narrow" w:cs="Arial Narrow"/>
      <w:strike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Exact9">
    <w:name w:val="Основной текст (9) Exact9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Exact10">
    <w:name w:val="Основной текст (9) + Курсив Exact1"/>
    <w:basedOn w:val="9Exact"/>
    <w:qFormat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12"/>
      <w:szCs w:val="12"/>
      <w:u w:val="single"/>
      <w:lang w:val="en-US" w:eastAsia="en-US" w:bidi="en-US"/>
    </w:rPr>
  </w:style>
  <w:style w:type="character" w:customStyle="1" w:styleId="9Exact100">
    <w:name w:val="Основной текст (9) Exact10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11Exact">
    <w:name w:val="Основной текст (11) Exact"/>
    <w:basedOn w:val="a0"/>
    <w:qFormat/>
    <w:rPr>
      <w:rFonts w:ascii="Times New Roman" w:eastAsia="Times New Roman" w:hAnsi="Times New Roman" w:cs="Times New Roman"/>
      <w:i/>
      <w:iCs/>
      <w:u w:val="none"/>
    </w:rPr>
  </w:style>
  <w:style w:type="character" w:customStyle="1" w:styleId="11Exact1">
    <w:name w:val="Основной текст (11) Exact1"/>
    <w:basedOn w:val="110"/>
    <w:qFormat/>
    <w:rPr>
      <w:rFonts w:ascii="Times New Roman" w:eastAsia="Times New Roman" w:hAnsi="Times New Roman" w:cs="Times New Roman"/>
      <w:i/>
      <w:iCs/>
      <w:u w:val="single"/>
    </w:rPr>
  </w:style>
  <w:style w:type="character" w:customStyle="1" w:styleId="110">
    <w:name w:val="Основной текст (11)_"/>
    <w:basedOn w:val="a0"/>
    <w:link w:val="111"/>
    <w:qFormat/>
    <w:rPr>
      <w:rFonts w:ascii="Times New Roman" w:eastAsia="Times New Roman" w:hAnsi="Times New Roman" w:cs="Times New Roman"/>
      <w:i/>
      <w:iCs/>
      <w:u w:val="none"/>
    </w:rPr>
  </w:style>
  <w:style w:type="paragraph" w:customStyle="1" w:styleId="111">
    <w:name w:val="Основной текст (11)1"/>
    <w:basedOn w:val="a"/>
    <w:link w:val="110"/>
    <w:qFormat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character" w:customStyle="1" w:styleId="9Exact11">
    <w:name w:val="Основной текст (9) Exact11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4">
    <w:name w:val="Основной текст (9) + 4"/>
    <w:basedOn w:val="9Exact"/>
    <w:qFormat/>
    <w:rPr>
      <w:rFonts w:ascii="Arial Narrow" w:eastAsia="Arial Narrow" w:hAnsi="Arial Narrow" w:cs="Arial Narrow"/>
      <w:color w:val="000000"/>
      <w:spacing w:val="1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2Exact">
    <w:name w:val="Основной текст (12) Exact"/>
    <w:basedOn w:val="a0"/>
    <w:link w:val="12"/>
    <w:qFormat/>
    <w:rPr>
      <w:rFonts w:ascii="Times New Roman" w:eastAsia="Times New Roman" w:hAnsi="Times New Roman" w:cs="Times New Roman"/>
      <w:w w:val="66"/>
      <w:sz w:val="8"/>
      <w:szCs w:val="8"/>
      <w:u w:val="none"/>
    </w:rPr>
  </w:style>
  <w:style w:type="paragraph" w:customStyle="1" w:styleId="12">
    <w:name w:val="Основной текст (12)"/>
    <w:basedOn w:val="a"/>
    <w:link w:val="12Exact"/>
    <w:qFormat/>
    <w:pPr>
      <w:shd w:val="clear" w:color="auto" w:fill="FFFFFF"/>
      <w:spacing w:line="101" w:lineRule="exact"/>
    </w:pPr>
    <w:rPr>
      <w:rFonts w:ascii="Times New Roman" w:eastAsia="Times New Roman" w:hAnsi="Times New Roman" w:cs="Times New Roman"/>
      <w:w w:val="66"/>
      <w:sz w:val="8"/>
      <w:szCs w:val="8"/>
    </w:rPr>
  </w:style>
  <w:style w:type="character" w:customStyle="1" w:styleId="12Exact1">
    <w:name w:val="Основной текст (12) Exact1"/>
    <w:basedOn w:val="12Exact"/>
    <w:qFormat/>
    <w:rPr>
      <w:rFonts w:ascii="Times New Roman" w:eastAsia="Times New Roman" w:hAnsi="Times New Roman" w:cs="Times New Roman"/>
      <w:color w:val="000000"/>
      <w:spacing w:val="0"/>
      <w:w w:val="66"/>
      <w:position w:val="0"/>
      <w:sz w:val="8"/>
      <w:szCs w:val="8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qFormat/>
    <w:rPr>
      <w:rFonts w:ascii="Times New Roman" w:eastAsia="Times New Roman" w:hAnsi="Times New Roman" w:cs="Times New Roman"/>
      <w:spacing w:val="0"/>
      <w:w w:val="60"/>
      <w:sz w:val="8"/>
      <w:szCs w:val="8"/>
      <w:u w:val="none"/>
    </w:rPr>
  </w:style>
  <w:style w:type="paragraph" w:customStyle="1" w:styleId="13">
    <w:name w:val="Основной текст (13)"/>
    <w:basedOn w:val="a"/>
    <w:link w:val="13Exact"/>
    <w:qFormat/>
    <w:pPr>
      <w:shd w:val="clear" w:color="auto" w:fill="FFFFFF"/>
      <w:spacing w:line="101" w:lineRule="exact"/>
    </w:pPr>
    <w:rPr>
      <w:rFonts w:ascii="Times New Roman" w:eastAsia="Times New Roman" w:hAnsi="Times New Roman" w:cs="Times New Roman"/>
      <w:w w:val="60"/>
      <w:sz w:val="8"/>
      <w:szCs w:val="8"/>
    </w:rPr>
  </w:style>
  <w:style w:type="character" w:customStyle="1" w:styleId="4Exact1">
    <w:name w:val="Основной текст (4) Exact1"/>
    <w:basedOn w:val="4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4Exact">
    <w:name w:val="Основной текст (14) Exact"/>
    <w:basedOn w:val="a0"/>
    <w:link w:val="14"/>
    <w:qFormat/>
    <w:rPr>
      <w:rFonts w:ascii="Arial Narrow" w:eastAsia="Arial Narrow" w:hAnsi="Arial Narrow" w:cs="Arial Narrow"/>
      <w:b/>
      <w:bCs/>
      <w:spacing w:val="0"/>
      <w:sz w:val="8"/>
      <w:szCs w:val="8"/>
      <w:u w:val="none"/>
    </w:rPr>
  </w:style>
  <w:style w:type="paragraph" w:customStyle="1" w:styleId="14">
    <w:name w:val="Основной текст (14)"/>
    <w:basedOn w:val="a"/>
    <w:link w:val="14Exact"/>
    <w:qFormat/>
    <w:pPr>
      <w:shd w:val="clear" w:color="auto" w:fill="FFFFFF"/>
      <w:spacing w:before="60" w:line="96" w:lineRule="exact"/>
    </w:pPr>
    <w:rPr>
      <w:rFonts w:ascii="Arial Narrow" w:eastAsia="Arial Narrow" w:hAnsi="Arial Narrow" w:cs="Arial Narrow"/>
      <w:b/>
      <w:bCs/>
      <w:sz w:val="8"/>
      <w:szCs w:val="8"/>
    </w:rPr>
  </w:style>
  <w:style w:type="character" w:customStyle="1" w:styleId="14Exact1">
    <w:name w:val="Основной текст (14) Exact1"/>
    <w:basedOn w:val="14Exact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4Exact2">
    <w:name w:val="Основной текст (14) Exact2"/>
    <w:basedOn w:val="14Exact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5Exact">
    <w:name w:val="Основной текст (15) Exact"/>
    <w:basedOn w:val="a0"/>
    <w:link w:val="15"/>
    <w:qFormat/>
    <w:rPr>
      <w:rFonts w:ascii="Times New Roman" w:eastAsia="Times New Roman" w:hAnsi="Times New Roman" w:cs="Times New Roman"/>
      <w:spacing w:val="0"/>
      <w:w w:val="70"/>
      <w:sz w:val="8"/>
      <w:szCs w:val="8"/>
      <w:u w:val="none"/>
    </w:rPr>
  </w:style>
  <w:style w:type="paragraph" w:customStyle="1" w:styleId="15">
    <w:name w:val="Основной текст (15)"/>
    <w:basedOn w:val="a"/>
    <w:link w:val="15Exact"/>
    <w:qFormat/>
    <w:pPr>
      <w:shd w:val="clear" w:color="auto" w:fill="FFFFFF"/>
      <w:spacing w:line="96" w:lineRule="exact"/>
    </w:pPr>
    <w:rPr>
      <w:rFonts w:ascii="Times New Roman" w:eastAsia="Times New Roman" w:hAnsi="Times New Roman" w:cs="Times New Roman"/>
      <w:w w:val="70"/>
      <w:sz w:val="8"/>
      <w:szCs w:val="8"/>
    </w:rPr>
  </w:style>
  <w:style w:type="character" w:customStyle="1" w:styleId="15Exact1">
    <w:name w:val="Основной текст (15) Exact1"/>
    <w:basedOn w:val="15Exact"/>
    <w:qFormat/>
    <w:rPr>
      <w:rFonts w:ascii="Times New Roman" w:eastAsia="Times New Roman" w:hAnsi="Times New Roman" w:cs="Times New Roman"/>
      <w:color w:val="000000"/>
      <w:spacing w:val="0"/>
      <w:w w:val="70"/>
      <w:position w:val="0"/>
      <w:sz w:val="8"/>
      <w:szCs w:val="8"/>
      <w:u w:val="none"/>
      <w:lang w:val="ru-RU" w:eastAsia="ru-RU" w:bidi="ru-RU"/>
    </w:rPr>
  </w:style>
  <w:style w:type="character" w:customStyle="1" w:styleId="4Exact0">
    <w:name w:val="Подпись к картинке (4) Exact"/>
    <w:basedOn w:val="a0"/>
    <w:link w:val="41"/>
    <w:qFormat/>
    <w:rPr>
      <w:rFonts w:ascii="Courier New" w:eastAsia="Courier New" w:hAnsi="Courier New" w:cs="Courier New"/>
      <w:sz w:val="18"/>
      <w:szCs w:val="18"/>
      <w:u w:val="none"/>
    </w:rPr>
  </w:style>
  <w:style w:type="paragraph" w:customStyle="1" w:styleId="41">
    <w:name w:val="Подпись к картинке (4)"/>
    <w:basedOn w:val="a"/>
    <w:link w:val="4Exact0"/>
    <w:qFormat/>
    <w:pPr>
      <w:shd w:val="clear" w:color="auto" w:fill="FFFFFF"/>
      <w:spacing w:line="0" w:lineRule="atLeast"/>
    </w:pPr>
    <w:rPr>
      <w:rFonts w:ascii="Courier New" w:eastAsia="Courier New" w:hAnsi="Courier New" w:cs="Courier New"/>
      <w:sz w:val="18"/>
      <w:szCs w:val="18"/>
    </w:rPr>
  </w:style>
  <w:style w:type="character" w:customStyle="1" w:styleId="4-1ptExact">
    <w:name w:val="Подпись к картинке (4) + Интервал -1 pt Exact"/>
    <w:basedOn w:val="4Exact0"/>
    <w:qFormat/>
    <w:rPr>
      <w:rFonts w:ascii="Courier New" w:eastAsia="Courier New" w:hAnsi="Courier New" w:cs="Courier New"/>
      <w:color w:val="000000"/>
      <w:spacing w:val="-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ArialNarrow">
    <w:name w:val="Основной текст (2) + Arial Narrow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1">
    <w:name w:val="Основной текст (2) + Arial Narrow1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2">
    <w:name w:val="Основной текст (2) + Arial Narrow2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3">
    <w:name w:val="Основной текст (2) + Arial Narrow3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4">
    <w:name w:val="Основной текст (2) + Arial Narrow4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5">
    <w:name w:val="Основной текст (2) + Arial Narrow5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6">
    <w:name w:val="Основной текст (2) + Arial Narrow6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7">
    <w:name w:val="Основной текст (2) + Arial Narrow7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8">
    <w:name w:val="Основной текст (2) + Arial Narrow8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9">
    <w:name w:val="Основной текст (2) + Arial Narrow9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10">
    <w:name w:val="Основной текст (2) + Arial Narrow10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ArialNarrow11">
    <w:name w:val="Основной текст (2) + Arial Narrow11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12">
    <w:name w:val="Основной текст (2) + Arial Narrow12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13">
    <w:name w:val="Основной текст (2) + Arial Narrow13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14">
    <w:name w:val="Основной текст (2) + Arial Narrow14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15">
    <w:name w:val="Основной текст (2) + Arial Narrow15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16">
    <w:name w:val="Основной текст (2) + Arial Narrow16"/>
    <w:basedOn w:val="23"/>
    <w:qFormat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17">
    <w:name w:val="Основной текст (2) + Arial Narrow17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18">
    <w:name w:val="Основной текст (2) + Arial Narrow18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ArialNarrow19">
    <w:name w:val="Основной текст (2) + Arial Narrow19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Corbel">
    <w:name w:val="Основной текст (2) + Corbel"/>
    <w:basedOn w:val="23"/>
    <w:qFormat/>
    <w:rPr>
      <w:rFonts w:ascii="Corbel" w:eastAsia="Corbel" w:hAnsi="Corbel" w:cs="Corbel"/>
      <w:color w:val="000000"/>
      <w:spacing w:val="-10"/>
      <w:w w:val="100"/>
      <w:position w:val="0"/>
      <w:sz w:val="12"/>
      <w:szCs w:val="12"/>
      <w:lang w:val="en-US" w:eastAsia="en-US" w:bidi="en-US"/>
    </w:rPr>
  </w:style>
  <w:style w:type="character" w:customStyle="1" w:styleId="2Arial">
    <w:name w:val="Основной текст (2) + Arial"/>
    <w:basedOn w:val="23"/>
    <w:qFormat/>
    <w:rPr>
      <w:rFonts w:ascii="Arial" w:eastAsia="Arial" w:hAnsi="Arial" w:cs="Arial"/>
      <w:i/>
      <w:i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Narrow20">
    <w:name w:val="Основной текст (2) + Arial Narrow20"/>
    <w:basedOn w:val="23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1">
    <w:name w:val="Основной текст (2) + Arial1"/>
    <w:basedOn w:val="23"/>
    <w:qFormat/>
    <w:rPr>
      <w:rFonts w:ascii="Arial" w:eastAsia="Arial" w:hAnsi="Arial" w:cs="Arial"/>
      <w:i/>
      <w:i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ArialNarrow21">
    <w:name w:val="Основной текст (2) + Arial Narrow21"/>
    <w:basedOn w:val="23"/>
    <w:qFormat/>
    <w:rPr>
      <w:rFonts w:ascii="Arial Narrow" w:eastAsia="Arial Narrow" w:hAnsi="Arial Narrow" w:cs="Arial Narrow"/>
      <w:b/>
      <w:bCs/>
      <w:smallCap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9Exact12">
    <w:name w:val="Основной текст (9) Exact12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Exact13">
    <w:name w:val="Основной текст (9) Exact13"/>
    <w:basedOn w:val="9Exact"/>
    <w:qFormat/>
    <w:rPr>
      <w:rFonts w:ascii="Arial Narrow" w:eastAsia="Arial Narrow" w:hAnsi="Arial Narrow" w:cs="Arial Narrow"/>
      <w:strike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qFormat/>
    <w:rPr>
      <w:rFonts w:ascii="Times New Roman" w:eastAsia="Times New Roman" w:hAnsi="Times New Roman" w:cs="Times New Roman"/>
      <w:u w:val="none"/>
    </w:rPr>
  </w:style>
  <w:style w:type="character" w:customStyle="1" w:styleId="7Exact1">
    <w:name w:val="Основной текст (7) Exact1"/>
    <w:basedOn w:val="7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Основной текст (2)"/>
    <w:basedOn w:val="23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8">
    <w:name w:val="Подпись к таблице (2)_"/>
    <w:basedOn w:val="a0"/>
    <w:link w:val="221"/>
    <w:qFormat/>
    <w:rPr>
      <w:rFonts w:ascii="Times New Roman" w:eastAsia="Times New Roman" w:hAnsi="Times New Roman" w:cs="Times New Roman"/>
      <w:i/>
      <w:iCs/>
      <w:u w:val="none"/>
    </w:rPr>
  </w:style>
  <w:style w:type="paragraph" w:customStyle="1" w:styleId="221">
    <w:name w:val="Подпись к таблице (2)2"/>
    <w:basedOn w:val="a"/>
    <w:link w:val="28"/>
    <w:qFormat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character" w:customStyle="1" w:styleId="29">
    <w:name w:val="Подпись к таблице (2)"/>
    <w:basedOn w:val="28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">
    <w:name w:val="Подпись к таблице (2)1"/>
    <w:basedOn w:val="28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6">
    <w:name w:val="Основной текст (16)_"/>
    <w:basedOn w:val="a0"/>
    <w:link w:val="162"/>
    <w:qFormat/>
    <w:rPr>
      <w:rFonts w:ascii="Times New Roman" w:eastAsia="Times New Roman" w:hAnsi="Times New Roman" w:cs="Times New Roman"/>
      <w:i/>
      <w:iCs/>
      <w:u w:val="none"/>
    </w:rPr>
  </w:style>
  <w:style w:type="paragraph" w:customStyle="1" w:styleId="162">
    <w:name w:val="Основной текст (16)2"/>
    <w:basedOn w:val="a"/>
    <w:link w:val="16"/>
    <w:qFormat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i/>
      <w:iCs/>
    </w:rPr>
  </w:style>
  <w:style w:type="character" w:customStyle="1" w:styleId="160">
    <w:name w:val="Основной текст (16)"/>
    <w:basedOn w:val="16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61">
    <w:name w:val="Основной текст (16)1"/>
    <w:basedOn w:val="16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7Exact">
    <w:name w:val="Основной текст (17) Exact"/>
    <w:basedOn w:val="a0"/>
    <w:link w:val="17"/>
    <w:qFormat/>
    <w:rPr>
      <w:rFonts w:ascii="Arial Narrow" w:eastAsia="Arial Narrow" w:hAnsi="Arial Narrow" w:cs="Arial Narrow"/>
      <w:sz w:val="8"/>
      <w:szCs w:val="8"/>
      <w:u w:val="none"/>
    </w:rPr>
  </w:style>
  <w:style w:type="paragraph" w:customStyle="1" w:styleId="17">
    <w:name w:val="Основной текст (17)"/>
    <w:basedOn w:val="a"/>
    <w:link w:val="17Exact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"/>
      <w:szCs w:val="8"/>
    </w:rPr>
  </w:style>
  <w:style w:type="character" w:customStyle="1" w:styleId="17Exact1">
    <w:name w:val="Основной текст (17) Exact1"/>
    <w:basedOn w:val="17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8Exact">
    <w:name w:val="Основной текст (18) Exact"/>
    <w:basedOn w:val="a0"/>
    <w:qFormat/>
    <w:rPr>
      <w:rFonts w:ascii="Arial Narrow" w:eastAsia="Arial Narrow" w:hAnsi="Arial Narrow" w:cs="Arial Narrow"/>
      <w:sz w:val="11"/>
      <w:szCs w:val="11"/>
      <w:u w:val="none"/>
    </w:rPr>
  </w:style>
  <w:style w:type="character" w:customStyle="1" w:styleId="18Exact1">
    <w:name w:val="Основной текст (18) Exact1"/>
    <w:basedOn w:val="18"/>
    <w:qFormat/>
    <w:rPr>
      <w:rFonts w:ascii="Arial Narrow" w:eastAsia="Arial Narrow" w:hAnsi="Arial Narrow" w:cs="Arial Narrow"/>
      <w:sz w:val="11"/>
      <w:szCs w:val="11"/>
      <w:u w:val="none"/>
    </w:rPr>
  </w:style>
  <w:style w:type="character" w:customStyle="1" w:styleId="18">
    <w:name w:val="Основной текст (18)_"/>
    <w:basedOn w:val="a0"/>
    <w:link w:val="181"/>
    <w:qFormat/>
    <w:rPr>
      <w:rFonts w:ascii="Arial Narrow" w:eastAsia="Arial Narrow" w:hAnsi="Arial Narrow" w:cs="Arial Narrow"/>
      <w:sz w:val="11"/>
      <w:szCs w:val="11"/>
      <w:u w:val="none"/>
    </w:rPr>
  </w:style>
  <w:style w:type="paragraph" w:customStyle="1" w:styleId="181">
    <w:name w:val="Основной текст (18)1"/>
    <w:basedOn w:val="a"/>
    <w:link w:val="18"/>
    <w:qFormat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1"/>
      <w:szCs w:val="11"/>
    </w:rPr>
  </w:style>
  <w:style w:type="character" w:customStyle="1" w:styleId="17Exact2">
    <w:name w:val="Основной текст (17) Exact2"/>
    <w:basedOn w:val="17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7Exact3">
    <w:name w:val="Основной текст (17) Exact3"/>
    <w:basedOn w:val="17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19Exact">
    <w:name w:val="Основной текст (19) Exact"/>
    <w:basedOn w:val="a0"/>
    <w:link w:val="19"/>
    <w:qFormat/>
    <w:rPr>
      <w:rFonts w:ascii="Arial Narrow" w:eastAsia="Arial Narrow" w:hAnsi="Arial Narrow" w:cs="Arial Narrow"/>
      <w:sz w:val="8"/>
      <w:szCs w:val="8"/>
      <w:u w:val="none"/>
    </w:rPr>
  </w:style>
  <w:style w:type="paragraph" w:customStyle="1" w:styleId="19">
    <w:name w:val="Основной текст (19)"/>
    <w:basedOn w:val="a"/>
    <w:link w:val="19Exact"/>
    <w:qFormat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"/>
      <w:szCs w:val="8"/>
    </w:rPr>
  </w:style>
  <w:style w:type="character" w:customStyle="1" w:styleId="20Exact">
    <w:name w:val="Основной текст (20) Exact"/>
    <w:basedOn w:val="a0"/>
    <w:link w:val="200"/>
    <w:qFormat/>
    <w:rPr>
      <w:rFonts w:ascii="Cambria" w:eastAsia="Cambria" w:hAnsi="Cambria" w:cs="Cambria"/>
      <w:sz w:val="9"/>
      <w:szCs w:val="9"/>
      <w:u w:val="none"/>
      <w:lang w:val="en-US" w:eastAsia="en-US" w:bidi="en-US"/>
    </w:rPr>
  </w:style>
  <w:style w:type="paragraph" w:customStyle="1" w:styleId="200">
    <w:name w:val="Основной текст (20)"/>
    <w:basedOn w:val="a"/>
    <w:link w:val="20Exact"/>
    <w:qFormat/>
    <w:pPr>
      <w:shd w:val="clear" w:color="auto" w:fill="FFFFFF"/>
      <w:spacing w:line="0" w:lineRule="atLeast"/>
    </w:pPr>
    <w:rPr>
      <w:rFonts w:ascii="Cambria" w:eastAsia="Cambria" w:hAnsi="Cambria" w:cs="Cambria"/>
      <w:sz w:val="9"/>
      <w:szCs w:val="9"/>
      <w:lang w:val="en-US" w:eastAsia="en-US" w:bidi="en-US"/>
    </w:rPr>
  </w:style>
  <w:style w:type="character" w:customStyle="1" w:styleId="20Exact1">
    <w:name w:val="Основной текст (20) Exact1"/>
    <w:basedOn w:val="20Exact"/>
    <w:qFormat/>
    <w:rPr>
      <w:rFonts w:ascii="Cambria" w:eastAsia="Cambria" w:hAnsi="Cambria" w:cs="Cambria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7CourierNew">
    <w:name w:val="Основной текст (17) + Courier New"/>
    <w:basedOn w:val="17Exact"/>
    <w:qFormat/>
    <w:rPr>
      <w:rFonts w:ascii="Courier New" w:eastAsia="Courier New" w:hAnsi="Courier New" w:cs="Courier New"/>
      <w:i/>
      <w:iCs/>
      <w:color w:val="000000"/>
      <w:spacing w:val="0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18Exact2">
    <w:name w:val="Основной текст (18) Exact2"/>
    <w:basedOn w:val="18"/>
    <w:qFormat/>
    <w:rPr>
      <w:rFonts w:ascii="Arial Narrow" w:eastAsia="Arial Narrow" w:hAnsi="Arial Narrow" w:cs="Arial Narrow"/>
      <w:sz w:val="11"/>
      <w:szCs w:val="11"/>
      <w:u w:val="none"/>
    </w:rPr>
  </w:style>
  <w:style w:type="character" w:customStyle="1" w:styleId="18Exact3">
    <w:name w:val="Основной текст (18) Exact3"/>
    <w:basedOn w:val="18"/>
    <w:qFormat/>
    <w:rPr>
      <w:rFonts w:ascii="Arial Narrow" w:eastAsia="Arial Narrow" w:hAnsi="Arial Narrow" w:cs="Arial Narrow"/>
      <w:sz w:val="11"/>
      <w:szCs w:val="11"/>
      <w:u w:val="none"/>
    </w:rPr>
  </w:style>
  <w:style w:type="character" w:customStyle="1" w:styleId="18Exact4">
    <w:name w:val="Основной текст (18) Exact4"/>
    <w:basedOn w:val="18"/>
    <w:qFormat/>
    <w:rPr>
      <w:rFonts w:ascii="Arial Narrow" w:eastAsia="Arial Narrow" w:hAnsi="Arial Narrow" w:cs="Arial Narrow"/>
      <w:sz w:val="11"/>
      <w:szCs w:val="11"/>
      <w:u w:val="none"/>
    </w:rPr>
  </w:style>
  <w:style w:type="character" w:customStyle="1" w:styleId="180">
    <w:name w:val="Основной текст (18)"/>
    <w:basedOn w:val="18"/>
    <w:qFormat/>
    <w:rPr>
      <w:rFonts w:ascii="Arial Narrow" w:eastAsia="Arial Narrow" w:hAnsi="Arial Narrow" w:cs="Arial Narrow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80">
    <w:name w:val="Основной текст (2) + 8"/>
    <w:basedOn w:val="23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81">
    <w:name w:val="Основной текст (2) + 81"/>
    <w:basedOn w:val="23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37">
    <w:name w:val="Подпись к таблице (3)_"/>
    <w:basedOn w:val="a0"/>
    <w:link w:val="310"/>
    <w:qFormat/>
    <w:rPr>
      <w:rFonts w:ascii="Times New Roman" w:eastAsia="Times New Roman" w:hAnsi="Times New Roman" w:cs="Times New Roman"/>
      <w:u w:val="none"/>
    </w:rPr>
  </w:style>
  <w:style w:type="paragraph" w:customStyle="1" w:styleId="310">
    <w:name w:val="Подпись к таблице (3)1"/>
    <w:basedOn w:val="a"/>
    <w:link w:val="37"/>
    <w:qFormat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character" w:customStyle="1" w:styleId="21Exact">
    <w:name w:val="Основной текст (21) Exact"/>
    <w:basedOn w:val="a0"/>
    <w:qFormat/>
    <w:rPr>
      <w:rFonts w:ascii="Courier New" w:eastAsia="Courier New" w:hAnsi="Courier New" w:cs="Courier New"/>
      <w:sz w:val="18"/>
      <w:szCs w:val="18"/>
      <w:u w:val="none"/>
    </w:rPr>
  </w:style>
  <w:style w:type="character" w:customStyle="1" w:styleId="2CourierNew">
    <w:name w:val="Основной текст (2) + Courier New"/>
    <w:basedOn w:val="23"/>
    <w:qFormat/>
    <w:rPr>
      <w:rFonts w:ascii="Courier New" w:eastAsia="Courier New" w:hAnsi="Courier New" w:cs="Courier New"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12">
    <w:name w:val="Основной текст (21)_"/>
    <w:basedOn w:val="a0"/>
    <w:link w:val="213"/>
    <w:qFormat/>
    <w:rPr>
      <w:rFonts w:ascii="Courier New" w:eastAsia="Courier New" w:hAnsi="Courier New" w:cs="Courier New"/>
      <w:sz w:val="18"/>
      <w:szCs w:val="18"/>
      <w:u w:val="none"/>
    </w:rPr>
  </w:style>
  <w:style w:type="paragraph" w:customStyle="1" w:styleId="213">
    <w:name w:val="Основной текст (21)"/>
    <w:basedOn w:val="a"/>
    <w:link w:val="212"/>
    <w:qFormat/>
    <w:pPr>
      <w:shd w:val="clear" w:color="auto" w:fill="FFFFFF"/>
      <w:spacing w:line="226" w:lineRule="exact"/>
      <w:ind w:hanging="220"/>
    </w:pPr>
    <w:rPr>
      <w:rFonts w:ascii="Courier New" w:eastAsia="Courier New" w:hAnsi="Courier New" w:cs="Courier New"/>
      <w:sz w:val="18"/>
      <w:szCs w:val="18"/>
    </w:rPr>
  </w:style>
  <w:style w:type="character" w:customStyle="1" w:styleId="2a">
    <w:name w:val="Оглавление (2)_"/>
    <w:basedOn w:val="a0"/>
    <w:link w:val="2b"/>
    <w:qFormat/>
    <w:rPr>
      <w:rFonts w:ascii="Courier New" w:eastAsia="Courier New" w:hAnsi="Courier New" w:cs="Courier New"/>
      <w:sz w:val="18"/>
      <w:szCs w:val="18"/>
      <w:u w:val="none"/>
    </w:rPr>
  </w:style>
  <w:style w:type="paragraph" w:customStyle="1" w:styleId="2b">
    <w:name w:val="Оглавление (2)"/>
    <w:basedOn w:val="a"/>
    <w:link w:val="2a"/>
    <w:qFormat/>
    <w:pPr>
      <w:shd w:val="clear" w:color="auto" w:fill="FFFFFF"/>
      <w:spacing w:line="226" w:lineRule="exact"/>
      <w:jc w:val="both"/>
    </w:pPr>
    <w:rPr>
      <w:rFonts w:ascii="Courier New" w:eastAsia="Courier New" w:hAnsi="Courier New" w:cs="Courier New"/>
      <w:sz w:val="18"/>
      <w:szCs w:val="18"/>
    </w:rPr>
  </w:style>
  <w:style w:type="character" w:customStyle="1" w:styleId="70">
    <w:name w:val="Основной текст (7)"/>
    <w:basedOn w:val="7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pt1">
    <w:name w:val="Основной текст (2) + 9 pt1"/>
    <w:basedOn w:val="23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12pt1">
    <w:name w:val="Основной текст (2) + 12 pt1"/>
    <w:basedOn w:val="23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72">
    <w:name w:val="Основной текст (7) + Полужирный"/>
    <w:basedOn w:val="7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2">
    <w:name w:val="Подпись к таблице (4) Exact"/>
    <w:basedOn w:val="a0"/>
    <w:qFormat/>
    <w:rPr>
      <w:rFonts w:ascii="Times New Roman" w:eastAsia="Times New Roman" w:hAnsi="Times New Roman" w:cs="Times New Roman"/>
      <w:b/>
      <w:bCs/>
      <w:sz w:val="18"/>
      <w:szCs w:val="18"/>
      <w:u w:val="none"/>
    </w:rPr>
  </w:style>
  <w:style w:type="character" w:customStyle="1" w:styleId="212pt2">
    <w:name w:val="Основной текст (2) + 12 pt2"/>
    <w:basedOn w:val="23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ArialNarrow">
    <w:name w:val="Заголовок №3 + Arial Narrow"/>
    <w:basedOn w:val="33"/>
    <w:qFormat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ArialNarrow1">
    <w:name w:val="Заголовок №3 + Arial Narrow1"/>
    <w:basedOn w:val="33"/>
    <w:qFormat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42">
    <w:name w:val="Подпись к таблице (4)_"/>
    <w:basedOn w:val="a0"/>
    <w:link w:val="43"/>
    <w:qFormat/>
    <w:rPr>
      <w:rFonts w:ascii="Times New Roman" w:eastAsia="Times New Roman" w:hAnsi="Times New Roman" w:cs="Times New Roman"/>
      <w:b/>
      <w:bCs/>
      <w:sz w:val="18"/>
      <w:szCs w:val="18"/>
      <w:u w:val="none"/>
    </w:rPr>
  </w:style>
  <w:style w:type="paragraph" w:customStyle="1" w:styleId="43">
    <w:name w:val="Подпись к таблице (4)"/>
    <w:basedOn w:val="a"/>
    <w:link w:val="42"/>
    <w:qFormat/>
    <w:pPr>
      <w:shd w:val="clear" w:color="auto" w:fill="FFFFFF"/>
      <w:spacing w:line="235" w:lineRule="exact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51">
    <w:name w:val="Колонтитул + 5"/>
    <w:basedOn w:val="ab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1"/>
      <w:szCs w:val="11"/>
      <w:u w:val="single"/>
      <w:lang w:val="ru-RU" w:eastAsia="ru-RU" w:bidi="ru-RU"/>
    </w:rPr>
  </w:style>
  <w:style w:type="character" w:customStyle="1" w:styleId="22Exact">
    <w:name w:val="Основной текст (22) Exact"/>
    <w:basedOn w:val="a0"/>
    <w:link w:val="222"/>
    <w:qFormat/>
    <w:rPr>
      <w:sz w:val="17"/>
      <w:szCs w:val="17"/>
      <w:u w:val="none"/>
    </w:rPr>
  </w:style>
  <w:style w:type="paragraph" w:customStyle="1" w:styleId="222">
    <w:name w:val="Основной текст (22)"/>
    <w:basedOn w:val="a"/>
    <w:link w:val="22Exact"/>
    <w:qFormat/>
    <w:pPr>
      <w:shd w:val="clear" w:color="auto" w:fill="FFFFFF"/>
      <w:spacing w:after="240" w:line="0" w:lineRule="atLeast"/>
    </w:pPr>
    <w:rPr>
      <w:sz w:val="17"/>
      <w:szCs w:val="17"/>
    </w:rPr>
  </w:style>
  <w:style w:type="character" w:customStyle="1" w:styleId="22Exact1">
    <w:name w:val="Основной текст (22) Exact1"/>
    <w:basedOn w:val="22Exact"/>
    <w:qFormat/>
    <w:rPr>
      <w:rFonts w:ascii="Tahoma" w:eastAsia="Tahoma" w:hAnsi="Tahoma" w:cs="Tahoma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14Exact3">
    <w:name w:val="Основной текст (14) Exact3"/>
    <w:basedOn w:val="14Exact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3Exact">
    <w:name w:val="Основной текст (23) Exact"/>
    <w:basedOn w:val="a0"/>
    <w:link w:val="230"/>
    <w:qFormat/>
    <w:rPr>
      <w:rFonts w:ascii="Times New Roman" w:eastAsia="Times New Roman" w:hAnsi="Times New Roman" w:cs="Times New Roman"/>
      <w:sz w:val="12"/>
      <w:szCs w:val="12"/>
      <w:u w:val="none"/>
    </w:rPr>
  </w:style>
  <w:style w:type="paragraph" w:customStyle="1" w:styleId="230">
    <w:name w:val="Основной текст (23)"/>
    <w:basedOn w:val="a"/>
    <w:link w:val="23Exact"/>
    <w:qFormat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2"/>
      <w:szCs w:val="12"/>
    </w:rPr>
  </w:style>
  <w:style w:type="character" w:customStyle="1" w:styleId="23Exact1">
    <w:name w:val="Основной текст (23) Exact1"/>
    <w:basedOn w:val="23Exac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3Exact2">
    <w:name w:val="Основной текст (23) Exact2"/>
    <w:basedOn w:val="23Exac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Exact">
    <w:name w:val="Заголовок №3 Exact"/>
    <w:basedOn w:val="a0"/>
    <w:qFormat/>
    <w:rPr>
      <w:rFonts w:ascii="Times New Roman" w:eastAsia="Times New Roman" w:hAnsi="Times New Roman" w:cs="Times New Roman"/>
      <w:b/>
      <w:bCs/>
      <w:u w:val="none"/>
    </w:rPr>
  </w:style>
  <w:style w:type="character" w:customStyle="1" w:styleId="76">
    <w:name w:val="Основной текст (7) + 6"/>
    <w:basedOn w:val="7"/>
    <w:qFormat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7Exact2">
    <w:name w:val="Основной текст (7) Exact2"/>
    <w:basedOn w:val="7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Exact3">
    <w:name w:val="Основной текст (7) Exact3"/>
    <w:basedOn w:val="7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0">
    <w:name w:val="Основной текст (9) + Курсив"/>
    <w:basedOn w:val="9Exact"/>
    <w:qFormat/>
    <w:rPr>
      <w:rFonts w:ascii="Arial Narrow" w:eastAsia="Arial Narrow" w:hAnsi="Arial Narrow" w:cs="Arial Narrow"/>
      <w:i/>
      <w:iCs/>
      <w:color w:val="000000"/>
      <w:spacing w:val="-1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4Exact20">
    <w:name w:val="Основной текст (4) Exact2"/>
    <w:basedOn w:val="4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10pt">
    <w:name w:val="Основной текст (4) + 10 pt"/>
    <w:basedOn w:val="4"/>
    <w:qFormat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Exact3">
    <w:name w:val="Основной текст (4) Exact3"/>
    <w:basedOn w:val="4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Exact14">
    <w:name w:val="Основной текст (9) Exact14"/>
    <w:basedOn w:val="9Exact"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22Exact2">
    <w:name w:val="Основной текст (22) Exact2"/>
    <w:basedOn w:val="22Exact"/>
    <w:qFormat/>
    <w:rPr>
      <w:rFonts w:ascii="Tahoma" w:eastAsia="Tahoma" w:hAnsi="Tahoma" w:cs="Tahoma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1">
    <w:name w:val="Основной текст (9) + Курсив1"/>
    <w:basedOn w:val="9Exact"/>
    <w:qFormat/>
    <w:rPr>
      <w:rFonts w:ascii="Arial Narrow" w:eastAsia="Arial Narrow" w:hAnsi="Arial Narrow" w:cs="Arial Narrow"/>
      <w:i/>
      <w:iCs/>
      <w:color w:val="000000"/>
      <w:spacing w:val="-1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9Exact15">
    <w:name w:val="Основной текст (9) Exact15"/>
    <w:basedOn w:val="9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4Exact">
    <w:name w:val="Основной текст (24) Exact"/>
    <w:basedOn w:val="a0"/>
    <w:qFormat/>
    <w:rPr>
      <w:rFonts w:ascii="Arial" w:eastAsia="Arial" w:hAnsi="Arial" w:cs="Arial"/>
      <w:b/>
      <w:bCs/>
      <w:sz w:val="32"/>
      <w:szCs w:val="32"/>
      <w:u w:val="none"/>
    </w:rPr>
  </w:style>
  <w:style w:type="character" w:customStyle="1" w:styleId="24Exact1">
    <w:name w:val="Основной текст (24) Exact1"/>
    <w:basedOn w:val="240"/>
    <w:qFormat/>
    <w:rPr>
      <w:rFonts w:ascii="Arial" w:eastAsia="Arial" w:hAnsi="Arial" w:cs="Arial"/>
      <w:b/>
      <w:bCs/>
      <w:sz w:val="32"/>
      <w:szCs w:val="32"/>
      <w:u w:val="none"/>
    </w:rPr>
  </w:style>
  <w:style w:type="character" w:customStyle="1" w:styleId="240">
    <w:name w:val="Основной текст (24)_"/>
    <w:basedOn w:val="a0"/>
    <w:link w:val="241"/>
    <w:qFormat/>
    <w:rPr>
      <w:rFonts w:ascii="Arial" w:eastAsia="Arial" w:hAnsi="Arial" w:cs="Arial"/>
      <w:b/>
      <w:bCs/>
      <w:sz w:val="32"/>
      <w:szCs w:val="32"/>
      <w:u w:val="none"/>
    </w:rPr>
  </w:style>
  <w:style w:type="paragraph" w:customStyle="1" w:styleId="241">
    <w:name w:val="Основной текст (24)"/>
    <w:basedOn w:val="a"/>
    <w:link w:val="240"/>
    <w:qFormat/>
    <w:pPr>
      <w:shd w:val="clear" w:color="auto" w:fill="FFFFFF"/>
      <w:spacing w:before="120" w:line="346" w:lineRule="exact"/>
    </w:pPr>
    <w:rPr>
      <w:rFonts w:ascii="Arial" w:eastAsia="Arial" w:hAnsi="Arial" w:cs="Arial"/>
      <w:b/>
      <w:bCs/>
      <w:sz w:val="32"/>
      <w:szCs w:val="32"/>
    </w:rPr>
  </w:style>
  <w:style w:type="character" w:customStyle="1" w:styleId="7Exact4">
    <w:name w:val="Основной текст (7) Exact4"/>
    <w:basedOn w:val="7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a">
    <w:name w:val="Колонтитул1"/>
    <w:basedOn w:val="ab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1pt1">
    <w:name w:val="Колонтитул + 11 pt1"/>
    <w:basedOn w:val="ab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Exact">
    <w:name w:val="Подпись к картинке (5) Exact"/>
    <w:basedOn w:val="a0"/>
    <w:link w:val="52"/>
    <w:qFormat/>
    <w:rPr>
      <w:rFonts w:ascii="Arial Narrow" w:eastAsia="Arial Narrow" w:hAnsi="Arial Narrow" w:cs="Arial Narrow"/>
      <w:b/>
      <w:bCs/>
      <w:spacing w:val="0"/>
      <w:sz w:val="8"/>
      <w:szCs w:val="8"/>
      <w:u w:val="none"/>
    </w:rPr>
  </w:style>
  <w:style w:type="paragraph" w:customStyle="1" w:styleId="52">
    <w:name w:val="Подпись к картинке (5)"/>
    <w:basedOn w:val="a"/>
    <w:link w:val="5Exact"/>
    <w:qFormat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8"/>
      <w:szCs w:val="8"/>
    </w:rPr>
  </w:style>
  <w:style w:type="character" w:customStyle="1" w:styleId="5Exact1">
    <w:name w:val="Подпись к картинке (5) Exact1"/>
    <w:basedOn w:val="5Exact"/>
    <w:qFormat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Exact0">
    <w:name w:val="Подпись к картинке (2) Exact"/>
    <w:basedOn w:val="a0"/>
    <w:qFormat/>
    <w:rPr>
      <w:rFonts w:ascii="Times New Roman" w:eastAsia="Times New Roman" w:hAnsi="Times New Roman" w:cs="Times New Roman"/>
      <w:b/>
      <w:bCs/>
      <w:u w:val="none"/>
    </w:rPr>
  </w:style>
  <w:style w:type="character" w:customStyle="1" w:styleId="3Exact0">
    <w:name w:val="Подпись к картинке (3) Exact"/>
    <w:basedOn w:val="a0"/>
    <w:qFormat/>
    <w:rPr>
      <w:rFonts w:ascii="Times New Roman" w:eastAsia="Times New Roman" w:hAnsi="Times New Roman" w:cs="Times New Roman"/>
      <w:u w:val="none"/>
    </w:rPr>
  </w:style>
  <w:style w:type="character" w:customStyle="1" w:styleId="38">
    <w:name w:val="Подпись к таблице (3)"/>
    <w:basedOn w:val="37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8Exact">
    <w:name w:val="Основной текст (8) Exact"/>
    <w:basedOn w:val="a0"/>
    <w:qFormat/>
    <w:rPr>
      <w:rFonts w:ascii="Times New Roman" w:eastAsia="Times New Roman" w:hAnsi="Times New Roman" w:cs="Times New Roman"/>
      <w:b/>
      <w:bCs/>
      <w:u w:val="none"/>
    </w:rPr>
  </w:style>
  <w:style w:type="character" w:customStyle="1" w:styleId="2Tahoma">
    <w:name w:val="Основной текст (2) + Tahoma"/>
    <w:basedOn w:val="23"/>
    <w:qFormat/>
    <w:rPr>
      <w:rFonts w:ascii="Tahoma" w:eastAsia="Tahoma" w:hAnsi="Tahoma" w:cs="Tahoma"/>
      <w:b/>
      <w:b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Tahoma1">
    <w:name w:val="Основной текст (2) + Tahoma1"/>
    <w:basedOn w:val="23"/>
    <w:qFormat/>
    <w:rPr>
      <w:rFonts w:ascii="Tahoma" w:eastAsia="Tahoma" w:hAnsi="Tahoma" w:cs="Tahoma"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Tahoma2">
    <w:name w:val="Основной текст (2) + Tahoma2"/>
    <w:basedOn w:val="23"/>
    <w:qFormat/>
    <w:rPr>
      <w:rFonts w:ascii="Tahoma" w:eastAsia="Tahoma" w:hAnsi="Tahoma" w:cs="Tahoma"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71">
    <w:name w:val="Основной текст (2) + 71"/>
    <w:basedOn w:val="23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71pt">
    <w:name w:val="Основной текст (7) + Интервал 1 pt"/>
    <w:basedOn w:val="7"/>
    <w:qFormat/>
    <w:rPr>
      <w:rFonts w:ascii="Times New Roman" w:eastAsia="Times New Roman" w:hAnsi="Times New Roman" w:cs="Times New Roman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2">
    <w:name w:val="Основной текст (11)"/>
    <w:basedOn w:val="110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761">
    <w:name w:val="Основной текст (7) + 61"/>
    <w:basedOn w:val="7"/>
    <w:qFormat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9">
    <w:name w:val="Заголовок №3 + Не полужирный"/>
    <w:basedOn w:val="33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2">
    <w:name w:val="Основной текст (8) + Не полужирный"/>
    <w:basedOn w:val="8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Exact">
    <w:name w:val="Основной текст (25) Exact"/>
    <w:basedOn w:val="a0"/>
    <w:link w:val="250"/>
    <w:qFormat/>
    <w:rPr>
      <w:rFonts w:ascii="Times New Roman" w:eastAsia="Times New Roman" w:hAnsi="Times New Roman" w:cs="Times New Roman"/>
      <w:sz w:val="20"/>
      <w:szCs w:val="20"/>
      <w:u w:val="none"/>
    </w:rPr>
  </w:style>
  <w:style w:type="paragraph" w:customStyle="1" w:styleId="250">
    <w:name w:val="Основной текст (25)"/>
    <w:basedOn w:val="a"/>
    <w:link w:val="25Exact"/>
    <w:qFormat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512pt">
    <w:name w:val="Основной текст (25) + 12 pt"/>
    <w:basedOn w:val="25Exact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10ptExact">
    <w:name w:val="Основной текст (7) + 10 pt Exact"/>
    <w:basedOn w:val="7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Exact">
    <w:name w:val="Основной текст (26) Exact"/>
    <w:basedOn w:val="a0"/>
    <w:link w:val="260"/>
    <w:qFormat/>
    <w:rPr>
      <w:rFonts w:ascii="Times New Roman" w:eastAsia="Times New Roman" w:hAnsi="Times New Roman" w:cs="Times New Roman"/>
      <w:i/>
      <w:iCs/>
      <w:spacing w:val="30"/>
      <w:sz w:val="13"/>
      <w:szCs w:val="13"/>
      <w:u w:val="none"/>
      <w:lang w:val="en-US" w:eastAsia="en-US" w:bidi="en-US"/>
    </w:rPr>
  </w:style>
  <w:style w:type="paragraph" w:customStyle="1" w:styleId="260">
    <w:name w:val="Основной текст (26)"/>
    <w:basedOn w:val="a"/>
    <w:link w:val="26Exact"/>
    <w:qFormat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  <w:spacing w:val="30"/>
      <w:sz w:val="13"/>
      <w:szCs w:val="13"/>
      <w:lang w:val="en-US" w:eastAsia="en-US" w:bidi="en-US"/>
    </w:rPr>
  </w:style>
  <w:style w:type="character" w:customStyle="1" w:styleId="710ptExact1">
    <w:name w:val="Основной текст (7) + 10 pt Exact1"/>
    <w:basedOn w:val="7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7Exact">
    <w:name w:val="Основной текст (27) Exact"/>
    <w:basedOn w:val="a0"/>
    <w:link w:val="270"/>
    <w:qFormat/>
    <w:rPr>
      <w:rFonts w:ascii="Arial" w:eastAsia="Arial" w:hAnsi="Arial" w:cs="Arial"/>
      <w:spacing w:val="-10"/>
      <w:sz w:val="13"/>
      <w:szCs w:val="13"/>
      <w:u w:val="none"/>
    </w:rPr>
  </w:style>
  <w:style w:type="paragraph" w:customStyle="1" w:styleId="270">
    <w:name w:val="Основной текст (27)"/>
    <w:basedOn w:val="a"/>
    <w:link w:val="27Exact"/>
    <w:qFormat/>
    <w:pPr>
      <w:shd w:val="clear" w:color="auto" w:fill="FFFFFF"/>
      <w:spacing w:line="0" w:lineRule="atLeast"/>
      <w:jc w:val="right"/>
    </w:pPr>
    <w:rPr>
      <w:rFonts w:ascii="Arial" w:eastAsia="Arial" w:hAnsi="Arial" w:cs="Arial"/>
      <w:spacing w:val="-10"/>
      <w:sz w:val="13"/>
      <w:szCs w:val="13"/>
    </w:rPr>
  </w:style>
  <w:style w:type="character" w:customStyle="1" w:styleId="28Exact">
    <w:name w:val="Основной текст (28) Exact"/>
    <w:basedOn w:val="a0"/>
    <w:link w:val="282"/>
    <w:qFormat/>
    <w:rPr>
      <w:rFonts w:ascii="Times New Roman" w:eastAsia="Times New Roman" w:hAnsi="Times New Roman" w:cs="Times New Roman"/>
      <w:spacing w:val="-10"/>
      <w:sz w:val="11"/>
      <w:szCs w:val="11"/>
      <w:u w:val="none"/>
    </w:rPr>
  </w:style>
  <w:style w:type="paragraph" w:customStyle="1" w:styleId="282">
    <w:name w:val="Основной текст (28)"/>
    <w:basedOn w:val="a"/>
    <w:link w:val="28Exact"/>
    <w:qFormat/>
    <w:pPr>
      <w:shd w:val="clear" w:color="auto" w:fill="FFFFFF"/>
      <w:spacing w:line="86" w:lineRule="exact"/>
      <w:jc w:val="right"/>
    </w:pPr>
    <w:rPr>
      <w:rFonts w:ascii="Times New Roman" w:eastAsia="Times New Roman" w:hAnsi="Times New Roman" w:cs="Times New Roman"/>
      <w:spacing w:val="-10"/>
      <w:sz w:val="11"/>
      <w:szCs w:val="11"/>
    </w:rPr>
  </w:style>
  <w:style w:type="character" w:customStyle="1" w:styleId="2812pt">
    <w:name w:val="Основной текст (28) + 12 pt"/>
    <w:basedOn w:val="28Exac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9Exact">
    <w:name w:val="Основной текст (29) Exact"/>
    <w:basedOn w:val="a0"/>
    <w:link w:val="290"/>
    <w:qFormat/>
    <w:rPr>
      <w:rFonts w:ascii="Times New Roman" w:eastAsia="Times New Roman" w:hAnsi="Times New Roman" w:cs="Times New Roman"/>
      <w:u w:val="none"/>
    </w:rPr>
  </w:style>
  <w:style w:type="paragraph" w:customStyle="1" w:styleId="290">
    <w:name w:val="Основной текст (29)"/>
    <w:basedOn w:val="a"/>
    <w:link w:val="29Exact"/>
    <w:qFormat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</w:rPr>
  </w:style>
  <w:style w:type="character" w:customStyle="1" w:styleId="8Exact0">
    <w:name w:val="Основной текст (8) + Не полужирный Exact"/>
    <w:basedOn w:val="8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10pt">
    <w:name w:val="Основной текст (8) + 10 pt"/>
    <w:basedOn w:val="8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2Exact">
    <w:name w:val="Заголовок №3 (2) Exact"/>
    <w:basedOn w:val="a0"/>
    <w:link w:val="320"/>
    <w:qFormat/>
    <w:rPr>
      <w:rFonts w:ascii="Arial" w:eastAsia="Arial" w:hAnsi="Arial" w:cs="Arial"/>
      <w:spacing w:val="-10"/>
      <w:sz w:val="14"/>
      <w:szCs w:val="14"/>
      <w:u w:val="none"/>
    </w:rPr>
  </w:style>
  <w:style w:type="paragraph" w:customStyle="1" w:styleId="320">
    <w:name w:val="Заголовок №3 (2)"/>
    <w:basedOn w:val="a"/>
    <w:link w:val="32Exact"/>
    <w:qFormat/>
    <w:pPr>
      <w:shd w:val="clear" w:color="auto" w:fill="FFFFFF"/>
      <w:spacing w:line="0" w:lineRule="atLeast"/>
      <w:jc w:val="right"/>
      <w:outlineLvl w:val="2"/>
    </w:pPr>
    <w:rPr>
      <w:rFonts w:ascii="Arial" w:eastAsia="Arial" w:hAnsi="Arial" w:cs="Arial"/>
      <w:spacing w:val="-10"/>
      <w:sz w:val="14"/>
      <w:szCs w:val="14"/>
    </w:rPr>
  </w:style>
  <w:style w:type="character" w:customStyle="1" w:styleId="30Exact">
    <w:name w:val="Основной текст (30) Exact"/>
    <w:basedOn w:val="a0"/>
    <w:link w:val="300"/>
    <w:qFormat/>
    <w:rPr>
      <w:rFonts w:ascii="Arial" w:eastAsia="Arial" w:hAnsi="Arial" w:cs="Arial"/>
      <w:spacing w:val="-10"/>
      <w:sz w:val="14"/>
      <w:szCs w:val="14"/>
      <w:u w:val="none"/>
    </w:rPr>
  </w:style>
  <w:style w:type="paragraph" w:customStyle="1" w:styleId="300">
    <w:name w:val="Основной текст (30)"/>
    <w:basedOn w:val="a"/>
    <w:link w:val="30Exact"/>
    <w:qFormat/>
    <w:pPr>
      <w:shd w:val="clear" w:color="auto" w:fill="FFFFFF"/>
      <w:spacing w:line="96" w:lineRule="exact"/>
      <w:jc w:val="both"/>
    </w:pPr>
    <w:rPr>
      <w:rFonts w:ascii="Arial" w:eastAsia="Arial" w:hAnsi="Arial" w:cs="Arial"/>
      <w:spacing w:val="-10"/>
      <w:sz w:val="14"/>
      <w:szCs w:val="14"/>
    </w:rPr>
  </w:style>
  <w:style w:type="character" w:customStyle="1" w:styleId="30ArialNarrow">
    <w:name w:val="Основной текст (30) + Arial Narrow"/>
    <w:basedOn w:val="30Exact"/>
    <w:qFormat/>
    <w:rPr>
      <w:rFonts w:ascii="Arial Narrow" w:eastAsia="Arial Narrow" w:hAnsi="Arial Narrow" w:cs="Arial Narrow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0TimesNewRoman">
    <w:name w:val="Основной текст (30) + Times New Roman"/>
    <w:basedOn w:val="30Exac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06">
    <w:name w:val="Основной текст (30) + 6"/>
    <w:basedOn w:val="30Exact"/>
    <w:qFormat/>
    <w:rPr>
      <w:rFonts w:ascii="Arial" w:eastAsia="Arial" w:hAnsi="Arial" w:cs="Arial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0Exact0">
    <w:name w:val="Основной текст (30) + Малые прописные Exact"/>
    <w:basedOn w:val="30Exact"/>
    <w:qFormat/>
    <w:rPr>
      <w:rFonts w:ascii="Arial" w:eastAsia="Arial" w:hAnsi="Arial" w:cs="Arial"/>
      <w:smallCaps/>
      <w:color w:val="000000"/>
      <w:spacing w:val="-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512ptExact">
    <w:name w:val="Основной текст (25) + 12 pt Exact"/>
    <w:basedOn w:val="25Exac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1Exact">
    <w:name w:val="Основной текст (31) Exact"/>
    <w:basedOn w:val="a0"/>
    <w:link w:val="311"/>
    <w:qFormat/>
    <w:rPr>
      <w:rFonts w:ascii="Times New Roman" w:eastAsia="Times New Roman" w:hAnsi="Times New Roman" w:cs="Times New Roman"/>
      <w:i/>
      <w:iCs/>
      <w:sz w:val="8"/>
      <w:szCs w:val="8"/>
      <w:u w:val="none"/>
    </w:rPr>
  </w:style>
  <w:style w:type="paragraph" w:customStyle="1" w:styleId="311">
    <w:name w:val="Основной текст (31)"/>
    <w:basedOn w:val="a"/>
    <w:link w:val="31Exact"/>
    <w:qFormat/>
    <w:pPr>
      <w:shd w:val="clear" w:color="auto" w:fill="FFFFFF"/>
      <w:spacing w:line="106" w:lineRule="exact"/>
    </w:pPr>
    <w:rPr>
      <w:rFonts w:ascii="Times New Roman" w:eastAsia="Times New Roman" w:hAnsi="Times New Roman" w:cs="Times New Roman"/>
      <w:i/>
      <w:iCs/>
      <w:sz w:val="8"/>
      <w:szCs w:val="8"/>
    </w:rPr>
  </w:style>
  <w:style w:type="character" w:customStyle="1" w:styleId="289pt">
    <w:name w:val="Основной текст (28) + 9 pt"/>
    <w:basedOn w:val="28Exact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2Exact0">
    <w:name w:val="Основной текст (32) Exact"/>
    <w:basedOn w:val="a0"/>
    <w:link w:val="321"/>
    <w:qFormat/>
    <w:rPr>
      <w:rFonts w:ascii="Candara" w:eastAsia="Candara" w:hAnsi="Candara" w:cs="Candara"/>
      <w:w w:val="200"/>
      <w:sz w:val="16"/>
      <w:szCs w:val="16"/>
      <w:u w:val="none"/>
    </w:rPr>
  </w:style>
  <w:style w:type="paragraph" w:customStyle="1" w:styleId="321">
    <w:name w:val="Основной текст (32)"/>
    <w:basedOn w:val="a"/>
    <w:link w:val="32Exact0"/>
    <w:qFormat/>
    <w:pPr>
      <w:shd w:val="clear" w:color="auto" w:fill="FFFFFF"/>
      <w:spacing w:line="0" w:lineRule="atLeast"/>
      <w:jc w:val="both"/>
    </w:pPr>
    <w:rPr>
      <w:rFonts w:ascii="Candara" w:eastAsia="Candara" w:hAnsi="Candara" w:cs="Candara"/>
      <w:w w:val="200"/>
      <w:sz w:val="16"/>
      <w:szCs w:val="16"/>
    </w:rPr>
  </w:style>
  <w:style w:type="character" w:customStyle="1" w:styleId="33Exact">
    <w:name w:val="Основной текст (33) Exact"/>
    <w:basedOn w:val="a0"/>
    <w:link w:val="330"/>
    <w:qFormat/>
    <w:rPr>
      <w:rFonts w:ascii="Times New Roman" w:eastAsia="Times New Roman" w:hAnsi="Times New Roman" w:cs="Times New Roman"/>
      <w:u w:val="none"/>
    </w:rPr>
  </w:style>
  <w:style w:type="paragraph" w:customStyle="1" w:styleId="330">
    <w:name w:val="Основной текст (33)"/>
    <w:basedOn w:val="a"/>
    <w:link w:val="33Exact"/>
    <w:qFormat/>
    <w:pPr>
      <w:shd w:val="clear" w:color="auto" w:fill="FFFFFF"/>
      <w:spacing w:line="43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33Candara">
    <w:name w:val="Основной текст (33) + Candara"/>
    <w:basedOn w:val="33Exact"/>
    <w:qFormat/>
    <w:rPr>
      <w:rFonts w:ascii="Candara" w:eastAsia="Candara" w:hAnsi="Candara" w:cs="Candara"/>
      <w:color w:val="000000"/>
      <w:spacing w:val="0"/>
      <w:w w:val="200"/>
      <w:position w:val="0"/>
      <w:sz w:val="16"/>
      <w:szCs w:val="16"/>
      <w:u w:val="none"/>
      <w:lang w:val="ru-RU" w:eastAsia="ru-RU" w:bidi="ru-RU"/>
    </w:rPr>
  </w:style>
  <w:style w:type="character" w:customStyle="1" w:styleId="336">
    <w:name w:val="Основной текст (33) + 6"/>
    <w:basedOn w:val="33Exact"/>
    <w:qFormat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3Arial">
    <w:name w:val="Основной текст (33) + Arial"/>
    <w:basedOn w:val="33Exact"/>
    <w:qFormat/>
    <w:rPr>
      <w:rFonts w:ascii="Arial" w:eastAsia="Arial" w:hAnsi="Arial" w:cs="Arial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CourierNew1">
    <w:name w:val="Основной текст (2) + Courier New1"/>
    <w:basedOn w:val="23"/>
    <w:qFormat/>
    <w:rPr>
      <w:rFonts w:ascii="Courier New" w:eastAsia="Courier New" w:hAnsi="Courier New" w:cs="Courier New"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762">
    <w:name w:val="Основной текст (7) + 62"/>
    <w:basedOn w:val="7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1pt">
    <w:name w:val="Основной текст (2) + 11 pt"/>
    <w:basedOn w:val="23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0">
    <w:name w:val="Основной текст (2) + 10"/>
    <w:basedOn w:val="23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1">
    <w:name w:val="Основной текст (2) + 101"/>
    <w:basedOn w:val="23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pt">
    <w:name w:val="Основной текст (2) + 10 pt"/>
    <w:basedOn w:val="23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2">
    <w:name w:val="Основной текст (2) + 102"/>
    <w:basedOn w:val="23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5">
    <w:name w:val="Текст выноски Знак"/>
    <w:basedOn w:val="a0"/>
    <w:link w:val="a4"/>
    <w:qFormat/>
    <w:rPr>
      <w:rFonts w:ascii="Tahoma" w:eastAsia="Tahoma" w:hAnsi="Tahoma" w:cs="Tahoma"/>
      <w:color w:val="000000"/>
      <w:sz w:val="16"/>
      <w:szCs w:val="16"/>
      <w:lang w:bidi="ru-RU"/>
    </w:rPr>
  </w:style>
  <w:style w:type="character" w:customStyle="1" w:styleId="a8">
    <w:name w:val="Нижний колонтитул Знак"/>
    <w:basedOn w:val="a0"/>
    <w:link w:val="a7"/>
    <w:uiPriority w:val="99"/>
    <w:qFormat/>
    <w:rPr>
      <w:rFonts w:ascii="Tahoma" w:eastAsia="Tahoma" w:hAnsi="Tahoma" w:cs="Tahoma"/>
      <w:color w:val="000000"/>
      <w:sz w:val="24"/>
      <w:szCs w:val="24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jpeg"/><Relationship Id="rId21" Type="http://schemas.openxmlformats.org/officeDocument/2006/relationships/footer" Target="footer5.xml"/><Relationship Id="rId34" Type="http://schemas.openxmlformats.org/officeDocument/2006/relationships/footer" Target="footer8.xml"/><Relationship Id="rId42" Type="http://schemas.openxmlformats.org/officeDocument/2006/relationships/header" Target="header13.xml"/><Relationship Id="rId47" Type="http://schemas.openxmlformats.org/officeDocument/2006/relationships/footer" Target="footer14.xml"/><Relationship Id="rId50" Type="http://schemas.openxmlformats.org/officeDocument/2006/relationships/footer" Target="footer16.xml"/><Relationship Id="rId55" Type="http://schemas.openxmlformats.org/officeDocument/2006/relationships/footer" Target="footer17.xml"/><Relationship Id="rId63" Type="http://schemas.openxmlformats.org/officeDocument/2006/relationships/image" Target="media/image9.jpeg"/><Relationship Id="rId68" Type="http://schemas.openxmlformats.org/officeDocument/2006/relationships/header" Target="header24.xml"/><Relationship Id="rId76" Type="http://schemas.openxmlformats.org/officeDocument/2006/relationships/image" Target="media/image10.jpeg"/><Relationship Id="rId84" Type="http://schemas.openxmlformats.org/officeDocument/2006/relationships/footer" Target="footer28.xml"/><Relationship Id="rId89" Type="http://schemas.openxmlformats.org/officeDocument/2006/relationships/footer" Target="footer31.xml"/><Relationship Id="rId97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footer" Target="footer24.xml"/><Relationship Id="rId92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6.jpeg"/><Relationship Id="rId11" Type="http://schemas.openxmlformats.org/officeDocument/2006/relationships/header" Target="header1.xml"/><Relationship Id="rId24" Type="http://schemas.openxmlformats.org/officeDocument/2006/relationships/image" Target="media/image2.jpeg"/><Relationship Id="rId32" Type="http://schemas.openxmlformats.org/officeDocument/2006/relationships/header" Target="header8.xml"/><Relationship Id="rId37" Type="http://schemas.openxmlformats.org/officeDocument/2006/relationships/footer" Target="footer10.xml"/><Relationship Id="rId40" Type="http://schemas.openxmlformats.org/officeDocument/2006/relationships/footer" Target="footer11.xml"/><Relationship Id="rId45" Type="http://schemas.openxmlformats.org/officeDocument/2006/relationships/header" Target="header14.xml"/><Relationship Id="rId53" Type="http://schemas.openxmlformats.org/officeDocument/2006/relationships/header" Target="header17.xml"/><Relationship Id="rId58" Type="http://schemas.openxmlformats.org/officeDocument/2006/relationships/header" Target="header20.xml"/><Relationship Id="rId66" Type="http://schemas.openxmlformats.org/officeDocument/2006/relationships/footer" Target="footer22.xml"/><Relationship Id="rId74" Type="http://schemas.openxmlformats.org/officeDocument/2006/relationships/hyperlink" Target="http://www.kvzr.ru/boiler-fired-coil-kvr-128.html" TargetMode="External"/><Relationship Id="rId79" Type="http://schemas.openxmlformats.org/officeDocument/2006/relationships/header" Target="header28.xml"/><Relationship Id="rId87" Type="http://schemas.openxmlformats.org/officeDocument/2006/relationships/header" Target="header32.xml"/><Relationship Id="rId5" Type="http://schemas.microsoft.com/office/2007/relationships/stylesWithEffects" Target="stylesWithEffects.xml"/><Relationship Id="rId61" Type="http://schemas.openxmlformats.org/officeDocument/2006/relationships/header" Target="header21.xml"/><Relationship Id="rId82" Type="http://schemas.openxmlformats.org/officeDocument/2006/relationships/header" Target="header29.xml"/><Relationship Id="rId90" Type="http://schemas.openxmlformats.org/officeDocument/2006/relationships/image" Target="media/image12.jpeg"/><Relationship Id="rId95" Type="http://schemas.openxmlformats.org/officeDocument/2006/relationships/footer" Target="footer32.xml"/><Relationship Id="rId19" Type="http://schemas.openxmlformats.org/officeDocument/2006/relationships/header" Target="header5.xml"/><Relationship Id="rId14" Type="http://schemas.openxmlformats.org/officeDocument/2006/relationships/footer" Target="footer2.xml"/><Relationship Id="rId22" Type="http://schemas.openxmlformats.org/officeDocument/2006/relationships/header" Target="header6.xml"/><Relationship Id="rId27" Type="http://schemas.openxmlformats.org/officeDocument/2006/relationships/image" Target="media/image5.jpeg"/><Relationship Id="rId30" Type="http://schemas.openxmlformats.org/officeDocument/2006/relationships/header" Target="header7.xml"/><Relationship Id="rId35" Type="http://schemas.openxmlformats.org/officeDocument/2006/relationships/footer" Target="footer9.xml"/><Relationship Id="rId43" Type="http://schemas.openxmlformats.org/officeDocument/2006/relationships/footer" Target="footer13.xml"/><Relationship Id="rId48" Type="http://schemas.openxmlformats.org/officeDocument/2006/relationships/footer" Target="footer15.xml"/><Relationship Id="rId56" Type="http://schemas.openxmlformats.org/officeDocument/2006/relationships/footer" Target="footer18.xml"/><Relationship Id="rId64" Type="http://schemas.openxmlformats.org/officeDocument/2006/relationships/header" Target="header22.xml"/><Relationship Id="rId69" Type="http://schemas.openxmlformats.org/officeDocument/2006/relationships/header" Target="header25.xml"/><Relationship Id="rId77" Type="http://schemas.openxmlformats.org/officeDocument/2006/relationships/image" Target="media/image11.jpeg"/><Relationship Id="rId8" Type="http://schemas.openxmlformats.org/officeDocument/2006/relationships/footnotes" Target="footnotes.xml"/><Relationship Id="rId51" Type="http://schemas.openxmlformats.org/officeDocument/2006/relationships/image" Target="media/image8.jpeg"/><Relationship Id="rId72" Type="http://schemas.openxmlformats.org/officeDocument/2006/relationships/footer" Target="footer25.xml"/><Relationship Id="rId80" Type="http://schemas.openxmlformats.org/officeDocument/2006/relationships/footer" Target="footer26.xml"/><Relationship Id="rId85" Type="http://schemas.openxmlformats.org/officeDocument/2006/relationships/footer" Target="footer29.xml"/><Relationship Id="rId93" Type="http://schemas.openxmlformats.org/officeDocument/2006/relationships/image" Target="media/image22.jpeg" TargetMode="External"/><Relationship Id="rId98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image" Target="media/image3.jpeg"/><Relationship Id="rId33" Type="http://schemas.openxmlformats.org/officeDocument/2006/relationships/header" Target="header9.xml"/><Relationship Id="rId38" Type="http://schemas.openxmlformats.org/officeDocument/2006/relationships/header" Target="header11.xml"/><Relationship Id="rId46" Type="http://schemas.openxmlformats.org/officeDocument/2006/relationships/header" Target="header15.xml"/><Relationship Id="rId59" Type="http://schemas.openxmlformats.org/officeDocument/2006/relationships/footer" Target="footer19.xml"/><Relationship Id="rId67" Type="http://schemas.openxmlformats.org/officeDocument/2006/relationships/footer" Target="footer23.xml"/><Relationship Id="rId20" Type="http://schemas.openxmlformats.org/officeDocument/2006/relationships/footer" Target="footer4.xml"/><Relationship Id="rId41" Type="http://schemas.openxmlformats.org/officeDocument/2006/relationships/footer" Target="footer12.xml"/><Relationship Id="rId54" Type="http://schemas.openxmlformats.org/officeDocument/2006/relationships/header" Target="header18.xml"/><Relationship Id="rId62" Type="http://schemas.openxmlformats.org/officeDocument/2006/relationships/footer" Target="footer21.xml"/><Relationship Id="rId70" Type="http://schemas.openxmlformats.org/officeDocument/2006/relationships/header" Target="header26.xml"/><Relationship Id="rId75" Type="http://schemas.openxmlformats.org/officeDocument/2006/relationships/hyperlink" Target="http://www.kvzr.ru/boiler-fired-coil-kvr-128.html" TargetMode="External"/><Relationship Id="rId83" Type="http://schemas.openxmlformats.org/officeDocument/2006/relationships/header" Target="header30.xml"/><Relationship Id="rId88" Type="http://schemas.openxmlformats.org/officeDocument/2006/relationships/footer" Target="footer30.xml"/><Relationship Id="rId91" Type="http://schemas.openxmlformats.org/officeDocument/2006/relationships/image" Target="media/image21.jpeg" TargetMode="External"/><Relationship Id="rId96" Type="http://schemas.openxmlformats.org/officeDocument/2006/relationships/footer" Target="footer3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base.garant.ru/72609692/df8ac3d0d89f08d447d5d1736dbc26a6/" TargetMode="External"/><Relationship Id="rId23" Type="http://schemas.openxmlformats.org/officeDocument/2006/relationships/footer" Target="footer6.xml"/><Relationship Id="rId28" Type="http://schemas.openxmlformats.org/officeDocument/2006/relationships/image" Target="media/image5.jpeg" TargetMode="External"/><Relationship Id="rId36" Type="http://schemas.openxmlformats.org/officeDocument/2006/relationships/header" Target="header10.xml"/><Relationship Id="rId49" Type="http://schemas.openxmlformats.org/officeDocument/2006/relationships/header" Target="header16.xml"/><Relationship Id="rId57" Type="http://schemas.openxmlformats.org/officeDocument/2006/relationships/header" Target="header19.xml"/><Relationship Id="rId10" Type="http://schemas.openxmlformats.org/officeDocument/2006/relationships/image" Target="media/image1.png"/><Relationship Id="rId31" Type="http://schemas.openxmlformats.org/officeDocument/2006/relationships/footer" Target="footer7.xml"/><Relationship Id="rId44" Type="http://schemas.openxmlformats.org/officeDocument/2006/relationships/image" Target="media/image7.jpeg"/><Relationship Id="rId52" Type="http://schemas.openxmlformats.org/officeDocument/2006/relationships/image" Target="media/image14.jpeg" TargetMode="External"/><Relationship Id="rId60" Type="http://schemas.openxmlformats.org/officeDocument/2006/relationships/footer" Target="footer20.xml"/><Relationship Id="rId65" Type="http://schemas.openxmlformats.org/officeDocument/2006/relationships/header" Target="header23.xml"/><Relationship Id="rId73" Type="http://schemas.openxmlformats.org/officeDocument/2006/relationships/hyperlink" Target="http://www.kvzr.ru/boiler-fired-coil-kvr-128.html" TargetMode="External"/><Relationship Id="rId78" Type="http://schemas.openxmlformats.org/officeDocument/2006/relationships/header" Target="header27.xml"/><Relationship Id="rId81" Type="http://schemas.openxmlformats.org/officeDocument/2006/relationships/footer" Target="footer27.xml"/><Relationship Id="rId86" Type="http://schemas.openxmlformats.org/officeDocument/2006/relationships/header" Target="header31.xml"/><Relationship Id="rId94" Type="http://schemas.openxmlformats.org/officeDocument/2006/relationships/header" Target="header3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9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7D9169B-1A13-4D97-BC4C-070243879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74</Pages>
  <Words>18289</Words>
  <Characters>104249</Characters>
  <Application>Microsoft Office Word</Application>
  <DocSecurity>0</DocSecurity>
  <Lines>868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Mark.Ishenko</dc:creator>
  <cp:lastModifiedBy>Вика</cp:lastModifiedBy>
  <cp:revision>3</cp:revision>
  <cp:lastPrinted>2020-12-30T15:52:00Z</cp:lastPrinted>
  <dcterms:created xsi:type="dcterms:W3CDTF">2020-12-30T15:58:00Z</dcterms:created>
  <dcterms:modified xsi:type="dcterms:W3CDTF">2021-04-16T02:27:00Z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1049-11.2.0.9906</vt:lpwstr>
  </property>
</Properties>
</file>